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2D7CC" w14:textId="61EEEC38" w:rsidR="009978B6" w:rsidRPr="007E5888" w:rsidRDefault="00555680" w:rsidP="005A6716">
      <w:pPr>
        <w:tabs>
          <w:tab w:val="left" w:pos="6096"/>
        </w:tabs>
        <w:rPr>
          <w:rFonts w:cs="Times New Roman"/>
          <w:noProof/>
          <w:szCs w:val="24"/>
        </w:rPr>
      </w:pPr>
      <w:r w:rsidRPr="007E5888">
        <w:rPr>
          <w:rFonts w:cs="Times New Roman"/>
          <w:b/>
          <w:noProof/>
          <w:sz w:val="52"/>
          <w:szCs w:val="24"/>
        </w:rPr>
        <w:drawing>
          <wp:anchor distT="0" distB="0" distL="114300" distR="114300" simplePos="0" relativeHeight="251665408" behindDoc="0" locked="0" layoutInCell="1" allowOverlap="1" wp14:anchorId="3AEF1C66" wp14:editId="0611E073">
            <wp:simplePos x="0" y="0"/>
            <wp:positionH relativeFrom="margin">
              <wp:posOffset>-19050</wp:posOffset>
            </wp:positionH>
            <wp:positionV relativeFrom="paragraph">
              <wp:posOffset>-321310</wp:posOffset>
            </wp:positionV>
            <wp:extent cx="720000" cy="720000"/>
            <wp:effectExtent l="0" t="0" r="4445" b="4445"/>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arım_ve_Orman_Bakanlığı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margin">
              <wp14:pctWidth>0</wp14:pctWidth>
            </wp14:sizeRelH>
            <wp14:sizeRelV relativeFrom="margin">
              <wp14:pctHeight>0</wp14:pctHeight>
            </wp14:sizeRelV>
          </wp:anchor>
        </w:drawing>
      </w:r>
      <w:r w:rsidRPr="007E5888">
        <w:rPr>
          <w:noProof/>
        </w:rPr>
        <mc:AlternateContent>
          <mc:Choice Requires="wps">
            <w:drawing>
              <wp:anchor distT="0" distB="0" distL="114300" distR="114300" simplePos="0" relativeHeight="251657216" behindDoc="0" locked="0" layoutInCell="1" allowOverlap="1" wp14:anchorId="4E72ADAE" wp14:editId="1EF8A515">
                <wp:simplePos x="0" y="0"/>
                <wp:positionH relativeFrom="column">
                  <wp:posOffset>-861695</wp:posOffset>
                </wp:positionH>
                <wp:positionV relativeFrom="paragraph">
                  <wp:posOffset>-299720</wp:posOffset>
                </wp:positionV>
                <wp:extent cx="7515225" cy="771525"/>
                <wp:effectExtent l="0" t="0" r="0" b="9525"/>
                <wp:wrapNone/>
                <wp:docPr id="1" name="Metin Kutusu 1"/>
                <wp:cNvGraphicFramePr/>
                <a:graphic xmlns:a="http://schemas.openxmlformats.org/drawingml/2006/main">
                  <a:graphicData uri="http://schemas.microsoft.com/office/word/2010/wordprocessingShape">
                    <wps:wsp>
                      <wps:cNvSpPr txBox="1"/>
                      <wps:spPr>
                        <a:xfrm>
                          <a:off x="0" y="0"/>
                          <a:ext cx="7515225" cy="771525"/>
                        </a:xfrm>
                        <a:prstGeom prst="rect">
                          <a:avLst/>
                        </a:prstGeom>
                        <a:noFill/>
                        <a:ln>
                          <a:noFill/>
                        </a:ln>
                        <a:effectLst/>
                      </wps:spPr>
                      <wps:txb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72ADAE" id="_x0000_t202" coordsize="21600,21600" o:spt="202" path="m,l,21600r21600,l21600,xe">
                <v:stroke joinstyle="miter"/>
                <v:path gradientshapeok="t" o:connecttype="rect"/>
              </v:shapetype>
              <v:shape id="Metin Kutusu 1" o:spid="_x0000_s1026" type="#_x0000_t202" style="position:absolute;left:0;text-align:left;margin-left:-67.85pt;margin-top:-23.6pt;width:591.7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" filled="f" stroked="f">
                <v:textbox>
                  <w:txbxContent>
                    <w:p w14:paraId="336C7C2F"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T.C.</w:t>
                      </w:r>
                    </w:p>
                    <w:p w14:paraId="63E4E7EC"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VE ORMAN BAKANLIĞI</w:t>
                      </w:r>
                    </w:p>
                    <w:p w14:paraId="5FA22232" w14:textId="77777777" w:rsidR="00F37D6F" w:rsidRPr="00A37303" w:rsidRDefault="00F37D6F" w:rsidP="00297A05">
                      <w:pPr>
                        <w:spacing w:after="0" w:line="240" w:lineRule="auto"/>
                        <w:jc w:val="center"/>
                        <w:rPr>
                          <w:rStyle w:val="Gl"/>
                          <w:rFonts w:cs="Times New Roman"/>
                          <w:color w:val="auto"/>
                          <w:sz w:val="22"/>
                        </w:rPr>
                      </w:pPr>
                      <w:r w:rsidRPr="00A37303">
                        <w:rPr>
                          <w:rStyle w:val="Gl"/>
                          <w:rFonts w:cs="Times New Roman"/>
                          <w:color w:val="auto"/>
                          <w:sz w:val="22"/>
                        </w:rPr>
                        <w:t>TARIM REFORMU GENEL MÜDÜRLÜĞÜ</w:t>
                      </w:r>
                    </w:p>
                  </w:txbxContent>
                </v:textbox>
              </v:shape>
            </w:pict>
          </mc:Fallback>
        </mc:AlternateContent>
      </w:r>
    </w:p>
    <w:p w14:paraId="259FA88C" w14:textId="63036E85" w:rsidR="009978B6" w:rsidRPr="007E5888" w:rsidRDefault="009978B6" w:rsidP="00D636D3">
      <w:pPr>
        <w:rPr>
          <w:rFonts w:cs="Times New Roman"/>
          <w:noProof/>
          <w:szCs w:val="24"/>
        </w:rPr>
      </w:pPr>
    </w:p>
    <w:p w14:paraId="392AC04B" w14:textId="3DF08707" w:rsidR="009978B6" w:rsidRPr="007E5888" w:rsidRDefault="00AC52C0" w:rsidP="00D1412E">
      <w:pPr>
        <w:rPr>
          <w:rFonts w:cs="Times New Roman"/>
          <w:noProof/>
          <w:szCs w:val="24"/>
        </w:rPr>
      </w:pPr>
      <w:r w:rsidRPr="007E5888">
        <w:rPr>
          <w:noProof/>
        </w:rPr>
        <mc:AlternateContent>
          <mc:Choice Requires="wps">
            <w:drawing>
              <wp:anchor distT="0" distB="0" distL="114300" distR="114300" simplePos="0" relativeHeight="251661824" behindDoc="0" locked="0" layoutInCell="1" allowOverlap="1" wp14:anchorId="500259B6" wp14:editId="4F78EDC9">
                <wp:simplePos x="0" y="0"/>
                <wp:positionH relativeFrom="margin">
                  <wp:align>left</wp:align>
                </wp:positionH>
                <wp:positionV relativeFrom="paragraph">
                  <wp:posOffset>97790</wp:posOffset>
                </wp:positionV>
                <wp:extent cx="6325870" cy="504190"/>
                <wp:effectExtent l="0" t="0" r="0" b="0"/>
                <wp:wrapNone/>
                <wp:docPr id="9" name="Metin Kutusu 9"/>
                <wp:cNvGraphicFramePr/>
                <a:graphic xmlns:a="http://schemas.openxmlformats.org/drawingml/2006/main">
                  <a:graphicData uri="http://schemas.microsoft.com/office/word/2010/wordprocessingShape">
                    <wps:wsp>
                      <wps:cNvSpPr txBox="1"/>
                      <wps:spPr>
                        <a:xfrm>
                          <a:off x="0" y="0"/>
                          <a:ext cx="6325870" cy="504190"/>
                        </a:xfrm>
                        <a:prstGeom prst="rect">
                          <a:avLst/>
                        </a:prstGeom>
                        <a:noFill/>
                        <a:ln>
                          <a:noFill/>
                        </a:ln>
                        <a:effectLst/>
                      </wps:spPr>
                      <wps:txb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0" w:name="_GoBack"/>
                            <w:bookmarkEnd w:id="0"/>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259B6" id="_x0000_t202" coordsize="21600,21600" o:spt="202" path="m,l,21600r21600,l21600,xe">
                <v:stroke joinstyle="miter"/>
                <v:path gradientshapeok="t" o:connecttype="rect"/>
              </v:shapetype>
              <v:shape id="Metin Kutusu 9" o:spid="_x0000_s1027" type="#_x0000_t202" style="position:absolute;left:0;text-align:left;margin-left:0;margin-top:7.7pt;width:498.1pt;height:39.7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" filled="f" stroked="f">
                <v:textbox>
                  <w:txbxContent>
                    <w:p w14:paraId="5554D8A2" w14:textId="77777777" w:rsidR="00F37D6F" w:rsidRPr="00E63A30" w:rsidRDefault="00F37D6F" w:rsidP="00297A05">
                      <w:pPr>
                        <w:spacing w:after="0" w:line="240" w:lineRule="auto"/>
                        <w:jc w:val="center"/>
                        <w:rPr>
                          <w:rFonts w:cs="Times New Roman"/>
                          <w:b/>
                          <w:szCs w:val="24"/>
                        </w:rPr>
                      </w:pPr>
                      <w:r w:rsidRPr="00E63A30">
                        <w:rPr>
                          <w:rFonts w:cs="Times New Roman"/>
                          <w:b/>
                          <w:szCs w:val="24"/>
                        </w:rPr>
                        <w:t>KIRSAL KALKINMA DESTEKLERİ KAPSAMINDA</w:t>
                      </w:r>
                    </w:p>
                    <w:p w14:paraId="3307ADE5" w14:textId="6EE3AA9E" w:rsidR="00F37D6F" w:rsidRPr="00E63A30" w:rsidRDefault="00EC4B1D" w:rsidP="00297A05">
                      <w:pPr>
                        <w:spacing w:after="0" w:line="240" w:lineRule="auto"/>
                        <w:jc w:val="center"/>
                        <w:rPr>
                          <w:rFonts w:cs="Times New Roman"/>
                          <w:sz w:val="28"/>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Pr>
                          <w:rFonts w:cs="Times New Roman"/>
                          <w:b/>
                          <w:szCs w:val="24"/>
                        </w:rPr>
                        <w:t>TASARR</w:t>
                      </w:r>
                      <w:bookmarkStart w:id="1" w:name="_GoBack"/>
                      <w:bookmarkEnd w:id="1"/>
                      <w:r>
                        <w:rPr>
                          <w:rFonts w:cs="Times New Roman"/>
                          <w:b/>
                          <w:szCs w:val="24"/>
                        </w:rPr>
                        <w:t xml:space="preserve">UFLU </w:t>
                      </w:r>
                      <w:r w:rsidR="00F37D6F">
                        <w:rPr>
                          <w:rFonts w:cs="Times New Roman"/>
                          <w:b/>
                          <w:szCs w:val="24"/>
                        </w:rPr>
                        <w:t xml:space="preserve">TARIMSAL </w:t>
                      </w:r>
                      <w:r w:rsidR="00F37D6F" w:rsidRPr="00E63A30">
                        <w:rPr>
                          <w:rFonts w:cs="Times New Roman"/>
                          <w:b/>
                          <w:szCs w:val="24"/>
                        </w:rPr>
                        <w:t>SULAMA SİSTEMLERİNİN DESTEKLENMESİ</w:t>
                      </w:r>
                    </w:p>
                  </w:txbxContent>
                </v:textbox>
                <w10:wrap anchorx="margin"/>
              </v:shape>
            </w:pict>
          </mc:Fallback>
        </mc:AlternateContent>
      </w:r>
    </w:p>
    <w:p w14:paraId="2430D7BD" w14:textId="79686B64" w:rsidR="009978B6" w:rsidRPr="007E5888" w:rsidRDefault="009978B6" w:rsidP="00D1412E">
      <w:pPr>
        <w:rPr>
          <w:rFonts w:cs="Times New Roman"/>
          <w:noProof/>
          <w:szCs w:val="24"/>
        </w:rPr>
      </w:pPr>
    </w:p>
    <w:p w14:paraId="76F5F393" w14:textId="2368550B"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2608" behindDoc="0" locked="0" layoutInCell="1" allowOverlap="1" wp14:anchorId="175F920F" wp14:editId="7493579E">
                <wp:simplePos x="0" y="0"/>
                <wp:positionH relativeFrom="margin">
                  <wp:align>right</wp:align>
                </wp:positionH>
                <wp:positionV relativeFrom="paragraph">
                  <wp:posOffset>10795</wp:posOffset>
                </wp:positionV>
                <wp:extent cx="5758180" cy="495300"/>
                <wp:effectExtent l="0" t="0" r="0" b="0"/>
                <wp:wrapNone/>
                <wp:docPr id="10" name="Metin Kutusu 10"/>
                <wp:cNvGraphicFramePr/>
                <a:graphic xmlns:a="http://schemas.openxmlformats.org/drawingml/2006/main">
                  <a:graphicData uri="http://schemas.microsoft.com/office/word/2010/wordprocessingShape">
                    <wps:wsp>
                      <wps:cNvSpPr txBox="1"/>
                      <wps:spPr>
                        <a:xfrm>
                          <a:off x="0" y="0"/>
                          <a:ext cx="5758180" cy="495300"/>
                        </a:xfrm>
                        <a:prstGeom prst="rect">
                          <a:avLst/>
                        </a:prstGeom>
                        <a:noFill/>
                        <a:ln>
                          <a:noFill/>
                        </a:ln>
                        <a:effectLst/>
                      </wps:spPr>
                      <wps:txb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F920F" id="Metin Kutusu 10" o:spid="_x0000_s1028" type="#_x0000_t202" style="position:absolute;left:0;text-align:left;margin-left:402.2pt;margin-top:.85pt;width:453.4pt;height:39pt;z-index:251652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" filled="f" stroked="f">
                <v:textbox>
                  <w:txbxContent>
                    <w:p w14:paraId="17195FF3" w14:textId="77777777" w:rsidR="00F37D6F" w:rsidRPr="00DF0F8B" w:rsidRDefault="00F37D6F" w:rsidP="009978B6">
                      <w:pPr>
                        <w:spacing w:after="0" w:line="240" w:lineRule="auto"/>
                        <w:jc w:val="center"/>
                        <w:rPr>
                          <w:rFonts w:cs="Times New Roman"/>
                          <w:b/>
                          <w:sz w:val="56"/>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r w:rsidRPr="00DF0F8B">
                        <w:rPr>
                          <w:rFonts w:cs="Times New Roman"/>
                          <w:b/>
                          <w:sz w:val="52"/>
                          <w:szCs w:val="24"/>
                        </w:rPr>
                        <w:t>UYGULAMA REHBERİ</w:t>
                      </w:r>
                    </w:p>
                    <w:p w14:paraId="4382AEFD" w14:textId="77777777" w:rsidR="00F37D6F" w:rsidRPr="00C0335D" w:rsidRDefault="00F37D6F"/>
                  </w:txbxContent>
                </v:textbox>
                <w10:wrap anchorx="margin"/>
              </v:shape>
            </w:pict>
          </mc:Fallback>
        </mc:AlternateContent>
      </w:r>
    </w:p>
    <w:p w14:paraId="4DD8E09A" w14:textId="30DED7A5" w:rsidR="009978B6" w:rsidRPr="007E5888" w:rsidRDefault="009978B6" w:rsidP="00D1412E">
      <w:pPr>
        <w:rPr>
          <w:rFonts w:cs="Times New Roman"/>
          <w:noProof/>
          <w:szCs w:val="24"/>
        </w:rPr>
      </w:pPr>
    </w:p>
    <w:p w14:paraId="0394DB66" w14:textId="7003A51D" w:rsidR="009978B6" w:rsidRPr="007E5888" w:rsidRDefault="009978B6" w:rsidP="00D1412E">
      <w:pPr>
        <w:rPr>
          <w:rFonts w:cs="Times New Roman"/>
          <w:noProof/>
          <w:szCs w:val="24"/>
        </w:rPr>
      </w:pPr>
      <w:r w:rsidRPr="007E5888">
        <w:rPr>
          <w:noProof/>
        </w:rPr>
        <mc:AlternateContent>
          <mc:Choice Requires="wps">
            <w:drawing>
              <wp:anchor distT="0" distB="0" distL="114300" distR="114300" simplePos="0" relativeHeight="251656704" behindDoc="0" locked="0" layoutInCell="1" allowOverlap="1" wp14:anchorId="14269245" wp14:editId="783A0F30">
                <wp:simplePos x="0" y="0"/>
                <wp:positionH relativeFrom="margin">
                  <wp:align>left</wp:align>
                </wp:positionH>
                <wp:positionV relativeFrom="paragraph">
                  <wp:posOffset>48895</wp:posOffset>
                </wp:positionV>
                <wp:extent cx="5767705" cy="762000"/>
                <wp:effectExtent l="0" t="0" r="0" b="0"/>
                <wp:wrapNone/>
                <wp:docPr id="11" name="Metin Kutusu 11"/>
                <wp:cNvGraphicFramePr/>
                <a:graphic xmlns:a="http://schemas.openxmlformats.org/drawingml/2006/main">
                  <a:graphicData uri="http://schemas.microsoft.com/office/word/2010/wordprocessingShape">
                    <wps:wsp>
                      <wps:cNvSpPr txBox="1"/>
                      <wps:spPr>
                        <a:xfrm>
                          <a:off x="0" y="0"/>
                          <a:ext cx="5767705" cy="762000"/>
                        </a:xfrm>
                        <a:prstGeom prst="rect">
                          <a:avLst/>
                        </a:prstGeom>
                        <a:noFill/>
                        <a:ln>
                          <a:noFill/>
                        </a:ln>
                        <a:effectLst/>
                      </wps:spPr>
                      <wps:txb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69245" id="Metin Kutusu 11" o:spid="_x0000_s1029" type="#_x0000_t202" style="position:absolute;left:0;text-align:left;margin-left:0;margin-top:3.85pt;width:454.15pt;height:60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" filled="f" stroked="f">
                <v:textbox>
                  <w:txbxContent>
                    <w:p w14:paraId="22F527D7" w14:textId="1A8877BB"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TEBLİĞ NO</w:t>
                      </w:r>
                      <w:r w:rsidRPr="00DF0F8B">
                        <w:rPr>
                          <w:rFonts w:cs="Times New Roman"/>
                          <w:b/>
                          <w:sz w:val="32"/>
                          <w:szCs w:val="24"/>
                        </w:rPr>
                        <w:tab/>
                        <w:t>: 2026/10</w:t>
                      </w:r>
                    </w:p>
                    <w:p w14:paraId="32062F75" w14:textId="6B6F0355"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YIL</w:t>
                      </w:r>
                      <w:r w:rsidRPr="00DF0F8B">
                        <w:rPr>
                          <w:rFonts w:cs="Times New Roman"/>
                          <w:b/>
                          <w:sz w:val="32"/>
                          <w:szCs w:val="24"/>
                        </w:rPr>
                        <w:tab/>
                      </w:r>
                      <w:r w:rsidRPr="00DF0F8B">
                        <w:rPr>
                          <w:rFonts w:cs="Times New Roman"/>
                          <w:b/>
                          <w:sz w:val="32"/>
                          <w:szCs w:val="24"/>
                        </w:rPr>
                        <w:tab/>
                      </w:r>
                      <w:r w:rsidRPr="00DF0F8B">
                        <w:rPr>
                          <w:rFonts w:cs="Times New Roman"/>
                          <w:b/>
                          <w:sz w:val="32"/>
                          <w:szCs w:val="24"/>
                        </w:rPr>
                        <w:tab/>
                        <w:t>: 2026</w:t>
                      </w:r>
                    </w:p>
                    <w:p w14:paraId="325778DE" w14:textId="296876F9" w:rsidR="00F37D6F" w:rsidRPr="00DF0F8B" w:rsidRDefault="00F37D6F" w:rsidP="00484FC9">
                      <w:pPr>
                        <w:spacing w:after="0" w:line="240" w:lineRule="auto"/>
                        <w:ind w:left="1440" w:firstLine="720"/>
                        <w:jc w:val="left"/>
                        <w:rPr>
                          <w:rFonts w:cs="Times New Roman"/>
                          <w:b/>
                          <w:sz w:val="32"/>
                          <w:szCs w:val="24"/>
                        </w:rPr>
                      </w:pPr>
                      <w:r w:rsidRPr="00DF0F8B">
                        <w:rPr>
                          <w:rFonts w:cs="Times New Roman"/>
                          <w:b/>
                          <w:sz w:val="32"/>
                          <w:szCs w:val="24"/>
                        </w:rPr>
                        <w:t>ETAP NO</w:t>
                      </w:r>
                      <w:r w:rsidRPr="00DF0F8B">
                        <w:rPr>
                          <w:rFonts w:cs="Times New Roman"/>
                          <w:b/>
                          <w:sz w:val="32"/>
                          <w:szCs w:val="24"/>
                        </w:rPr>
                        <w:tab/>
                      </w:r>
                      <w:r w:rsidRPr="00DF0F8B">
                        <w:rPr>
                          <w:rFonts w:cs="Times New Roman"/>
                          <w:b/>
                          <w:sz w:val="32"/>
                          <w:szCs w:val="24"/>
                        </w:rPr>
                        <w:tab/>
                        <w:t>: 21</w:t>
                      </w:r>
                    </w:p>
                    <w:p w14:paraId="60C49C90" w14:textId="77777777" w:rsidR="00F37D6F" w:rsidRPr="001A2185" w:rsidRDefault="00F37D6F" w:rsidP="009978B6">
                      <w:pPr>
                        <w:spacing w:after="0" w:line="240" w:lineRule="auto"/>
                        <w:jc w:val="left"/>
                        <w:rPr>
                          <w:rFonts w:cs="Times New Roman"/>
                          <w:sz w:val="48"/>
                          <w:szCs w:val="24"/>
                        </w:rPr>
                      </w:pPr>
                    </w:p>
                    <w:p w14:paraId="71B717D3" w14:textId="77777777" w:rsidR="00F37D6F" w:rsidRPr="00AD08B5" w:rsidRDefault="00F37D6F" w:rsidP="009978B6">
                      <w:pPr>
                        <w:spacing w:after="0" w:line="240" w:lineRule="auto"/>
                        <w:jc w:val="left"/>
                        <w:rPr>
                          <w:rFonts w:cs="Times New Roman"/>
                          <w:color w:val="FFFF00"/>
                          <w:sz w:val="52"/>
                          <w:szCs w:val="72"/>
                          <w14:shadow w14:blurRad="63500" w14:dist="0" w14:dir="3600000" w14:sx="100000" w14:sy="100000" w14:kx="0" w14:ky="0" w14:algn="tl">
                            <w14:srgbClr w14:val="000000">
                              <w14:alpha w14:val="30000"/>
                            </w14:srgbClr>
                          </w14:shadow>
                          <w14:textOutline w14:w="18415" w14:cap="flat" w14:cmpd="sng" w14:algn="ctr">
                            <w14:solidFill>
                              <w14:srgbClr w14:val="FFFFFF"/>
                            </w14:solidFill>
                            <w14:prstDash w14:val="solid"/>
                            <w14:round/>
                          </w14:textOutline>
                        </w:rPr>
                      </w:pPr>
                    </w:p>
                    <w:p w14:paraId="1819FFDA" w14:textId="77777777" w:rsidR="00F37D6F" w:rsidRDefault="00F37D6F" w:rsidP="009978B6">
                      <w:pPr>
                        <w:jc w:val="left"/>
                      </w:pPr>
                    </w:p>
                  </w:txbxContent>
                </v:textbox>
                <w10:wrap anchorx="margin"/>
              </v:shape>
            </w:pict>
          </mc:Fallback>
        </mc:AlternateContent>
      </w:r>
    </w:p>
    <w:p w14:paraId="782D6D79" w14:textId="7C6647E7" w:rsidR="009978B6" w:rsidRPr="007E5888" w:rsidRDefault="009978B6" w:rsidP="00D1412E">
      <w:pPr>
        <w:rPr>
          <w:rFonts w:cs="Times New Roman"/>
          <w:noProof/>
          <w:szCs w:val="24"/>
        </w:rPr>
      </w:pPr>
    </w:p>
    <w:p w14:paraId="35CDD838" w14:textId="24F61D67" w:rsidR="009978B6" w:rsidRPr="007E5888" w:rsidRDefault="009978B6" w:rsidP="00D1412E">
      <w:pPr>
        <w:rPr>
          <w:rFonts w:cs="Times New Roman"/>
          <w:noProof/>
          <w:szCs w:val="24"/>
        </w:rPr>
      </w:pPr>
    </w:p>
    <w:p w14:paraId="793B2D8D" w14:textId="73678ECE" w:rsidR="009978B6" w:rsidRPr="007E5888" w:rsidRDefault="009978B6" w:rsidP="00D1412E">
      <w:pPr>
        <w:rPr>
          <w:rFonts w:cs="Times New Roman"/>
          <w:noProof/>
          <w:szCs w:val="24"/>
        </w:rPr>
      </w:pPr>
      <w:r w:rsidRPr="007E5888">
        <w:rPr>
          <w:rFonts w:cs="Times New Roman"/>
          <w:noProof/>
          <w:szCs w:val="24"/>
        </w:rPr>
        <w:drawing>
          <wp:inline distT="0" distB="0" distL="0" distR="0" wp14:anchorId="2A092240" wp14:editId="7DA8E875">
            <wp:extent cx="5857874" cy="5514975"/>
            <wp:effectExtent l="0" t="0" r="0" b="635"/>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857874" cy="5514975"/>
                    </a:xfrm>
                    <a:prstGeom prst="rect">
                      <a:avLst/>
                    </a:prstGeom>
                    <a:noFill/>
                    <a:ln>
                      <a:noFill/>
                    </a:ln>
                  </pic:spPr>
                </pic:pic>
              </a:graphicData>
            </a:graphic>
          </wp:inline>
        </w:drawing>
      </w:r>
    </w:p>
    <w:p w14:paraId="421E289A" w14:textId="70252A0C" w:rsidR="00CD38FF" w:rsidRPr="007E5888" w:rsidRDefault="00CD38FF" w:rsidP="00D1412E">
      <w:pPr>
        <w:rPr>
          <w:rFonts w:cs="Times New Roman"/>
          <w:szCs w:val="24"/>
        </w:rPr>
      </w:pPr>
    </w:p>
    <w:p w14:paraId="1A087423" w14:textId="77777777" w:rsidR="00CD38FF" w:rsidRPr="007E5888" w:rsidRDefault="00215C74" w:rsidP="00C8456C">
      <w:pPr>
        <w:rPr>
          <w:rFonts w:cs="Times New Roman"/>
          <w:szCs w:val="24"/>
        </w:rPr>
      </w:pPr>
      <w:r w:rsidRPr="007E5888">
        <w:rPr>
          <w:noProof/>
        </w:rPr>
        <mc:AlternateContent>
          <mc:Choice Requires="wps">
            <w:drawing>
              <wp:anchor distT="0" distB="0" distL="114300" distR="114300" simplePos="0" relativeHeight="251663872" behindDoc="0" locked="0" layoutInCell="1" allowOverlap="1" wp14:anchorId="79C2C534" wp14:editId="401453B4">
                <wp:simplePos x="0" y="0"/>
                <wp:positionH relativeFrom="column">
                  <wp:posOffset>822325</wp:posOffset>
                </wp:positionH>
                <wp:positionV relativeFrom="paragraph">
                  <wp:posOffset>7620</wp:posOffset>
                </wp:positionV>
                <wp:extent cx="1828800" cy="416560"/>
                <wp:effectExtent l="0" t="0" r="0" b="2540"/>
                <wp:wrapNone/>
                <wp:docPr id="12" name="Metin Kutusu 12"/>
                <wp:cNvGraphicFramePr/>
                <a:graphic xmlns:a="http://schemas.openxmlformats.org/drawingml/2006/main">
                  <a:graphicData uri="http://schemas.microsoft.com/office/word/2010/wordprocessingShape">
                    <wps:wsp>
                      <wps:cNvSpPr txBox="1"/>
                      <wps:spPr>
                        <a:xfrm>
                          <a:off x="0" y="0"/>
                          <a:ext cx="1828800" cy="416560"/>
                        </a:xfrm>
                        <a:prstGeom prst="rect">
                          <a:avLst/>
                        </a:prstGeom>
                        <a:noFill/>
                        <a:ln>
                          <a:noFill/>
                        </a:ln>
                        <a:effectLst/>
                      </wps:spPr>
                      <wps:txbx>
                        <w:txbxContent>
                          <w:p w14:paraId="326543A1" w14:textId="77777777" w:rsidR="00F37D6F" w:rsidRPr="00215C74" w:rsidRDefault="00F37D6F" w:rsidP="00AD08B5">
                            <w:pPr>
                              <w:rPr>
                                <w:color w:val="000000" w:themeColor="text1"/>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C2C534" id="Metin Kutusu 12" o:spid="_x0000_s1030" type="#_x0000_t202" style="position:absolute;left:0;text-align:left;margin-left:64.75pt;margin-top:.6pt;width:2in;height:32.8pt;z-index:2516638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" filled="f" stroked="f">
                <v:textbox>
                  <w:txbxContent>
                    <w:p w14:paraId="326543A1" w14:textId="77777777" w:rsidR="00F37D6F" w:rsidRPr="00215C74" w:rsidRDefault="00F37D6F" w:rsidP="00AD08B5">
                      <w:pPr>
                        <w:rPr>
                          <w:color w:val="000000" w:themeColor="text1"/>
                        </w:rPr>
                      </w:pPr>
                    </w:p>
                  </w:txbxContent>
                </v:textbox>
              </v:shape>
            </w:pict>
          </mc:Fallback>
        </mc:AlternateContent>
      </w:r>
    </w:p>
    <w:sdt>
      <w:sdtPr>
        <w:rPr>
          <w:rStyle w:val="Kpr"/>
          <w:rFonts w:asciiTheme="minorHAnsi" w:hAnsiTheme="minorHAnsi" w:cstheme="minorBidi"/>
          <w:b w:val="0"/>
          <w:noProof w:val="0"/>
          <w:color w:val="auto"/>
        </w:rPr>
        <w:id w:val="-1633085332"/>
        <w:docPartObj>
          <w:docPartGallery w:val="Table of Contents"/>
          <w:docPartUnique/>
        </w:docPartObj>
      </w:sdtPr>
      <w:sdtEndPr>
        <w:rPr>
          <w:rStyle w:val="Kpr"/>
          <w:rFonts w:ascii="Times New Roman" w:hAnsi="Times New Roman" w:cs="Times New Roman"/>
          <w:b/>
          <w:noProof/>
          <w:u w:val="none"/>
        </w:rPr>
      </w:sdtEndPr>
      <w:sdtContent>
        <w:p w14:paraId="515C3489" w14:textId="063711C9" w:rsidR="00DE5FC7" w:rsidRPr="007E5888" w:rsidRDefault="00854A06" w:rsidP="00F903EB">
          <w:pPr>
            <w:pStyle w:val="T1"/>
            <w:jc w:val="left"/>
            <w:rPr>
              <w:rStyle w:val="Kpr"/>
              <w:color w:val="auto"/>
            </w:rPr>
          </w:pPr>
          <w:r w:rsidRPr="007E5888">
            <w:rPr>
              <w:rStyle w:val="Kpr"/>
              <w:color w:val="auto"/>
            </w:rPr>
            <w:t>İÇİNDEKİLER</w:t>
          </w:r>
        </w:p>
        <w:p w14:paraId="772863DB" w14:textId="67ECB667" w:rsidR="00473FC6" w:rsidRDefault="00DE5FC7">
          <w:pPr>
            <w:pStyle w:val="T1"/>
            <w:rPr>
              <w:rFonts w:asciiTheme="minorHAnsi" w:hAnsiTheme="minorHAnsi" w:cstheme="minorBidi"/>
              <w:b w:val="0"/>
              <w:sz w:val="22"/>
              <w:szCs w:val="22"/>
            </w:rPr>
          </w:pPr>
          <w:r w:rsidRPr="007E5888">
            <w:rPr>
              <w:rStyle w:val="Kpr"/>
              <w:color w:val="auto"/>
            </w:rPr>
            <w:fldChar w:fldCharType="begin"/>
          </w:r>
          <w:r w:rsidRPr="007E5888">
            <w:rPr>
              <w:rStyle w:val="Kpr"/>
              <w:color w:val="auto"/>
            </w:rPr>
            <w:instrText xml:space="preserve"> TOC \o "1-3" \h \z \u </w:instrText>
          </w:r>
          <w:r w:rsidRPr="007E5888">
            <w:rPr>
              <w:rStyle w:val="Kpr"/>
              <w:color w:val="auto"/>
            </w:rPr>
            <w:fldChar w:fldCharType="separate"/>
          </w:r>
          <w:hyperlink w:anchor="_Toc227576052" w:history="1">
            <w:r w:rsidR="00473FC6" w:rsidRPr="00B14CEF">
              <w:rPr>
                <w:rStyle w:val="Kpr"/>
              </w:rPr>
              <w:t>I- Amaç, Kapsam, Yasal Dayanak</w:t>
            </w:r>
            <w:r w:rsidR="00473FC6">
              <w:rPr>
                <w:webHidden/>
              </w:rPr>
              <w:tab/>
            </w:r>
            <w:r w:rsidR="00473FC6">
              <w:rPr>
                <w:webHidden/>
              </w:rPr>
              <w:fldChar w:fldCharType="begin"/>
            </w:r>
            <w:r w:rsidR="00473FC6">
              <w:rPr>
                <w:webHidden/>
              </w:rPr>
              <w:instrText xml:space="preserve"> PAGEREF _Toc227576052 \h </w:instrText>
            </w:r>
            <w:r w:rsidR="00473FC6">
              <w:rPr>
                <w:webHidden/>
              </w:rPr>
            </w:r>
            <w:r w:rsidR="00473FC6">
              <w:rPr>
                <w:webHidden/>
              </w:rPr>
              <w:fldChar w:fldCharType="separate"/>
            </w:r>
            <w:r w:rsidR="00473FC6">
              <w:rPr>
                <w:webHidden/>
              </w:rPr>
              <w:t>1</w:t>
            </w:r>
            <w:r w:rsidR="00473FC6">
              <w:rPr>
                <w:webHidden/>
              </w:rPr>
              <w:fldChar w:fldCharType="end"/>
            </w:r>
          </w:hyperlink>
        </w:p>
        <w:p w14:paraId="638BBDE5" w14:textId="187EBD8A" w:rsidR="00473FC6" w:rsidRDefault="00E43472">
          <w:pPr>
            <w:pStyle w:val="T1"/>
            <w:rPr>
              <w:rFonts w:asciiTheme="minorHAnsi" w:hAnsiTheme="minorHAnsi" w:cstheme="minorBidi"/>
              <w:b w:val="0"/>
              <w:sz w:val="22"/>
              <w:szCs w:val="22"/>
            </w:rPr>
          </w:pPr>
          <w:hyperlink w:anchor="_Toc227576053" w:history="1">
            <w:r w:rsidR="00473FC6" w:rsidRPr="00B14CEF">
              <w:rPr>
                <w:rStyle w:val="Kpr"/>
              </w:rPr>
              <w:t>II- Tanımlar</w:t>
            </w:r>
            <w:r w:rsidR="00473FC6">
              <w:rPr>
                <w:webHidden/>
              </w:rPr>
              <w:tab/>
            </w:r>
            <w:r w:rsidR="00473FC6">
              <w:rPr>
                <w:webHidden/>
              </w:rPr>
              <w:fldChar w:fldCharType="begin"/>
            </w:r>
            <w:r w:rsidR="00473FC6">
              <w:rPr>
                <w:webHidden/>
              </w:rPr>
              <w:instrText xml:space="preserve"> PAGEREF _Toc227576053 \h </w:instrText>
            </w:r>
            <w:r w:rsidR="00473FC6">
              <w:rPr>
                <w:webHidden/>
              </w:rPr>
            </w:r>
            <w:r w:rsidR="00473FC6">
              <w:rPr>
                <w:webHidden/>
              </w:rPr>
              <w:fldChar w:fldCharType="separate"/>
            </w:r>
            <w:r w:rsidR="00473FC6">
              <w:rPr>
                <w:webHidden/>
              </w:rPr>
              <w:t>1</w:t>
            </w:r>
            <w:r w:rsidR="00473FC6">
              <w:rPr>
                <w:webHidden/>
              </w:rPr>
              <w:fldChar w:fldCharType="end"/>
            </w:r>
          </w:hyperlink>
        </w:p>
        <w:p w14:paraId="0300E56B" w14:textId="0BBE1A47" w:rsidR="00473FC6" w:rsidRDefault="00E43472">
          <w:pPr>
            <w:pStyle w:val="T1"/>
            <w:rPr>
              <w:rFonts w:asciiTheme="minorHAnsi" w:hAnsiTheme="minorHAnsi" w:cstheme="minorBidi"/>
              <w:b w:val="0"/>
              <w:sz w:val="22"/>
              <w:szCs w:val="22"/>
            </w:rPr>
          </w:pPr>
          <w:hyperlink w:anchor="_Toc227576054" w:history="1">
            <w:r w:rsidR="00473FC6" w:rsidRPr="00B14CEF">
              <w:rPr>
                <w:rStyle w:val="Kpr"/>
              </w:rPr>
              <w:t>III-Uygulama Birimleri Görev, Yetki ve Sorumluluklar</w:t>
            </w:r>
            <w:r w:rsidR="00473FC6">
              <w:rPr>
                <w:webHidden/>
              </w:rPr>
              <w:tab/>
            </w:r>
            <w:r w:rsidR="00473FC6">
              <w:rPr>
                <w:webHidden/>
              </w:rPr>
              <w:fldChar w:fldCharType="begin"/>
            </w:r>
            <w:r w:rsidR="00473FC6">
              <w:rPr>
                <w:webHidden/>
              </w:rPr>
              <w:instrText xml:space="preserve"> PAGEREF _Toc227576054 \h </w:instrText>
            </w:r>
            <w:r w:rsidR="00473FC6">
              <w:rPr>
                <w:webHidden/>
              </w:rPr>
            </w:r>
            <w:r w:rsidR="00473FC6">
              <w:rPr>
                <w:webHidden/>
              </w:rPr>
              <w:fldChar w:fldCharType="separate"/>
            </w:r>
            <w:r w:rsidR="00473FC6">
              <w:rPr>
                <w:webHidden/>
              </w:rPr>
              <w:t>3</w:t>
            </w:r>
            <w:r w:rsidR="00473FC6">
              <w:rPr>
                <w:webHidden/>
              </w:rPr>
              <w:fldChar w:fldCharType="end"/>
            </w:r>
          </w:hyperlink>
        </w:p>
        <w:p w14:paraId="546DEA93" w14:textId="7C2B4A99" w:rsidR="00473FC6" w:rsidRDefault="00E43472">
          <w:pPr>
            <w:pStyle w:val="T2"/>
            <w:rPr>
              <w:rFonts w:asciiTheme="minorHAnsi" w:hAnsiTheme="minorHAnsi" w:cstheme="minorBidi"/>
              <w:szCs w:val="22"/>
            </w:rPr>
          </w:pPr>
          <w:hyperlink w:anchor="_Toc227576055" w:history="1">
            <w:r w:rsidR="00473FC6" w:rsidRPr="00B14CEF">
              <w:rPr>
                <w:rStyle w:val="Kpr"/>
                <w:rFonts w:eastAsia="Times New Roman"/>
              </w:rPr>
              <w:t>1- Genel</w:t>
            </w:r>
            <w:r w:rsidR="00473FC6" w:rsidRPr="00B14CEF">
              <w:rPr>
                <w:rStyle w:val="Kpr"/>
                <w:rFonts w:eastAsia="Times New Roman"/>
                <w:spacing w:val="-8"/>
              </w:rPr>
              <w:t xml:space="preserve"> </w:t>
            </w:r>
            <w:r w:rsidR="00473FC6" w:rsidRPr="00B14CEF">
              <w:rPr>
                <w:rStyle w:val="Kpr"/>
                <w:rFonts w:eastAsia="Times New Roman"/>
              </w:rPr>
              <w:t>Müdürlüğün görev, yetki ve sorumlulukları</w:t>
            </w:r>
            <w:r w:rsidR="00473FC6">
              <w:rPr>
                <w:webHidden/>
              </w:rPr>
              <w:tab/>
            </w:r>
            <w:r w:rsidR="00473FC6">
              <w:rPr>
                <w:webHidden/>
              </w:rPr>
              <w:fldChar w:fldCharType="begin"/>
            </w:r>
            <w:r w:rsidR="00473FC6">
              <w:rPr>
                <w:webHidden/>
              </w:rPr>
              <w:instrText xml:space="preserve"> PAGEREF _Toc227576055 \h </w:instrText>
            </w:r>
            <w:r w:rsidR="00473FC6">
              <w:rPr>
                <w:webHidden/>
              </w:rPr>
            </w:r>
            <w:r w:rsidR="00473FC6">
              <w:rPr>
                <w:webHidden/>
              </w:rPr>
              <w:fldChar w:fldCharType="separate"/>
            </w:r>
            <w:r w:rsidR="00473FC6">
              <w:rPr>
                <w:webHidden/>
              </w:rPr>
              <w:t>3</w:t>
            </w:r>
            <w:r w:rsidR="00473FC6">
              <w:rPr>
                <w:webHidden/>
              </w:rPr>
              <w:fldChar w:fldCharType="end"/>
            </w:r>
          </w:hyperlink>
        </w:p>
        <w:p w14:paraId="17CCE5CB" w14:textId="6457E4F9" w:rsidR="00473FC6" w:rsidRDefault="00E43472">
          <w:pPr>
            <w:pStyle w:val="T2"/>
            <w:rPr>
              <w:rFonts w:asciiTheme="minorHAnsi" w:hAnsiTheme="minorHAnsi" w:cstheme="minorBidi"/>
              <w:szCs w:val="22"/>
            </w:rPr>
          </w:pPr>
          <w:hyperlink w:anchor="_Toc227576056" w:history="1">
            <w:r w:rsidR="00473FC6" w:rsidRPr="00B14CEF">
              <w:rPr>
                <w:rStyle w:val="Kpr"/>
                <w:rFonts w:eastAsia="ヒラギノ明朝 Pro W3"/>
              </w:rPr>
              <w:t>2</w:t>
            </w:r>
            <w:r w:rsidR="00473FC6" w:rsidRPr="00B14CEF">
              <w:rPr>
                <w:rStyle w:val="Kpr"/>
              </w:rPr>
              <w:t>- İl müdürlüğünün görev, yetki ve sorumlulukları</w:t>
            </w:r>
            <w:r w:rsidR="00473FC6">
              <w:rPr>
                <w:webHidden/>
              </w:rPr>
              <w:tab/>
            </w:r>
            <w:r w:rsidR="00473FC6">
              <w:rPr>
                <w:webHidden/>
              </w:rPr>
              <w:fldChar w:fldCharType="begin"/>
            </w:r>
            <w:r w:rsidR="00473FC6">
              <w:rPr>
                <w:webHidden/>
              </w:rPr>
              <w:instrText xml:space="preserve"> PAGEREF _Toc227576056 \h </w:instrText>
            </w:r>
            <w:r w:rsidR="00473FC6">
              <w:rPr>
                <w:webHidden/>
              </w:rPr>
            </w:r>
            <w:r w:rsidR="00473FC6">
              <w:rPr>
                <w:webHidden/>
              </w:rPr>
              <w:fldChar w:fldCharType="separate"/>
            </w:r>
            <w:r w:rsidR="00473FC6">
              <w:rPr>
                <w:webHidden/>
              </w:rPr>
              <w:t>4</w:t>
            </w:r>
            <w:r w:rsidR="00473FC6">
              <w:rPr>
                <w:webHidden/>
              </w:rPr>
              <w:fldChar w:fldCharType="end"/>
            </w:r>
          </w:hyperlink>
        </w:p>
        <w:p w14:paraId="2A9865CE" w14:textId="4088ACD8" w:rsidR="00473FC6" w:rsidRDefault="00E43472">
          <w:pPr>
            <w:pStyle w:val="T2"/>
            <w:rPr>
              <w:rFonts w:asciiTheme="minorHAnsi" w:hAnsiTheme="minorHAnsi" w:cstheme="minorBidi"/>
              <w:szCs w:val="22"/>
            </w:rPr>
          </w:pPr>
          <w:hyperlink w:anchor="_Toc227576057" w:history="1">
            <w:r w:rsidR="00473FC6" w:rsidRPr="00B14CEF">
              <w:rPr>
                <w:rStyle w:val="Kpr"/>
              </w:rPr>
              <w:t xml:space="preserve">3- </w:t>
            </w:r>
            <w:r w:rsidR="00473FC6" w:rsidRPr="00B14CEF">
              <w:rPr>
                <w:rStyle w:val="Kpr"/>
                <w:rFonts w:eastAsia="Times New Roman"/>
              </w:rPr>
              <w:t>İl</w:t>
            </w:r>
            <w:r w:rsidR="00473FC6" w:rsidRPr="00B14CEF">
              <w:rPr>
                <w:rStyle w:val="Kpr"/>
                <w:rFonts w:eastAsia="Times New Roman"/>
                <w:spacing w:val="-6"/>
              </w:rPr>
              <w:t xml:space="preserve"> </w:t>
            </w:r>
            <w:r w:rsidR="00473FC6" w:rsidRPr="00B14CEF">
              <w:rPr>
                <w:rStyle w:val="Kpr"/>
                <w:rFonts w:eastAsia="Times New Roman"/>
              </w:rPr>
              <w:t>proje</w:t>
            </w:r>
            <w:r w:rsidR="00473FC6" w:rsidRPr="00B14CEF">
              <w:rPr>
                <w:rStyle w:val="Kpr"/>
                <w:rFonts w:eastAsia="Times New Roman"/>
                <w:spacing w:val="-8"/>
              </w:rPr>
              <w:t xml:space="preserve"> </w:t>
            </w:r>
            <w:r w:rsidR="00473FC6" w:rsidRPr="00B14CEF">
              <w:rPr>
                <w:rStyle w:val="Kpr"/>
                <w:rFonts w:eastAsia="Times New Roman"/>
              </w:rPr>
              <w:t>yürütme</w:t>
            </w:r>
            <w:r w:rsidR="00473FC6" w:rsidRPr="00B14CEF">
              <w:rPr>
                <w:rStyle w:val="Kpr"/>
                <w:rFonts w:eastAsia="Times New Roman"/>
                <w:spacing w:val="-7"/>
              </w:rPr>
              <w:t xml:space="preserve"> </w:t>
            </w:r>
            <w:r w:rsidR="00473FC6" w:rsidRPr="00B14CEF">
              <w:rPr>
                <w:rStyle w:val="Kpr"/>
                <w:rFonts w:eastAsia="Times New Roman"/>
              </w:rPr>
              <w:t>biriminin görev, yetki ve sorumlulukları</w:t>
            </w:r>
            <w:r w:rsidR="00473FC6">
              <w:rPr>
                <w:webHidden/>
              </w:rPr>
              <w:tab/>
            </w:r>
            <w:r w:rsidR="00473FC6">
              <w:rPr>
                <w:webHidden/>
              </w:rPr>
              <w:fldChar w:fldCharType="begin"/>
            </w:r>
            <w:r w:rsidR="00473FC6">
              <w:rPr>
                <w:webHidden/>
              </w:rPr>
              <w:instrText xml:space="preserve"> PAGEREF _Toc227576057 \h </w:instrText>
            </w:r>
            <w:r w:rsidR="00473FC6">
              <w:rPr>
                <w:webHidden/>
              </w:rPr>
            </w:r>
            <w:r w:rsidR="00473FC6">
              <w:rPr>
                <w:webHidden/>
              </w:rPr>
              <w:fldChar w:fldCharType="separate"/>
            </w:r>
            <w:r w:rsidR="00473FC6">
              <w:rPr>
                <w:webHidden/>
              </w:rPr>
              <w:t>4</w:t>
            </w:r>
            <w:r w:rsidR="00473FC6">
              <w:rPr>
                <w:webHidden/>
              </w:rPr>
              <w:fldChar w:fldCharType="end"/>
            </w:r>
          </w:hyperlink>
        </w:p>
        <w:p w14:paraId="33864722" w14:textId="4FD691FB" w:rsidR="00473FC6" w:rsidRDefault="00E43472">
          <w:pPr>
            <w:pStyle w:val="T1"/>
            <w:rPr>
              <w:rFonts w:asciiTheme="minorHAnsi" w:hAnsiTheme="minorHAnsi" w:cstheme="minorBidi"/>
              <w:b w:val="0"/>
              <w:sz w:val="22"/>
              <w:szCs w:val="22"/>
            </w:rPr>
          </w:pPr>
          <w:hyperlink w:anchor="_Toc227576058" w:history="1">
            <w:r w:rsidR="00473FC6" w:rsidRPr="00B14CEF">
              <w:rPr>
                <w:rStyle w:val="Kpr"/>
              </w:rPr>
              <w:t>IV-Yatırım konuları, Uygulama illeri, Proje tamamlanma süresi ve Başvuru sahiplerinde aranan özellikler</w:t>
            </w:r>
            <w:r w:rsidR="00473FC6">
              <w:rPr>
                <w:webHidden/>
              </w:rPr>
              <w:tab/>
            </w:r>
            <w:r w:rsidR="00473FC6">
              <w:rPr>
                <w:webHidden/>
              </w:rPr>
              <w:fldChar w:fldCharType="begin"/>
            </w:r>
            <w:r w:rsidR="00473FC6">
              <w:rPr>
                <w:webHidden/>
              </w:rPr>
              <w:instrText xml:space="preserve"> PAGEREF _Toc227576058 \h </w:instrText>
            </w:r>
            <w:r w:rsidR="00473FC6">
              <w:rPr>
                <w:webHidden/>
              </w:rPr>
            </w:r>
            <w:r w:rsidR="00473FC6">
              <w:rPr>
                <w:webHidden/>
              </w:rPr>
              <w:fldChar w:fldCharType="separate"/>
            </w:r>
            <w:r w:rsidR="00473FC6">
              <w:rPr>
                <w:webHidden/>
              </w:rPr>
              <w:t>4</w:t>
            </w:r>
            <w:r w:rsidR="00473FC6">
              <w:rPr>
                <w:webHidden/>
              </w:rPr>
              <w:fldChar w:fldCharType="end"/>
            </w:r>
          </w:hyperlink>
        </w:p>
        <w:p w14:paraId="4163BF24" w14:textId="148DAD15" w:rsidR="00473FC6" w:rsidRDefault="00E43472">
          <w:pPr>
            <w:pStyle w:val="T2"/>
            <w:rPr>
              <w:rFonts w:asciiTheme="minorHAnsi" w:hAnsiTheme="minorHAnsi" w:cstheme="minorBidi"/>
              <w:szCs w:val="22"/>
            </w:rPr>
          </w:pPr>
          <w:hyperlink w:anchor="_Toc227576059" w:history="1">
            <w:r w:rsidR="00473FC6" w:rsidRPr="00B14CEF">
              <w:rPr>
                <w:rStyle w:val="Kpr"/>
              </w:rPr>
              <w:t>2-</w:t>
            </w:r>
            <w:r w:rsidR="00473FC6" w:rsidRPr="00B14CEF">
              <w:rPr>
                <w:rStyle w:val="Kpr"/>
                <w:rFonts w:eastAsia="Times New Roman"/>
              </w:rPr>
              <w:t xml:space="preserve"> Proje</w:t>
            </w:r>
            <w:r w:rsidR="00473FC6" w:rsidRPr="00B14CEF">
              <w:rPr>
                <w:rStyle w:val="Kpr"/>
                <w:rFonts w:eastAsia="Times New Roman"/>
                <w:spacing w:val="-7"/>
              </w:rPr>
              <w:t xml:space="preserve"> </w:t>
            </w:r>
            <w:r w:rsidR="00473FC6" w:rsidRPr="00B14CEF">
              <w:rPr>
                <w:rStyle w:val="Kpr"/>
                <w:rFonts w:eastAsia="Times New Roman"/>
              </w:rPr>
              <w:t>tamamlanma</w:t>
            </w:r>
            <w:r w:rsidR="00473FC6" w:rsidRPr="00B14CEF">
              <w:rPr>
                <w:rStyle w:val="Kpr"/>
                <w:rFonts w:eastAsia="Times New Roman"/>
                <w:spacing w:val="-7"/>
              </w:rPr>
              <w:t xml:space="preserve"> </w:t>
            </w:r>
            <w:r w:rsidR="00473FC6" w:rsidRPr="00B14CEF">
              <w:rPr>
                <w:rStyle w:val="Kpr"/>
                <w:rFonts w:eastAsia="Times New Roman"/>
              </w:rPr>
              <w:t>süresi</w:t>
            </w:r>
            <w:r w:rsidR="00473FC6">
              <w:rPr>
                <w:webHidden/>
              </w:rPr>
              <w:tab/>
            </w:r>
            <w:r w:rsidR="00473FC6">
              <w:rPr>
                <w:webHidden/>
              </w:rPr>
              <w:fldChar w:fldCharType="begin"/>
            </w:r>
            <w:r w:rsidR="00473FC6">
              <w:rPr>
                <w:webHidden/>
              </w:rPr>
              <w:instrText xml:space="preserve"> PAGEREF _Toc227576059 \h </w:instrText>
            </w:r>
            <w:r w:rsidR="00473FC6">
              <w:rPr>
                <w:webHidden/>
              </w:rPr>
            </w:r>
            <w:r w:rsidR="00473FC6">
              <w:rPr>
                <w:webHidden/>
              </w:rPr>
              <w:fldChar w:fldCharType="separate"/>
            </w:r>
            <w:r w:rsidR="00473FC6">
              <w:rPr>
                <w:webHidden/>
              </w:rPr>
              <w:t>5</w:t>
            </w:r>
            <w:r w:rsidR="00473FC6">
              <w:rPr>
                <w:webHidden/>
              </w:rPr>
              <w:fldChar w:fldCharType="end"/>
            </w:r>
          </w:hyperlink>
        </w:p>
        <w:p w14:paraId="2AA88F1D" w14:textId="7E685C23" w:rsidR="00473FC6" w:rsidRDefault="00E43472">
          <w:pPr>
            <w:pStyle w:val="T2"/>
            <w:rPr>
              <w:rFonts w:asciiTheme="minorHAnsi" w:hAnsiTheme="minorHAnsi" w:cstheme="minorBidi"/>
              <w:szCs w:val="22"/>
            </w:rPr>
          </w:pPr>
          <w:hyperlink w:anchor="_Toc227576060" w:history="1">
            <w:r w:rsidR="00473FC6" w:rsidRPr="00B14CEF">
              <w:rPr>
                <w:rStyle w:val="Kpr"/>
              </w:rPr>
              <w:t>3-</w:t>
            </w:r>
            <w:r w:rsidR="00473FC6" w:rsidRPr="00B14CEF">
              <w:rPr>
                <w:rStyle w:val="Kpr"/>
                <w:rFonts w:eastAsia="Times New Roman"/>
              </w:rPr>
              <w:t>Başvuru Sahiplerinde aranan özellikler ve sorumluluklar</w:t>
            </w:r>
            <w:r w:rsidR="00473FC6">
              <w:rPr>
                <w:webHidden/>
              </w:rPr>
              <w:tab/>
            </w:r>
            <w:r w:rsidR="00473FC6">
              <w:rPr>
                <w:webHidden/>
              </w:rPr>
              <w:fldChar w:fldCharType="begin"/>
            </w:r>
            <w:r w:rsidR="00473FC6">
              <w:rPr>
                <w:webHidden/>
              </w:rPr>
              <w:instrText xml:space="preserve"> PAGEREF _Toc227576060 \h </w:instrText>
            </w:r>
            <w:r w:rsidR="00473FC6">
              <w:rPr>
                <w:webHidden/>
              </w:rPr>
            </w:r>
            <w:r w:rsidR="00473FC6">
              <w:rPr>
                <w:webHidden/>
              </w:rPr>
              <w:fldChar w:fldCharType="separate"/>
            </w:r>
            <w:r w:rsidR="00473FC6">
              <w:rPr>
                <w:webHidden/>
              </w:rPr>
              <w:t>5</w:t>
            </w:r>
            <w:r w:rsidR="00473FC6">
              <w:rPr>
                <w:webHidden/>
              </w:rPr>
              <w:fldChar w:fldCharType="end"/>
            </w:r>
          </w:hyperlink>
        </w:p>
        <w:p w14:paraId="1F870682" w14:textId="33456C79" w:rsidR="00473FC6" w:rsidRDefault="00E43472">
          <w:pPr>
            <w:pStyle w:val="T1"/>
            <w:rPr>
              <w:rFonts w:asciiTheme="minorHAnsi" w:hAnsiTheme="minorHAnsi" w:cstheme="minorBidi"/>
              <w:b w:val="0"/>
              <w:sz w:val="22"/>
              <w:szCs w:val="22"/>
            </w:rPr>
          </w:pPr>
          <w:hyperlink w:anchor="_Toc227576061" w:history="1">
            <w:r w:rsidR="00473FC6" w:rsidRPr="00B14CEF">
              <w:rPr>
                <w:rStyle w:val="Kpr"/>
              </w:rPr>
              <w:t>V-Uygulanacak Hibe Desteği Tutarı, Oranı ve Hibe Desteği Verilecek Gider Kalemleri</w:t>
            </w:r>
            <w:r w:rsidR="00473FC6">
              <w:rPr>
                <w:webHidden/>
              </w:rPr>
              <w:tab/>
            </w:r>
            <w:r w:rsidR="00473FC6">
              <w:rPr>
                <w:webHidden/>
              </w:rPr>
              <w:fldChar w:fldCharType="begin"/>
            </w:r>
            <w:r w:rsidR="00473FC6">
              <w:rPr>
                <w:webHidden/>
              </w:rPr>
              <w:instrText xml:space="preserve"> PAGEREF _Toc227576061 \h </w:instrText>
            </w:r>
            <w:r w:rsidR="00473FC6">
              <w:rPr>
                <w:webHidden/>
              </w:rPr>
            </w:r>
            <w:r w:rsidR="00473FC6">
              <w:rPr>
                <w:webHidden/>
              </w:rPr>
              <w:fldChar w:fldCharType="separate"/>
            </w:r>
            <w:r w:rsidR="00473FC6">
              <w:rPr>
                <w:webHidden/>
              </w:rPr>
              <w:t>7</w:t>
            </w:r>
            <w:r w:rsidR="00473FC6">
              <w:rPr>
                <w:webHidden/>
              </w:rPr>
              <w:fldChar w:fldCharType="end"/>
            </w:r>
          </w:hyperlink>
        </w:p>
        <w:p w14:paraId="1A115AD5" w14:textId="0851761C" w:rsidR="00473FC6" w:rsidRDefault="00E43472">
          <w:pPr>
            <w:pStyle w:val="T2"/>
            <w:rPr>
              <w:rFonts w:asciiTheme="minorHAnsi" w:hAnsiTheme="minorHAnsi" w:cstheme="minorBidi"/>
              <w:szCs w:val="22"/>
            </w:rPr>
          </w:pPr>
          <w:hyperlink w:anchor="_Toc227576062" w:history="1">
            <w:r w:rsidR="00473FC6" w:rsidRPr="00B14CEF">
              <w:rPr>
                <w:rStyle w:val="Kpr"/>
                <w:rFonts w:eastAsia="Times New Roman"/>
              </w:rPr>
              <w:t>1-Hibeye esas proje</w:t>
            </w:r>
            <w:r w:rsidR="00473FC6" w:rsidRPr="00B14CEF">
              <w:rPr>
                <w:rStyle w:val="Kpr"/>
                <w:rFonts w:eastAsia="Times New Roman"/>
                <w:spacing w:val="-5"/>
              </w:rPr>
              <w:t xml:space="preserve"> </w:t>
            </w:r>
            <w:r w:rsidR="00473FC6" w:rsidRPr="00B14CEF">
              <w:rPr>
                <w:rStyle w:val="Kpr"/>
                <w:rFonts w:eastAsia="Times New Roman"/>
              </w:rPr>
              <w:t>tutarı</w:t>
            </w:r>
            <w:r w:rsidR="00473FC6" w:rsidRPr="00B14CEF">
              <w:rPr>
                <w:rStyle w:val="Kpr"/>
                <w:rFonts w:eastAsia="Times New Roman"/>
                <w:spacing w:val="-8"/>
              </w:rPr>
              <w:t xml:space="preserve"> </w:t>
            </w:r>
            <w:r w:rsidR="00473FC6" w:rsidRPr="00B14CEF">
              <w:rPr>
                <w:rStyle w:val="Kpr"/>
                <w:rFonts w:eastAsia="Times New Roman"/>
              </w:rPr>
              <w:t>ve destekleme</w:t>
            </w:r>
            <w:r w:rsidR="00473FC6" w:rsidRPr="00B14CEF">
              <w:rPr>
                <w:rStyle w:val="Kpr"/>
                <w:rFonts w:eastAsia="Times New Roman"/>
                <w:spacing w:val="-6"/>
              </w:rPr>
              <w:t xml:space="preserve"> </w:t>
            </w:r>
            <w:r w:rsidR="00473FC6" w:rsidRPr="00B14CEF">
              <w:rPr>
                <w:rStyle w:val="Kpr"/>
                <w:rFonts w:eastAsia="Times New Roman"/>
              </w:rPr>
              <w:t>oranı</w:t>
            </w:r>
            <w:r w:rsidR="00473FC6">
              <w:rPr>
                <w:webHidden/>
              </w:rPr>
              <w:tab/>
            </w:r>
            <w:r w:rsidR="00473FC6">
              <w:rPr>
                <w:webHidden/>
              </w:rPr>
              <w:fldChar w:fldCharType="begin"/>
            </w:r>
            <w:r w:rsidR="00473FC6">
              <w:rPr>
                <w:webHidden/>
              </w:rPr>
              <w:instrText xml:space="preserve"> PAGEREF _Toc227576062 \h </w:instrText>
            </w:r>
            <w:r w:rsidR="00473FC6">
              <w:rPr>
                <w:webHidden/>
              </w:rPr>
            </w:r>
            <w:r w:rsidR="00473FC6">
              <w:rPr>
                <w:webHidden/>
              </w:rPr>
              <w:fldChar w:fldCharType="separate"/>
            </w:r>
            <w:r w:rsidR="00473FC6">
              <w:rPr>
                <w:webHidden/>
              </w:rPr>
              <w:t>7</w:t>
            </w:r>
            <w:r w:rsidR="00473FC6">
              <w:rPr>
                <w:webHidden/>
              </w:rPr>
              <w:fldChar w:fldCharType="end"/>
            </w:r>
          </w:hyperlink>
        </w:p>
        <w:p w14:paraId="26D65A4C" w14:textId="0DFDC6D7" w:rsidR="00473FC6" w:rsidRDefault="00E43472">
          <w:pPr>
            <w:pStyle w:val="T2"/>
            <w:rPr>
              <w:rFonts w:asciiTheme="minorHAnsi" w:hAnsiTheme="minorHAnsi" w:cstheme="minorBidi"/>
              <w:szCs w:val="22"/>
            </w:rPr>
          </w:pPr>
          <w:hyperlink w:anchor="_Toc227576063" w:history="1">
            <w:r w:rsidR="00473FC6" w:rsidRPr="00B14CEF">
              <w:rPr>
                <w:rStyle w:val="Kpr"/>
              </w:rPr>
              <w:t>2- Hibe desteği kapsamındaki proje gider esasları</w:t>
            </w:r>
            <w:r w:rsidR="00473FC6">
              <w:rPr>
                <w:webHidden/>
              </w:rPr>
              <w:tab/>
            </w:r>
            <w:r w:rsidR="00473FC6">
              <w:rPr>
                <w:webHidden/>
              </w:rPr>
              <w:fldChar w:fldCharType="begin"/>
            </w:r>
            <w:r w:rsidR="00473FC6">
              <w:rPr>
                <w:webHidden/>
              </w:rPr>
              <w:instrText xml:space="preserve"> PAGEREF _Toc227576063 \h </w:instrText>
            </w:r>
            <w:r w:rsidR="00473FC6">
              <w:rPr>
                <w:webHidden/>
              </w:rPr>
            </w:r>
            <w:r w:rsidR="00473FC6">
              <w:rPr>
                <w:webHidden/>
              </w:rPr>
              <w:fldChar w:fldCharType="separate"/>
            </w:r>
            <w:r w:rsidR="00473FC6">
              <w:rPr>
                <w:webHidden/>
              </w:rPr>
              <w:t>8</w:t>
            </w:r>
            <w:r w:rsidR="00473FC6">
              <w:rPr>
                <w:webHidden/>
              </w:rPr>
              <w:fldChar w:fldCharType="end"/>
            </w:r>
          </w:hyperlink>
        </w:p>
        <w:p w14:paraId="0852E2F0" w14:textId="68EE92E8" w:rsidR="00473FC6" w:rsidRDefault="00E43472">
          <w:pPr>
            <w:pStyle w:val="T2"/>
            <w:rPr>
              <w:rFonts w:asciiTheme="minorHAnsi" w:hAnsiTheme="minorHAnsi" w:cstheme="minorBidi"/>
              <w:szCs w:val="22"/>
            </w:rPr>
          </w:pPr>
          <w:hyperlink w:anchor="_Toc227576064" w:history="1">
            <w:r w:rsidR="00473FC6" w:rsidRPr="00B14CEF">
              <w:rPr>
                <w:rStyle w:val="Kpr"/>
              </w:rPr>
              <w:t>3-Hibe desteği kapsamında karşılanmayacak giderler</w:t>
            </w:r>
            <w:r w:rsidR="00473FC6">
              <w:rPr>
                <w:webHidden/>
              </w:rPr>
              <w:tab/>
            </w:r>
            <w:r w:rsidR="00473FC6">
              <w:rPr>
                <w:webHidden/>
              </w:rPr>
              <w:fldChar w:fldCharType="begin"/>
            </w:r>
            <w:r w:rsidR="00473FC6">
              <w:rPr>
                <w:webHidden/>
              </w:rPr>
              <w:instrText xml:space="preserve"> PAGEREF _Toc227576064 \h </w:instrText>
            </w:r>
            <w:r w:rsidR="00473FC6">
              <w:rPr>
                <w:webHidden/>
              </w:rPr>
            </w:r>
            <w:r w:rsidR="00473FC6">
              <w:rPr>
                <w:webHidden/>
              </w:rPr>
              <w:fldChar w:fldCharType="separate"/>
            </w:r>
            <w:r w:rsidR="00473FC6">
              <w:rPr>
                <w:webHidden/>
              </w:rPr>
              <w:t>9</w:t>
            </w:r>
            <w:r w:rsidR="00473FC6">
              <w:rPr>
                <w:webHidden/>
              </w:rPr>
              <w:fldChar w:fldCharType="end"/>
            </w:r>
          </w:hyperlink>
        </w:p>
        <w:p w14:paraId="6ED8D60B" w14:textId="0823AB58" w:rsidR="00473FC6" w:rsidRDefault="00E43472">
          <w:pPr>
            <w:pStyle w:val="T2"/>
            <w:rPr>
              <w:rFonts w:asciiTheme="minorHAnsi" w:hAnsiTheme="minorHAnsi" w:cstheme="minorBidi"/>
              <w:szCs w:val="22"/>
            </w:rPr>
          </w:pPr>
          <w:hyperlink w:anchor="_Toc227576065" w:history="1">
            <w:r w:rsidR="00473FC6" w:rsidRPr="00B14CEF">
              <w:rPr>
                <w:rStyle w:val="Kpr"/>
                <w:rFonts w:eastAsia="ヒラギノ明朝 Pro W3"/>
              </w:rPr>
              <w:t>2-Güneş Enerjili Sulama</w:t>
            </w:r>
            <w:r w:rsidR="00473FC6">
              <w:rPr>
                <w:webHidden/>
              </w:rPr>
              <w:tab/>
            </w:r>
            <w:r w:rsidR="00473FC6">
              <w:rPr>
                <w:webHidden/>
              </w:rPr>
              <w:fldChar w:fldCharType="begin"/>
            </w:r>
            <w:r w:rsidR="00473FC6">
              <w:rPr>
                <w:webHidden/>
              </w:rPr>
              <w:instrText xml:space="preserve"> PAGEREF _Toc227576065 \h </w:instrText>
            </w:r>
            <w:r w:rsidR="00473FC6">
              <w:rPr>
                <w:webHidden/>
              </w:rPr>
            </w:r>
            <w:r w:rsidR="00473FC6">
              <w:rPr>
                <w:webHidden/>
              </w:rPr>
              <w:fldChar w:fldCharType="separate"/>
            </w:r>
            <w:r w:rsidR="00473FC6">
              <w:rPr>
                <w:webHidden/>
              </w:rPr>
              <w:t>10</w:t>
            </w:r>
            <w:r w:rsidR="00473FC6">
              <w:rPr>
                <w:webHidden/>
              </w:rPr>
              <w:fldChar w:fldCharType="end"/>
            </w:r>
          </w:hyperlink>
        </w:p>
        <w:p w14:paraId="0F98616E" w14:textId="669FE24F" w:rsidR="00473FC6" w:rsidRDefault="00E43472">
          <w:pPr>
            <w:pStyle w:val="T2"/>
            <w:rPr>
              <w:rFonts w:asciiTheme="minorHAnsi" w:hAnsiTheme="minorHAnsi" w:cstheme="minorBidi"/>
              <w:szCs w:val="22"/>
            </w:rPr>
          </w:pPr>
          <w:hyperlink w:anchor="_Toc227576066" w:history="1">
            <w:r w:rsidR="00473FC6" w:rsidRPr="00B14CEF">
              <w:rPr>
                <w:rStyle w:val="Kpr"/>
                <w:rFonts w:eastAsia="ヒラギノ明朝 Pro W3"/>
              </w:rPr>
              <w:t>3- Lineer (Doğrusal Hareketli) veya Center Pivot (Dairesel Hareketli) sistemlerde:</w:t>
            </w:r>
            <w:r w:rsidR="00473FC6">
              <w:rPr>
                <w:webHidden/>
              </w:rPr>
              <w:tab/>
            </w:r>
            <w:r w:rsidR="00473FC6">
              <w:rPr>
                <w:webHidden/>
              </w:rPr>
              <w:fldChar w:fldCharType="begin"/>
            </w:r>
            <w:r w:rsidR="00473FC6">
              <w:rPr>
                <w:webHidden/>
              </w:rPr>
              <w:instrText xml:space="preserve"> PAGEREF _Toc227576066 \h </w:instrText>
            </w:r>
            <w:r w:rsidR="00473FC6">
              <w:rPr>
                <w:webHidden/>
              </w:rPr>
            </w:r>
            <w:r w:rsidR="00473FC6">
              <w:rPr>
                <w:webHidden/>
              </w:rPr>
              <w:fldChar w:fldCharType="separate"/>
            </w:r>
            <w:r w:rsidR="00473FC6">
              <w:rPr>
                <w:webHidden/>
              </w:rPr>
              <w:t>10</w:t>
            </w:r>
            <w:r w:rsidR="00473FC6">
              <w:rPr>
                <w:webHidden/>
              </w:rPr>
              <w:fldChar w:fldCharType="end"/>
            </w:r>
          </w:hyperlink>
        </w:p>
        <w:p w14:paraId="63DE6F22" w14:textId="312D3D8D" w:rsidR="00473FC6" w:rsidRDefault="00E43472">
          <w:pPr>
            <w:pStyle w:val="T2"/>
            <w:rPr>
              <w:rFonts w:asciiTheme="minorHAnsi" w:hAnsiTheme="minorHAnsi" w:cstheme="minorBidi"/>
              <w:szCs w:val="22"/>
            </w:rPr>
          </w:pPr>
          <w:hyperlink w:anchor="_Toc227576067" w:history="1">
            <w:r w:rsidR="00473FC6" w:rsidRPr="00B14CEF">
              <w:rPr>
                <w:rStyle w:val="Kpr"/>
                <w:rFonts w:eastAsia="ヒラギノ明朝 Pro W3"/>
              </w:rPr>
              <w:t>4- Tamburlu sistemlerde:</w:t>
            </w:r>
            <w:r w:rsidR="00473FC6">
              <w:rPr>
                <w:webHidden/>
              </w:rPr>
              <w:tab/>
            </w:r>
            <w:r w:rsidR="00473FC6">
              <w:rPr>
                <w:webHidden/>
              </w:rPr>
              <w:fldChar w:fldCharType="begin"/>
            </w:r>
            <w:r w:rsidR="00473FC6">
              <w:rPr>
                <w:webHidden/>
              </w:rPr>
              <w:instrText xml:space="preserve"> PAGEREF _Toc227576067 \h </w:instrText>
            </w:r>
            <w:r w:rsidR="00473FC6">
              <w:rPr>
                <w:webHidden/>
              </w:rPr>
            </w:r>
            <w:r w:rsidR="00473FC6">
              <w:rPr>
                <w:webHidden/>
              </w:rPr>
              <w:fldChar w:fldCharType="separate"/>
            </w:r>
            <w:r w:rsidR="00473FC6">
              <w:rPr>
                <w:webHidden/>
              </w:rPr>
              <w:t>10</w:t>
            </w:r>
            <w:r w:rsidR="00473FC6">
              <w:rPr>
                <w:webHidden/>
              </w:rPr>
              <w:fldChar w:fldCharType="end"/>
            </w:r>
          </w:hyperlink>
        </w:p>
        <w:p w14:paraId="675A51B4" w14:textId="44678485" w:rsidR="00473FC6" w:rsidRDefault="00E43472">
          <w:pPr>
            <w:pStyle w:val="T2"/>
            <w:rPr>
              <w:rFonts w:asciiTheme="minorHAnsi" w:hAnsiTheme="minorHAnsi" w:cstheme="minorBidi"/>
              <w:szCs w:val="22"/>
            </w:rPr>
          </w:pPr>
          <w:hyperlink w:anchor="_Toc227576068" w:history="1">
            <w:r w:rsidR="00473FC6" w:rsidRPr="00B14CEF">
              <w:rPr>
                <w:rStyle w:val="Kpr"/>
                <w:rFonts w:eastAsia="ヒラギノ明朝 Pro W3"/>
              </w:rPr>
              <w:t>5- Akıllı sulama sistemlerinde:</w:t>
            </w:r>
            <w:r w:rsidR="00473FC6">
              <w:rPr>
                <w:webHidden/>
              </w:rPr>
              <w:tab/>
            </w:r>
            <w:r w:rsidR="00473FC6">
              <w:rPr>
                <w:webHidden/>
              </w:rPr>
              <w:fldChar w:fldCharType="begin"/>
            </w:r>
            <w:r w:rsidR="00473FC6">
              <w:rPr>
                <w:webHidden/>
              </w:rPr>
              <w:instrText xml:space="preserve"> PAGEREF _Toc227576068 \h </w:instrText>
            </w:r>
            <w:r w:rsidR="00473FC6">
              <w:rPr>
                <w:webHidden/>
              </w:rPr>
            </w:r>
            <w:r w:rsidR="00473FC6">
              <w:rPr>
                <w:webHidden/>
              </w:rPr>
              <w:fldChar w:fldCharType="separate"/>
            </w:r>
            <w:r w:rsidR="00473FC6">
              <w:rPr>
                <w:webHidden/>
              </w:rPr>
              <w:t>11</w:t>
            </w:r>
            <w:r w:rsidR="00473FC6">
              <w:rPr>
                <w:webHidden/>
              </w:rPr>
              <w:fldChar w:fldCharType="end"/>
            </w:r>
          </w:hyperlink>
        </w:p>
        <w:p w14:paraId="0EFD44E1" w14:textId="7DB8E678" w:rsidR="00473FC6" w:rsidRDefault="00E43472">
          <w:pPr>
            <w:pStyle w:val="T1"/>
            <w:rPr>
              <w:rFonts w:asciiTheme="minorHAnsi" w:hAnsiTheme="minorHAnsi" w:cstheme="minorBidi"/>
              <w:b w:val="0"/>
              <w:sz w:val="22"/>
              <w:szCs w:val="22"/>
            </w:rPr>
          </w:pPr>
          <w:hyperlink w:anchor="_Toc227576069" w:history="1">
            <w:r w:rsidR="00473FC6" w:rsidRPr="00B14CEF">
              <w:rPr>
                <w:rStyle w:val="Kpr"/>
              </w:rPr>
              <w:t>VI.-Başvuru Sahiplerinden İstenecek Başvuru Belgeleri</w:t>
            </w:r>
            <w:r w:rsidR="00473FC6">
              <w:rPr>
                <w:webHidden/>
              </w:rPr>
              <w:tab/>
            </w:r>
            <w:r w:rsidR="00473FC6">
              <w:rPr>
                <w:webHidden/>
              </w:rPr>
              <w:fldChar w:fldCharType="begin"/>
            </w:r>
            <w:r w:rsidR="00473FC6">
              <w:rPr>
                <w:webHidden/>
              </w:rPr>
              <w:instrText xml:space="preserve"> PAGEREF _Toc227576069 \h </w:instrText>
            </w:r>
            <w:r w:rsidR="00473FC6">
              <w:rPr>
                <w:webHidden/>
              </w:rPr>
            </w:r>
            <w:r w:rsidR="00473FC6">
              <w:rPr>
                <w:webHidden/>
              </w:rPr>
              <w:fldChar w:fldCharType="separate"/>
            </w:r>
            <w:r w:rsidR="00473FC6">
              <w:rPr>
                <w:webHidden/>
              </w:rPr>
              <w:t>11</w:t>
            </w:r>
            <w:r w:rsidR="00473FC6">
              <w:rPr>
                <w:webHidden/>
              </w:rPr>
              <w:fldChar w:fldCharType="end"/>
            </w:r>
          </w:hyperlink>
        </w:p>
        <w:p w14:paraId="25482117" w14:textId="103BE1C2" w:rsidR="00473FC6" w:rsidRDefault="00E43472">
          <w:pPr>
            <w:pStyle w:val="T2"/>
            <w:rPr>
              <w:rFonts w:asciiTheme="minorHAnsi" w:hAnsiTheme="minorHAnsi" w:cstheme="minorBidi"/>
              <w:szCs w:val="22"/>
            </w:rPr>
          </w:pPr>
          <w:hyperlink w:anchor="_Toc227576070" w:history="1">
            <w:r w:rsidR="00473FC6" w:rsidRPr="00B14CEF">
              <w:rPr>
                <w:rStyle w:val="Kpr"/>
              </w:rPr>
              <w:t>A-1.Başvuru sahibinden istenen belgeler</w:t>
            </w:r>
            <w:r w:rsidR="00473FC6">
              <w:rPr>
                <w:webHidden/>
              </w:rPr>
              <w:tab/>
            </w:r>
            <w:r w:rsidR="00473FC6">
              <w:rPr>
                <w:webHidden/>
              </w:rPr>
              <w:fldChar w:fldCharType="begin"/>
            </w:r>
            <w:r w:rsidR="00473FC6">
              <w:rPr>
                <w:webHidden/>
              </w:rPr>
              <w:instrText xml:space="preserve"> PAGEREF _Toc227576070 \h </w:instrText>
            </w:r>
            <w:r w:rsidR="00473FC6">
              <w:rPr>
                <w:webHidden/>
              </w:rPr>
            </w:r>
            <w:r w:rsidR="00473FC6">
              <w:rPr>
                <w:webHidden/>
              </w:rPr>
              <w:fldChar w:fldCharType="separate"/>
            </w:r>
            <w:r w:rsidR="00473FC6">
              <w:rPr>
                <w:webHidden/>
              </w:rPr>
              <w:t>11</w:t>
            </w:r>
            <w:r w:rsidR="00473FC6">
              <w:rPr>
                <w:webHidden/>
              </w:rPr>
              <w:fldChar w:fldCharType="end"/>
            </w:r>
          </w:hyperlink>
        </w:p>
        <w:p w14:paraId="5B2A2F6B" w14:textId="5A5BE295" w:rsidR="00473FC6" w:rsidRDefault="00E43472">
          <w:pPr>
            <w:pStyle w:val="T2"/>
            <w:rPr>
              <w:rFonts w:asciiTheme="minorHAnsi" w:hAnsiTheme="minorHAnsi" w:cstheme="minorBidi"/>
              <w:szCs w:val="22"/>
            </w:rPr>
          </w:pPr>
          <w:hyperlink w:anchor="_Toc227576071" w:history="1">
            <w:r w:rsidR="00473FC6" w:rsidRPr="00B14CEF">
              <w:rPr>
                <w:rStyle w:val="Kpr"/>
              </w:rPr>
              <w:t>A-2. Faydalanıcıların tedarikçilerden temin edeceği teknik belgeler</w:t>
            </w:r>
            <w:r w:rsidR="00473FC6">
              <w:rPr>
                <w:webHidden/>
              </w:rPr>
              <w:tab/>
            </w:r>
            <w:r w:rsidR="00473FC6">
              <w:rPr>
                <w:webHidden/>
              </w:rPr>
              <w:fldChar w:fldCharType="begin"/>
            </w:r>
            <w:r w:rsidR="00473FC6">
              <w:rPr>
                <w:webHidden/>
              </w:rPr>
              <w:instrText xml:space="preserve"> PAGEREF _Toc227576071 \h </w:instrText>
            </w:r>
            <w:r w:rsidR="00473FC6">
              <w:rPr>
                <w:webHidden/>
              </w:rPr>
            </w:r>
            <w:r w:rsidR="00473FC6">
              <w:rPr>
                <w:webHidden/>
              </w:rPr>
              <w:fldChar w:fldCharType="separate"/>
            </w:r>
            <w:r w:rsidR="00473FC6">
              <w:rPr>
                <w:webHidden/>
              </w:rPr>
              <w:t>12</w:t>
            </w:r>
            <w:r w:rsidR="00473FC6">
              <w:rPr>
                <w:webHidden/>
              </w:rPr>
              <w:fldChar w:fldCharType="end"/>
            </w:r>
          </w:hyperlink>
        </w:p>
        <w:p w14:paraId="7C6A0152" w14:textId="1BA48BA3" w:rsidR="00473FC6" w:rsidRDefault="00E43472">
          <w:pPr>
            <w:pStyle w:val="T1"/>
            <w:rPr>
              <w:rFonts w:asciiTheme="minorHAnsi" w:hAnsiTheme="minorHAnsi" w:cstheme="minorBidi"/>
              <w:b w:val="0"/>
              <w:sz w:val="22"/>
              <w:szCs w:val="22"/>
            </w:rPr>
          </w:pPr>
          <w:hyperlink w:anchor="_Toc227576072" w:history="1">
            <w:r w:rsidR="00473FC6" w:rsidRPr="00B14CEF">
              <w:rPr>
                <w:rStyle w:val="Kpr"/>
              </w:rPr>
              <w:t>VII -Başvurular, Değerlendirme ve Değerlendirme Nihai Kararı</w:t>
            </w:r>
            <w:r w:rsidR="00473FC6">
              <w:rPr>
                <w:webHidden/>
              </w:rPr>
              <w:tab/>
            </w:r>
            <w:r w:rsidR="00473FC6">
              <w:rPr>
                <w:webHidden/>
              </w:rPr>
              <w:fldChar w:fldCharType="begin"/>
            </w:r>
            <w:r w:rsidR="00473FC6">
              <w:rPr>
                <w:webHidden/>
              </w:rPr>
              <w:instrText xml:space="preserve"> PAGEREF _Toc227576072 \h </w:instrText>
            </w:r>
            <w:r w:rsidR="00473FC6">
              <w:rPr>
                <w:webHidden/>
              </w:rPr>
            </w:r>
            <w:r w:rsidR="00473FC6">
              <w:rPr>
                <w:webHidden/>
              </w:rPr>
              <w:fldChar w:fldCharType="separate"/>
            </w:r>
            <w:r w:rsidR="00473FC6">
              <w:rPr>
                <w:webHidden/>
              </w:rPr>
              <w:t>13</w:t>
            </w:r>
            <w:r w:rsidR="00473FC6">
              <w:rPr>
                <w:webHidden/>
              </w:rPr>
              <w:fldChar w:fldCharType="end"/>
            </w:r>
          </w:hyperlink>
        </w:p>
        <w:p w14:paraId="09C1A4BF" w14:textId="0C221A9E" w:rsidR="00473FC6" w:rsidRDefault="00E43472">
          <w:pPr>
            <w:pStyle w:val="T2"/>
            <w:rPr>
              <w:rFonts w:asciiTheme="minorHAnsi" w:hAnsiTheme="minorHAnsi" w:cstheme="minorBidi"/>
              <w:szCs w:val="22"/>
            </w:rPr>
          </w:pPr>
          <w:hyperlink w:anchor="_Toc227576073" w:history="1">
            <w:r w:rsidR="00473FC6" w:rsidRPr="00B14CEF">
              <w:rPr>
                <w:rStyle w:val="Kpr"/>
              </w:rPr>
              <w:t>A-1 Başvuru şekli, yeri ve zamanı</w:t>
            </w:r>
            <w:r w:rsidR="00473FC6">
              <w:rPr>
                <w:webHidden/>
              </w:rPr>
              <w:tab/>
            </w:r>
            <w:r w:rsidR="00473FC6">
              <w:rPr>
                <w:webHidden/>
              </w:rPr>
              <w:fldChar w:fldCharType="begin"/>
            </w:r>
            <w:r w:rsidR="00473FC6">
              <w:rPr>
                <w:webHidden/>
              </w:rPr>
              <w:instrText xml:space="preserve"> PAGEREF _Toc227576073 \h </w:instrText>
            </w:r>
            <w:r w:rsidR="00473FC6">
              <w:rPr>
                <w:webHidden/>
              </w:rPr>
            </w:r>
            <w:r w:rsidR="00473FC6">
              <w:rPr>
                <w:webHidden/>
              </w:rPr>
              <w:fldChar w:fldCharType="separate"/>
            </w:r>
            <w:r w:rsidR="00473FC6">
              <w:rPr>
                <w:webHidden/>
              </w:rPr>
              <w:t>13</w:t>
            </w:r>
            <w:r w:rsidR="00473FC6">
              <w:rPr>
                <w:webHidden/>
              </w:rPr>
              <w:fldChar w:fldCharType="end"/>
            </w:r>
          </w:hyperlink>
        </w:p>
        <w:p w14:paraId="64D9F3E6" w14:textId="06F50288" w:rsidR="00473FC6" w:rsidRDefault="00E43472">
          <w:pPr>
            <w:pStyle w:val="T2"/>
            <w:rPr>
              <w:rFonts w:asciiTheme="minorHAnsi" w:hAnsiTheme="minorHAnsi" w:cstheme="minorBidi"/>
              <w:szCs w:val="22"/>
            </w:rPr>
          </w:pPr>
          <w:hyperlink w:anchor="_Toc227576074" w:history="1">
            <w:r w:rsidR="00473FC6" w:rsidRPr="00B14CEF">
              <w:rPr>
                <w:rStyle w:val="Kpr"/>
              </w:rPr>
              <w:t>A-2. Başvuracaklara sağlanacak bilgi</w:t>
            </w:r>
            <w:r w:rsidR="00473FC6">
              <w:rPr>
                <w:webHidden/>
              </w:rPr>
              <w:tab/>
            </w:r>
            <w:r w:rsidR="00473FC6">
              <w:rPr>
                <w:webHidden/>
              </w:rPr>
              <w:fldChar w:fldCharType="begin"/>
            </w:r>
            <w:r w:rsidR="00473FC6">
              <w:rPr>
                <w:webHidden/>
              </w:rPr>
              <w:instrText xml:space="preserve"> PAGEREF _Toc227576074 \h </w:instrText>
            </w:r>
            <w:r w:rsidR="00473FC6">
              <w:rPr>
                <w:webHidden/>
              </w:rPr>
            </w:r>
            <w:r w:rsidR="00473FC6">
              <w:rPr>
                <w:webHidden/>
              </w:rPr>
              <w:fldChar w:fldCharType="separate"/>
            </w:r>
            <w:r w:rsidR="00473FC6">
              <w:rPr>
                <w:webHidden/>
              </w:rPr>
              <w:t>15</w:t>
            </w:r>
            <w:r w:rsidR="00473FC6">
              <w:rPr>
                <w:webHidden/>
              </w:rPr>
              <w:fldChar w:fldCharType="end"/>
            </w:r>
          </w:hyperlink>
        </w:p>
        <w:p w14:paraId="186EA775" w14:textId="0E1FC884" w:rsidR="00473FC6" w:rsidRDefault="00E43472">
          <w:pPr>
            <w:pStyle w:val="T2"/>
            <w:rPr>
              <w:rFonts w:asciiTheme="minorHAnsi" w:hAnsiTheme="minorHAnsi" w:cstheme="minorBidi"/>
              <w:szCs w:val="22"/>
            </w:rPr>
          </w:pPr>
          <w:hyperlink w:anchor="_Toc227576075" w:history="1">
            <w:r w:rsidR="00473FC6" w:rsidRPr="00B14CEF">
              <w:rPr>
                <w:rStyle w:val="Kpr"/>
              </w:rPr>
              <w:t>B-1. Başvuruların idari yönden incelenmesi</w:t>
            </w:r>
            <w:r w:rsidR="00473FC6">
              <w:rPr>
                <w:webHidden/>
              </w:rPr>
              <w:tab/>
            </w:r>
            <w:r w:rsidR="00473FC6">
              <w:rPr>
                <w:webHidden/>
              </w:rPr>
              <w:fldChar w:fldCharType="begin"/>
            </w:r>
            <w:r w:rsidR="00473FC6">
              <w:rPr>
                <w:webHidden/>
              </w:rPr>
              <w:instrText xml:space="preserve"> PAGEREF _Toc227576075 \h </w:instrText>
            </w:r>
            <w:r w:rsidR="00473FC6">
              <w:rPr>
                <w:webHidden/>
              </w:rPr>
            </w:r>
            <w:r w:rsidR="00473FC6">
              <w:rPr>
                <w:webHidden/>
              </w:rPr>
              <w:fldChar w:fldCharType="separate"/>
            </w:r>
            <w:r w:rsidR="00473FC6">
              <w:rPr>
                <w:webHidden/>
              </w:rPr>
              <w:t>15</w:t>
            </w:r>
            <w:r w:rsidR="00473FC6">
              <w:rPr>
                <w:webHidden/>
              </w:rPr>
              <w:fldChar w:fldCharType="end"/>
            </w:r>
          </w:hyperlink>
        </w:p>
        <w:p w14:paraId="681AF25E" w14:textId="776AF848" w:rsidR="00473FC6" w:rsidRDefault="00E43472">
          <w:pPr>
            <w:pStyle w:val="T2"/>
            <w:rPr>
              <w:rFonts w:asciiTheme="minorHAnsi" w:hAnsiTheme="minorHAnsi" w:cstheme="minorBidi"/>
              <w:szCs w:val="22"/>
            </w:rPr>
          </w:pPr>
          <w:hyperlink w:anchor="_Toc227576076" w:history="1">
            <w:r w:rsidR="00473FC6" w:rsidRPr="00B14CEF">
              <w:rPr>
                <w:rStyle w:val="Kpr"/>
              </w:rPr>
              <w:t>B-2. Başvuruların teknik inceleme ve değerlendirilmesi</w:t>
            </w:r>
            <w:r w:rsidR="00473FC6">
              <w:rPr>
                <w:webHidden/>
              </w:rPr>
              <w:tab/>
            </w:r>
            <w:r w:rsidR="00473FC6">
              <w:rPr>
                <w:webHidden/>
              </w:rPr>
              <w:fldChar w:fldCharType="begin"/>
            </w:r>
            <w:r w:rsidR="00473FC6">
              <w:rPr>
                <w:webHidden/>
              </w:rPr>
              <w:instrText xml:space="preserve"> PAGEREF _Toc227576076 \h </w:instrText>
            </w:r>
            <w:r w:rsidR="00473FC6">
              <w:rPr>
                <w:webHidden/>
              </w:rPr>
            </w:r>
            <w:r w:rsidR="00473FC6">
              <w:rPr>
                <w:webHidden/>
              </w:rPr>
              <w:fldChar w:fldCharType="separate"/>
            </w:r>
            <w:r w:rsidR="00473FC6">
              <w:rPr>
                <w:webHidden/>
              </w:rPr>
              <w:t>15</w:t>
            </w:r>
            <w:r w:rsidR="00473FC6">
              <w:rPr>
                <w:webHidden/>
              </w:rPr>
              <w:fldChar w:fldCharType="end"/>
            </w:r>
          </w:hyperlink>
        </w:p>
        <w:p w14:paraId="6CD0E932" w14:textId="6F76A807" w:rsidR="00473FC6" w:rsidRDefault="00E43472">
          <w:pPr>
            <w:pStyle w:val="T2"/>
            <w:rPr>
              <w:rFonts w:asciiTheme="minorHAnsi" w:hAnsiTheme="minorHAnsi" w:cstheme="minorBidi"/>
              <w:szCs w:val="22"/>
            </w:rPr>
          </w:pPr>
          <w:hyperlink w:anchor="_Toc227576077" w:history="1">
            <w:r w:rsidR="00473FC6" w:rsidRPr="00B14CEF">
              <w:rPr>
                <w:rStyle w:val="Kpr"/>
              </w:rPr>
              <w:t>C-1. Değerlendirme nihai kararı</w:t>
            </w:r>
            <w:r w:rsidR="00473FC6">
              <w:rPr>
                <w:webHidden/>
              </w:rPr>
              <w:tab/>
            </w:r>
            <w:r w:rsidR="00473FC6">
              <w:rPr>
                <w:webHidden/>
              </w:rPr>
              <w:fldChar w:fldCharType="begin"/>
            </w:r>
            <w:r w:rsidR="00473FC6">
              <w:rPr>
                <w:webHidden/>
              </w:rPr>
              <w:instrText xml:space="preserve"> PAGEREF _Toc227576077 \h </w:instrText>
            </w:r>
            <w:r w:rsidR="00473FC6">
              <w:rPr>
                <w:webHidden/>
              </w:rPr>
            </w:r>
            <w:r w:rsidR="00473FC6">
              <w:rPr>
                <w:webHidden/>
              </w:rPr>
              <w:fldChar w:fldCharType="separate"/>
            </w:r>
            <w:r w:rsidR="00473FC6">
              <w:rPr>
                <w:webHidden/>
              </w:rPr>
              <w:t>15</w:t>
            </w:r>
            <w:r w:rsidR="00473FC6">
              <w:rPr>
                <w:webHidden/>
              </w:rPr>
              <w:fldChar w:fldCharType="end"/>
            </w:r>
          </w:hyperlink>
        </w:p>
        <w:p w14:paraId="258F1655" w14:textId="18F41363" w:rsidR="00473FC6" w:rsidRDefault="00E43472">
          <w:pPr>
            <w:pStyle w:val="T2"/>
            <w:rPr>
              <w:rFonts w:asciiTheme="minorHAnsi" w:hAnsiTheme="minorHAnsi" w:cstheme="minorBidi"/>
              <w:szCs w:val="22"/>
            </w:rPr>
          </w:pPr>
          <w:hyperlink w:anchor="_Toc227576078" w:history="1">
            <w:r w:rsidR="00473FC6" w:rsidRPr="00B14CEF">
              <w:rPr>
                <w:rStyle w:val="Kpr"/>
              </w:rPr>
              <w:t>C-2. Değerlendirme sonuçlarının açıklanması</w:t>
            </w:r>
            <w:r w:rsidR="00473FC6">
              <w:rPr>
                <w:webHidden/>
              </w:rPr>
              <w:tab/>
            </w:r>
            <w:r w:rsidR="00473FC6">
              <w:rPr>
                <w:webHidden/>
              </w:rPr>
              <w:fldChar w:fldCharType="begin"/>
            </w:r>
            <w:r w:rsidR="00473FC6">
              <w:rPr>
                <w:webHidden/>
              </w:rPr>
              <w:instrText xml:space="preserve"> PAGEREF _Toc227576078 \h </w:instrText>
            </w:r>
            <w:r w:rsidR="00473FC6">
              <w:rPr>
                <w:webHidden/>
              </w:rPr>
            </w:r>
            <w:r w:rsidR="00473FC6">
              <w:rPr>
                <w:webHidden/>
              </w:rPr>
              <w:fldChar w:fldCharType="separate"/>
            </w:r>
            <w:r w:rsidR="00473FC6">
              <w:rPr>
                <w:webHidden/>
              </w:rPr>
              <w:t>16</w:t>
            </w:r>
            <w:r w:rsidR="00473FC6">
              <w:rPr>
                <w:webHidden/>
              </w:rPr>
              <w:fldChar w:fldCharType="end"/>
            </w:r>
          </w:hyperlink>
        </w:p>
        <w:p w14:paraId="7D587565" w14:textId="0123EA44" w:rsidR="00473FC6" w:rsidRDefault="00E43472">
          <w:pPr>
            <w:pStyle w:val="T1"/>
            <w:rPr>
              <w:rFonts w:asciiTheme="minorHAnsi" w:hAnsiTheme="minorHAnsi" w:cstheme="minorBidi"/>
              <w:b w:val="0"/>
              <w:sz w:val="22"/>
              <w:szCs w:val="22"/>
            </w:rPr>
          </w:pPr>
          <w:hyperlink w:anchor="_Toc227576079" w:history="1">
            <w:r w:rsidR="00473FC6" w:rsidRPr="00B14CEF">
              <w:rPr>
                <w:rStyle w:val="Kpr"/>
              </w:rPr>
              <w:t>VIII-Hibe Sözleşmesi, Uygulama ve Hibe Desteği Ödemesi</w:t>
            </w:r>
            <w:r w:rsidR="00473FC6">
              <w:rPr>
                <w:webHidden/>
              </w:rPr>
              <w:tab/>
            </w:r>
            <w:r w:rsidR="00473FC6">
              <w:rPr>
                <w:webHidden/>
              </w:rPr>
              <w:fldChar w:fldCharType="begin"/>
            </w:r>
            <w:r w:rsidR="00473FC6">
              <w:rPr>
                <w:webHidden/>
              </w:rPr>
              <w:instrText xml:space="preserve"> PAGEREF _Toc227576079 \h </w:instrText>
            </w:r>
            <w:r w:rsidR="00473FC6">
              <w:rPr>
                <w:webHidden/>
              </w:rPr>
            </w:r>
            <w:r w:rsidR="00473FC6">
              <w:rPr>
                <w:webHidden/>
              </w:rPr>
              <w:fldChar w:fldCharType="separate"/>
            </w:r>
            <w:r w:rsidR="00473FC6">
              <w:rPr>
                <w:webHidden/>
              </w:rPr>
              <w:t>16</w:t>
            </w:r>
            <w:r w:rsidR="00473FC6">
              <w:rPr>
                <w:webHidden/>
              </w:rPr>
              <w:fldChar w:fldCharType="end"/>
            </w:r>
          </w:hyperlink>
        </w:p>
        <w:p w14:paraId="459C9E93" w14:textId="342BF495" w:rsidR="00473FC6" w:rsidRDefault="00E43472">
          <w:pPr>
            <w:pStyle w:val="T2"/>
            <w:rPr>
              <w:rFonts w:asciiTheme="minorHAnsi" w:hAnsiTheme="minorHAnsi" w:cstheme="minorBidi"/>
              <w:szCs w:val="22"/>
            </w:rPr>
          </w:pPr>
          <w:hyperlink w:anchor="_Toc227576080" w:history="1">
            <w:r w:rsidR="00473FC6" w:rsidRPr="00B14CEF">
              <w:rPr>
                <w:rStyle w:val="Kpr"/>
              </w:rPr>
              <w:t>1-Hibe sözleşmesi</w:t>
            </w:r>
            <w:r w:rsidR="00473FC6">
              <w:rPr>
                <w:webHidden/>
              </w:rPr>
              <w:tab/>
            </w:r>
            <w:r w:rsidR="00473FC6">
              <w:rPr>
                <w:webHidden/>
              </w:rPr>
              <w:fldChar w:fldCharType="begin"/>
            </w:r>
            <w:r w:rsidR="00473FC6">
              <w:rPr>
                <w:webHidden/>
              </w:rPr>
              <w:instrText xml:space="preserve"> PAGEREF _Toc227576080 \h </w:instrText>
            </w:r>
            <w:r w:rsidR="00473FC6">
              <w:rPr>
                <w:webHidden/>
              </w:rPr>
            </w:r>
            <w:r w:rsidR="00473FC6">
              <w:rPr>
                <w:webHidden/>
              </w:rPr>
              <w:fldChar w:fldCharType="separate"/>
            </w:r>
            <w:r w:rsidR="00473FC6">
              <w:rPr>
                <w:webHidden/>
              </w:rPr>
              <w:t>17</w:t>
            </w:r>
            <w:r w:rsidR="00473FC6">
              <w:rPr>
                <w:webHidden/>
              </w:rPr>
              <w:fldChar w:fldCharType="end"/>
            </w:r>
          </w:hyperlink>
        </w:p>
        <w:p w14:paraId="247C430C" w14:textId="625BCEB3" w:rsidR="00473FC6" w:rsidRDefault="00E43472">
          <w:pPr>
            <w:pStyle w:val="T2"/>
            <w:rPr>
              <w:rFonts w:asciiTheme="minorHAnsi" w:hAnsiTheme="minorHAnsi" w:cstheme="minorBidi"/>
              <w:szCs w:val="22"/>
            </w:rPr>
          </w:pPr>
          <w:hyperlink w:anchor="_Toc227576081" w:history="1">
            <w:r w:rsidR="00473FC6" w:rsidRPr="00B14CEF">
              <w:rPr>
                <w:rStyle w:val="Kpr"/>
              </w:rPr>
              <w:t>2-Yükümlülüklerin yerine getirilmemesi</w:t>
            </w:r>
            <w:r w:rsidR="00473FC6">
              <w:rPr>
                <w:webHidden/>
              </w:rPr>
              <w:tab/>
            </w:r>
            <w:r w:rsidR="00473FC6">
              <w:rPr>
                <w:webHidden/>
              </w:rPr>
              <w:fldChar w:fldCharType="begin"/>
            </w:r>
            <w:r w:rsidR="00473FC6">
              <w:rPr>
                <w:webHidden/>
              </w:rPr>
              <w:instrText xml:space="preserve"> PAGEREF _Toc227576081 \h </w:instrText>
            </w:r>
            <w:r w:rsidR="00473FC6">
              <w:rPr>
                <w:webHidden/>
              </w:rPr>
            </w:r>
            <w:r w:rsidR="00473FC6">
              <w:rPr>
                <w:webHidden/>
              </w:rPr>
              <w:fldChar w:fldCharType="separate"/>
            </w:r>
            <w:r w:rsidR="00473FC6">
              <w:rPr>
                <w:webHidden/>
              </w:rPr>
              <w:t>17</w:t>
            </w:r>
            <w:r w:rsidR="00473FC6">
              <w:rPr>
                <w:webHidden/>
              </w:rPr>
              <w:fldChar w:fldCharType="end"/>
            </w:r>
          </w:hyperlink>
        </w:p>
        <w:p w14:paraId="4E24EE70" w14:textId="47626426" w:rsidR="00473FC6" w:rsidRDefault="00E43472">
          <w:pPr>
            <w:pStyle w:val="T2"/>
            <w:rPr>
              <w:rFonts w:asciiTheme="minorHAnsi" w:hAnsiTheme="minorHAnsi" w:cstheme="minorBidi"/>
              <w:szCs w:val="22"/>
            </w:rPr>
          </w:pPr>
          <w:hyperlink w:anchor="_Toc227576082" w:history="1">
            <w:r w:rsidR="00473FC6" w:rsidRPr="00B14CEF">
              <w:rPr>
                <w:rStyle w:val="Kpr"/>
              </w:rPr>
              <w:t>3-Satın alma usul ve esasları</w:t>
            </w:r>
            <w:r w:rsidR="00473FC6">
              <w:rPr>
                <w:webHidden/>
              </w:rPr>
              <w:tab/>
            </w:r>
            <w:r w:rsidR="00473FC6">
              <w:rPr>
                <w:webHidden/>
              </w:rPr>
              <w:fldChar w:fldCharType="begin"/>
            </w:r>
            <w:r w:rsidR="00473FC6">
              <w:rPr>
                <w:webHidden/>
              </w:rPr>
              <w:instrText xml:space="preserve"> PAGEREF _Toc227576082 \h </w:instrText>
            </w:r>
            <w:r w:rsidR="00473FC6">
              <w:rPr>
                <w:webHidden/>
              </w:rPr>
            </w:r>
            <w:r w:rsidR="00473FC6">
              <w:rPr>
                <w:webHidden/>
              </w:rPr>
              <w:fldChar w:fldCharType="separate"/>
            </w:r>
            <w:r w:rsidR="00473FC6">
              <w:rPr>
                <w:webHidden/>
              </w:rPr>
              <w:t>18</w:t>
            </w:r>
            <w:r w:rsidR="00473FC6">
              <w:rPr>
                <w:webHidden/>
              </w:rPr>
              <w:fldChar w:fldCharType="end"/>
            </w:r>
          </w:hyperlink>
        </w:p>
        <w:p w14:paraId="79DC18AC" w14:textId="11CFBA5F" w:rsidR="00473FC6" w:rsidRDefault="00E43472">
          <w:pPr>
            <w:pStyle w:val="T2"/>
            <w:rPr>
              <w:rFonts w:asciiTheme="minorHAnsi" w:hAnsiTheme="minorHAnsi" w:cstheme="minorBidi"/>
              <w:szCs w:val="22"/>
            </w:rPr>
          </w:pPr>
          <w:hyperlink w:anchor="_Toc227576083" w:history="1">
            <w:r w:rsidR="00473FC6" w:rsidRPr="00B14CEF">
              <w:rPr>
                <w:rStyle w:val="Kpr"/>
              </w:rPr>
              <w:t>4-Hibe desteği ödeme talebi</w:t>
            </w:r>
            <w:r w:rsidR="00473FC6">
              <w:rPr>
                <w:webHidden/>
              </w:rPr>
              <w:tab/>
            </w:r>
            <w:r w:rsidR="00473FC6">
              <w:rPr>
                <w:webHidden/>
              </w:rPr>
              <w:fldChar w:fldCharType="begin"/>
            </w:r>
            <w:r w:rsidR="00473FC6">
              <w:rPr>
                <w:webHidden/>
              </w:rPr>
              <w:instrText xml:space="preserve"> PAGEREF _Toc227576083 \h </w:instrText>
            </w:r>
            <w:r w:rsidR="00473FC6">
              <w:rPr>
                <w:webHidden/>
              </w:rPr>
            </w:r>
            <w:r w:rsidR="00473FC6">
              <w:rPr>
                <w:webHidden/>
              </w:rPr>
              <w:fldChar w:fldCharType="separate"/>
            </w:r>
            <w:r w:rsidR="00473FC6">
              <w:rPr>
                <w:webHidden/>
              </w:rPr>
              <w:t>18</w:t>
            </w:r>
            <w:r w:rsidR="00473FC6">
              <w:rPr>
                <w:webHidden/>
              </w:rPr>
              <w:fldChar w:fldCharType="end"/>
            </w:r>
          </w:hyperlink>
        </w:p>
        <w:p w14:paraId="0BAB8476" w14:textId="3635BF1C" w:rsidR="00473FC6" w:rsidRDefault="00E43472">
          <w:pPr>
            <w:pStyle w:val="T2"/>
            <w:rPr>
              <w:rFonts w:asciiTheme="minorHAnsi" w:hAnsiTheme="minorHAnsi" w:cstheme="minorBidi"/>
              <w:szCs w:val="22"/>
            </w:rPr>
          </w:pPr>
          <w:hyperlink w:anchor="_Toc227576084" w:history="1">
            <w:r w:rsidR="00473FC6" w:rsidRPr="00B14CEF">
              <w:rPr>
                <w:rStyle w:val="Kpr"/>
              </w:rPr>
              <w:t>5-Hibe desteği ödemeleri</w:t>
            </w:r>
            <w:r w:rsidR="00473FC6">
              <w:rPr>
                <w:webHidden/>
              </w:rPr>
              <w:tab/>
            </w:r>
            <w:r w:rsidR="00473FC6">
              <w:rPr>
                <w:webHidden/>
              </w:rPr>
              <w:fldChar w:fldCharType="begin"/>
            </w:r>
            <w:r w:rsidR="00473FC6">
              <w:rPr>
                <w:webHidden/>
              </w:rPr>
              <w:instrText xml:space="preserve"> PAGEREF _Toc227576084 \h </w:instrText>
            </w:r>
            <w:r w:rsidR="00473FC6">
              <w:rPr>
                <w:webHidden/>
              </w:rPr>
            </w:r>
            <w:r w:rsidR="00473FC6">
              <w:rPr>
                <w:webHidden/>
              </w:rPr>
              <w:fldChar w:fldCharType="separate"/>
            </w:r>
            <w:r w:rsidR="00473FC6">
              <w:rPr>
                <w:webHidden/>
              </w:rPr>
              <w:t>19</w:t>
            </w:r>
            <w:r w:rsidR="00473FC6">
              <w:rPr>
                <w:webHidden/>
              </w:rPr>
              <w:fldChar w:fldCharType="end"/>
            </w:r>
          </w:hyperlink>
        </w:p>
        <w:p w14:paraId="4E054DA7" w14:textId="0FA018C4" w:rsidR="00473FC6" w:rsidRDefault="00E43472">
          <w:pPr>
            <w:pStyle w:val="T2"/>
            <w:rPr>
              <w:rFonts w:asciiTheme="minorHAnsi" w:hAnsiTheme="minorHAnsi" w:cstheme="minorBidi"/>
              <w:szCs w:val="22"/>
            </w:rPr>
          </w:pPr>
          <w:hyperlink w:anchor="_Toc227576085" w:history="1">
            <w:r w:rsidR="00473FC6" w:rsidRPr="00B14CEF">
              <w:rPr>
                <w:rStyle w:val="Kpr"/>
              </w:rPr>
              <w:t>6-Programdan sağlanan malların mülkiyeti</w:t>
            </w:r>
            <w:r w:rsidR="00473FC6">
              <w:rPr>
                <w:webHidden/>
              </w:rPr>
              <w:tab/>
            </w:r>
            <w:r w:rsidR="00473FC6">
              <w:rPr>
                <w:webHidden/>
              </w:rPr>
              <w:fldChar w:fldCharType="begin"/>
            </w:r>
            <w:r w:rsidR="00473FC6">
              <w:rPr>
                <w:webHidden/>
              </w:rPr>
              <w:instrText xml:space="preserve"> PAGEREF _Toc227576085 \h </w:instrText>
            </w:r>
            <w:r w:rsidR="00473FC6">
              <w:rPr>
                <w:webHidden/>
              </w:rPr>
            </w:r>
            <w:r w:rsidR="00473FC6">
              <w:rPr>
                <w:webHidden/>
              </w:rPr>
              <w:fldChar w:fldCharType="separate"/>
            </w:r>
            <w:r w:rsidR="00473FC6">
              <w:rPr>
                <w:webHidden/>
              </w:rPr>
              <w:t>19</w:t>
            </w:r>
            <w:r w:rsidR="00473FC6">
              <w:rPr>
                <w:webHidden/>
              </w:rPr>
              <w:fldChar w:fldCharType="end"/>
            </w:r>
          </w:hyperlink>
        </w:p>
        <w:p w14:paraId="3C80CEA5" w14:textId="7C747751" w:rsidR="00473FC6" w:rsidRDefault="00E43472">
          <w:pPr>
            <w:pStyle w:val="T1"/>
            <w:rPr>
              <w:rFonts w:asciiTheme="minorHAnsi" w:hAnsiTheme="minorHAnsi" w:cstheme="minorBidi"/>
              <w:b w:val="0"/>
              <w:sz w:val="22"/>
              <w:szCs w:val="22"/>
            </w:rPr>
          </w:pPr>
          <w:hyperlink w:anchor="_Toc227576086" w:history="1">
            <w:r w:rsidR="00473FC6" w:rsidRPr="00B14CEF">
              <w:rPr>
                <w:rStyle w:val="Kpr"/>
              </w:rPr>
              <w:t>IX-Uygulamaya İlişkin Çeşitli Hükümler</w:t>
            </w:r>
            <w:r w:rsidR="00473FC6">
              <w:rPr>
                <w:webHidden/>
              </w:rPr>
              <w:tab/>
            </w:r>
            <w:r w:rsidR="00473FC6">
              <w:rPr>
                <w:webHidden/>
              </w:rPr>
              <w:fldChar w:fldCharType="begin"/>
            </w:r>
            <w:r w:rsidR="00473FC6">
              <w:rPr>
                <w:webHidden/>
              </w:rPr>
              <w:instrText xml:space="preserve"> PAGEREF _Toc227576086 \h </w:instrText>
            </w:r>
            <w:r w:rsidR="00473FC6">
              <w:rPr>
                <w:webHidden/>
              </w:rPr>
            </w:r>
            <w:r w:rsidR="00473FC6">
              <w:rPr>
                <w:webHidden/>
              </w:rPr>
              <w:fldChar w:fldCharType="separate"/>
            </w:r>
            <w:r w:rsidR="00473FC6">
              <w:rPr>
                <w:webHidden/>
              </w:rPr>
              <w:t>20</w:t>
            </w:r>
            <w:r w:rsidR="00473FC6">
              <w:rPr>
                <w:webHidden/>
              </w:rPr>
              <w:fldChar w:fldCharType="end"/>
            </w:r>
          </w:hyperlink>
        </w:p>
        <w:p w14:paraId="348454A7" w14:textId="5DCBC5F2" w:rsidR="00473FC6" w:rsidRDefault="00E43472">
          <w:pPr>
            <w:pStyle w:val="T2"/>
            <w:rPr>
              <w:rFonts w:asciiTheme="minorHAnsi" w:hAnsiTheme="minorHAnsi" w:cstheme="minorBidi"/>
              <w:szCs w:val="22"/>
            </w:rPr>
          </w:pPr>
          <w:hyperlink w:anchor="_Toc227576087" w:history="1">
            <w:r w:rsidR="00473FC6" w:rsidRPr="00B14CEF">
              <w:rPr>
                <w:rStyle w:val="Kpr"/>
              </w:rPr>
              <w:t>A-Çeşitli Hükümler</w:t>
            </w:r>
            <w:r w:rsidR="00473FC6">
              <w:rPr>
                <w:webHidden/>
              </w:rPr>
              <w:tab/>
            </w:r>
            <w:r w:rsidR="00473FC6">
              <w:rPr>
                <w:webHidden/>
              </w:rPr>
              <w:fldChar w:fldCharType="begin"/>
            </w:r>
            <w:r w:rsidR="00473FC6">
              <w:rPr>
                <w:webHidden/>
              </w:rPr>
              <w:instrText xml:space="preserve"> PAGEREF _Toc227576087 \h </w:instrText>
            </w:r>
            <w:r w:rsidR="00473FC6">
              <w:rPr>
                <w:webHidden/>
              </w:rPr>
            </w:r>
            <w:r w:rsidR="00473FC6">
              <w:rPr>
                <w:webHidden/>
              </w:rPr>
              <w:fldChar w:fldCharType="separate"/>
            </w:r>
            <w:r w:rsidR="00473FC6">
              <w:rPr>
                <w:webHidden/>
              </w:rPr>
              <w:t>20</w:t>
            </w:r>
            <w:r w:rsidR="00473FC6">
              <w:rPr>
                <w:webHidden/>
              </w:rPr>
              <w:fldChar w:fldCharType="end"/>
            </w:r>
          </w:hyperlink>
        </w:p>
        <w:p w14:paraId="53B053CC" w14:textId="68569F67" w:rsidR="00473FC6" w:rsidRDefault="00E43472">
          <w:pPr>
            <w:pStyle w:val="T2"/>
            <w:rPr>
              <w:rFonts w:asciiTheme="minorHAnsi" w:hAnsiTheme="minorHAnsi" w:cstheme="minorBidi"/>
              <w:szCs w:val="22"/>
            </w:rPr>
          </w:pPr>
          <w:hyperlink w:anchor="_Toc227576088" w:history="1">
            <w:r w:rsidR="00473FC6" w:rsidRPr="00B14CEF">
              <w:rPr>
                <w:rStyle w:val="Kpr"/>
              </w:rPr>
              <w:t>B-1 Panellere İlişkin Teknik Özellikler;</w:t>
            </w:r>
            <w:r w:rsidR="00473FC6">
              <w:rPr>
                <w:webHidden/>
              </w:rPr>
              <w:tab/>
            </w:r>
            <w:r w:rsidR="00473FC6">
              <w:rPr>
                <w:webHidden/>
              </w:rPr>
              <w:fldChar w:fldCharType="begin"/>
            </w:r>
            <w:r w:rsidR="00473FC6">
              <w:rPr>
                <w:webHidden/>
              </w:rPr>
              <w:instrText xml:space="preserve"> PAGEREF _Toc227576088 \h </w:instrText>
            </w:r>
            <w:r w:rsidR="00473FC6">
              <w:rPr>
                <w:webHidden/>
              </w:rPr>
            </w:r>
            <w:r w:rsidR="00473FC6">
              <w:rPr>
                <w:webHidden/>
              </w:rPr>
              <w:fldChar w:fldCharType="separate"/>
            </w:r>
            <w:r w:rsidR="00473FC6">
              <w:rPr>
                <w:webHidden/>
              </w:rPr>
              <w:t>22</w:t>
            </w:r>
            <w:r w:rsidR="00473FC6">
              <w:rPr>
                <w:webHidden/>
              </w:rPr>
              <w:fldChar w:fldCharType="end"/>
            </w:r>
          </w:hyperlink>
        </w:p>
        <w:p w14:paraId="2E8B9DBD" w14:textId="44490BF1" w:rsidR="00473FC6" w:rsidRDefault="00E43472">
          <w:pPr>
            <w:pStyle w:val="T2"/>
            <w:rPr>
              <w:rFonts w:asciiTheme="minorHAnsi" w:hAnsiTheme="minorHAnsi" w:cstheme="minorBidi"/>
              <w:szCs w:val="22"/>
            </w:rPr>
          </w:pPr>
          <w:hyperlink w:anchor="_Toc227576089" w:history="1">
            <w:r w:rsidR="00473FC6" w:rsidRPr="00B14CEF">
              <w:rPr>
                <w:rStyle w:val="Kpr"/>
              </w:rPr>
              <w:t>B-2 İnverter ve DC kontrol Ünitelerine ilişkin teknik özellikler;</w:t>
            </w:r>
            <w:r w:rsidR="00473FC6">
              <w:rPr>
                <w:webHidden/>
              </w:rPr>
              <w:tab/>
            </w:r>
            <w:r w:rsidR="00473FC6">
              <w:rPr>
                <w:webHidden/>
              </w:rPr>
              <w:fldChar w:fldCharType="begin"/>
            </w:r>
            <w:r w:rsidR="00473FC6">
              <w:rPr>
                <w:webHidden/>
              </w:rPr>
              <w:instrText xml:space="preserve"> PAGEREF _Toc227576089 \h </w:instrText>
            </w:r>
            <w:r w:rsidR="00473FC6">
              <w:rPr>
                <w:webHidden/>
              </w:rPr>
            </w:r>
            <w:r w:rsidR="00473FC6">
              <w:rPr>
                <w:webHidden/>
              </w:rPr>
              <w:fldChar w:fldCharType="separate"/>
            </w:r>
            <w:r w:rsidR="00473FC6">
              <w:rPr>
                <w:webHidden/>
              </w:rPr>
              <w:t>23</w:t>
            </w:r>
            <w:r w:rsidR="00473FC6">
              <w:rPr>
                <w:webHidden/>
              </w:rPr>
              <w:fldChar w:fldCharType="end"/>
            </w:r>
          </w:hyperlink>
        </w:p>
        <w:p w14:paraId="3D2F3354" w14:textId="39232189" w:rsidR="00473FC6" w:rsidRDefault="00E43472">
          <w:pPr>
            <w:pStyle w:val="T2"/>
            <w:rPr>
              <w:rFonts w:asciiTheme="minorHAnsi" w:hAnsiTheme="minorHAnsi" w:cstheme="minorBidi"/>
              <w:szCs w:val="22"/>
            </w:rPr>
          </w:pPr>
          <w:hyperlink w:anchor="_Toc227576090" w:history="1">
            <w:r w:rsidR="00473FC6" w:rsidRPr="00B14CEF">
              <w:rPr>
                <w:rStyle w:val="Kpr"/>
              </w:rPr>
              <w:t>B-3 Sistemin diğer parçalarına ilişkin teknik özellikler</w:t>
            </w:r>
            <w:r w:rsidR="00473FC6">
              <w:rPr>
                <w:webHidden/>
              </w:rPr>
              <w:tab/>
            </w:r>
            <w:r w:rsidR="00473FC6">
              <w:rPr>
                <w:webHidden/>
              </w:rPr>
              <w:fldChar w:fldCharType="begin"/>
            </w:r>
            <w:r w:rsidR="00473FC6">
              <w:rPr>
                <w:webHidden/>
              </w:rPr>
              <w:instrText xml:space="preserve"> PAGEREF _Toc227576090 \h </w:instrText>
            </w:r>
            <w:r w:rsidR="00473FC6">
              <w:rPr>
                <w:webHidden/>
              </w:rPr>
            </w:r>
            <w:r w:rsidR="00473FC6">
              <w:rPr>
                <w:webHidden/>
              </w:rPr>
              <w:fldChar w:fldCharType="separate"/>
            </w:r>
            <w:r w:rsidR="00473FC6">
              <w:rPr>
                <w:webHidden/>
              </w:rPr>
              <w:t>23</w:t>
            </w:r>
            <w:r w:rsidR="00473FC6">
              <w:rPr>
                <w:webHidden/>
              </w:rPr>
              <w:fldChar w:fldCharType="end"/>
            </w:r>
          </w:hyperlink>
        </w:p>
        <w:p w14:paraId="56D0E4EC" w14:textId="46D4D5BF" w:rsidR="00473FC6" w:rsidRDefault="00E43472">
          <w:pPr>
            <w:pStyle w:val="T2"/>
            <w:rPr>
              <w:rFonts w:asciiTheme="minorHAnsi" w:hAnsiTheme="minorHAnsi" w:cstheme="minorBidi"/>
              <w:szCs w:val="22"/>
            </w:rPr>
          </w:pPr>
          <w:hyperlink w:anchor="_Toc227576091" w:history="1">
            <w:r w:rsidR="00473FC6" w:rsidRPr="00B14CEF">
              <w:rPr>
                <w:rStyle w:val="Kpr"/>
              </w:rPr>
              <w:t>B-4. BİLGİ SİSTEMİ</w:t>
            </w:r>
            <w:r w:rsidR="00473FC6">
              <w:rPr>
                <w:webHidden/>
              </w:rPr>
              <w:tab/>
            </w:r>
            <w:r w:rsidR="00473FC6">
              <w:rPr>
                <w:webHidden/>
              </w:rPr>
              <w:fldChar w:fldCharType="begin"/>
            </w:r>
            <w:r w:rsidR="00473FC6">
              <w:rPr>
                <w:webHidden/>
              </w:rPr>
              <w:instrText xml:space="preserve"> PAGEREF _Toc227576091 \h </w:instrText>
            </w:r>
            <w:r w:rsidR="00473FC6">
              <w:rPr>
                <w:webHidden/>
              </w:rPr>
            </w:r>
            <w:r w:rsidR="00473FC6">
              <w:rPr>
                <w:webHidden/>
              </w:rPr>
              <w:fldChar w:fldCharType="separate"/>
            </w:r>
            <w:r w:rsidR="00473FC6">
              <w:rPr>
                <w:webHidden/>
              </w:rPr>
              <w:t>24</w:t>
            </w:r>
            <w:r w:rsidR="00473FC6">
              <w:rPr>
                <w:webHidden/>
              </w:rPr>
              <w:fldChar w:fldCharType="end"/>
            </w:r>
          </w:hyperlink>
        </w:p>
        <w:p w14:paraId="26EB0F8C" w14:textId="3DE0952B" w:rsidR="00473FC6" w:rsidRDefault="00E43472">
          <w:pPr>
            <w:pStyle w:val="T2"/>
            <w:rPr>
              <w:rFonts w:asciiTheme="minorHAnsi" w:hAnsiTheme="minorHAnsi" w:cstheme="minorBidi"/>
              <w:szCs w:val="22"/>
            </w:rPr>
          </w:pPr>
          <w:hyperlink w:anchor="_Toc227576092" w:history="1">
            <w:r w:rsidR="00473FC6" w:rsidRPr="00B14CEF">
              <w:rPr>
                <w:rStyle w:val="Kpr"/>
              </w:rPr>
              <w:t>B-4.1. Genel Hükümler</w:t>
            </w:r>
            <w:r w:rsidR="00473FC6">
              <w:rPr>
                <w:webHidden/>
              </w:rPr>
              <w:tab/>
            </w:r>
            <w:r w:rsidR="00473FC6">
              <w:rPr>
                <w:webHidden/>
              </w:rPr>
              <w:fldChar w:fldCharType="begin"/>
            </w:r>
            <w:r w:rsidR="00473FC6">
              <w:rPr>
                <w:webHidden/>
              </w:rPr>
              <w:instrText xml:space="preserve"> PAGEREF _Toc227576092 \h </w:instrText>
            </w:r>
            <w:r w:rsidR="00473FC6">
              <w:rPr>
                <w:webHidden/>
              </w:rPr>
            </w:r>
            <w:r w:rsidR="00473FC6">
              <w:rPr>
                <w:webHidden/>
              </w:rPr>
              <w:fldChar w:fldCharType="separate"/>
            </w:r>
            <w:r w:rsidR="00473FC6">
              <w:rPr>
                <w:webHidden/>
              </w:rPr>
              <w:t>24</w:t>
            </w:r>
            <w:r w:rsidR="00473FC6">
              <w:rPr>
                <w:webHidden/>
              </w:rPr>
              <w:fldChar w:fldCharType="end"/>
            </w:r>
          </w:hyperlink>
        </w:p>
        <w:p w14:paraId="22C03139" w14:textId="1D7F49EA" w:rsidR="00473FC6" w:rsidRDefault="00E43472">
          <w:pPr>
            <w:pStyle w:val="T2"/>
            <w:rPr>
              <w:rFonts w:asciiTheme="minorHAnsi" w:hAnsiTheme="minorHAnsi" w:cstheme="minorBidi"/>
              <w:szCs w:val="22"/>
            </w:rPr>
          </w:pPr>
          <w:hyperlink w:anchor="_Toc227576093" w:history="1">
            <w:r w:rsidR="00473FC6" w:rsidRPr="00B14CEF">
              <w:rPr>
                <w:rStyle w:val="Kpr"/>
              </w:rPr>
              <w:t>B-4.2. Kullanıcı Rolleri ve Yetkileri</w:t>
            </w:r>
            <w:r w:rsidR="00473FC6">
              <w:rPr>
                <w:webHidden/>
              </w:rPr>
              <w:tab/>
            </w:r>
            <w:r w:rsidR="00473FC6">
              <w:rPr>
                <w:webHidden/>
              </w:rPr>
              <w:fldChar w:fldCharType="begin"/>
            </w:r>
            <w:r w:rsidR="00473FC6">
              <w:rPr>
                <w:webHidden/>
              </w:rPr>
              <w:instrText xml:space="preserve"> PAGEREF _Toc227576093 \h </w:instrText>
            </w:r>
            <w:r w:rsidR="00473FC6">
              <w:rPr>
                <w:webHidden/>
              </w:rPr>
            </w:r>
            <w:r w:rsidR="00473FC6">
              <w:rPr>
                <w:webHidden/>
              </w:rPr>
              <w:fldChar w:fldCharType="separate"/>
            </w:r>
            <w:r w:rsidR="00473FC6">
              <w:rPr>
                <w:webHidden/>
              </w:rPr>
              <w:t>24</w:t>
            </w:r>
            <w:r w:rsidR="00473FC6">
              <w:rPr>
                <w:webHidden/>
              </w:rPr>
              <w:fldChar w:fldCharType="end"/>
            </w:r>
          </w:hyperlink>
        </w:p>
        <w:p w14:paraId="422D167F" w14:textId="15DBBB47" w:rsidR="00473FC6" w:rsidRDefault="00E43472">
          <w:pPr>
            <w:pStyle w:val="T2"/>
            <w:rPr>
              <w:rFonts w:asciiTheme="minorHAnsi" w:hAnsiTheme="minorHAnsi" w:cstheme="minorBidi"/>
              <w:szCs w:val="22"/>
            </w:rPr>
          </w:pPr>
          <w:hyperlink w:anchor="_Toc227576094" w:history="1">
            <w:r w:rsidR="00473FC6" w:rsidRPr="00B14CEF">
              <w:rPr>
                <w:rStyle w:val="Kpr"/>
              </w:rPr>
              <w:t>B-4.3. Etap (Dönem) Yönetimi</w:t>
            </w:r>
            <w:r w:rsidR="00473FC6">
              <w:rPr>
                <w:webHidden/>
              </w:rPr>
              <w:tab/>
            </w:r>
            <w:r w:rsidR="00473FC6">
              <w:rPr>
                <w:webHidden/>
              </w:rPr>
              <w:fldChar w:fldCharType="begin"/>
            </w:r>
            <w:r w:rsidR="00473FC6">
              <w:rPr>
                <w:webHidden/>
              </w:rPr>
              <w:instrText xml:space="preserve"> PAGEREF _Toc227576094 \h </w:instrText>
            </w:r>
            <w:r w:rsidR="00473FC6">
              <w:rPr>
                <w:webHidden/>
              </w:rPr>
            </w:r>
            <w:r w:rsidR="00473FC6">
              <w:rPr>
                <w:webHidden/>
              </w:rPr>
              <w:fldChar w:fldCharType="separate"/>
            </w:r>
            <w:r w:rsidR="00473FC6">
              <w:rPr>
                <w:webHidden/>
              </w:rPr>
              <w:t>24</w:t>
            </w:r>
            <w:r w:rsidR="00473FC6">
              <w:rPr>
                <w:webHidden/>
              </w:rPr>
              <w:fldChar w:fldCharType="end"/>
            </w:r>
          </w:hyperlink>
        </w:p>
        <w:p w14:paraId="56C4E837" w14:textId="218B0F4F" w:rsidR="00473FC6" w:rsidRDefault="00E43472">
          <w:pPr>
            <w:pStyle w:val="T2"/>
            <w:rPr>
              <w:rFonts w:asciiTheme="minorHAnsi" w:hAnsiTheme="minorHAnsi" w:cstheme="minorBidi"/>
              <w:szCs w:val="22"/>
            </w:rPr>
          </w:pPr>
          <w:hyperlink w:anchor="_Toc227576095" w:history="1">
            <w:r w:rsidR="00473FC6" w:rsidRPr="00B14CEF">
              <w:rPr>
                <w:rStyle w:val="Kpr"/>
              </w:rPr>
              <w:t>B-4.4. Başvuru Süreci</w:t>
            </w:r>
            <w:r w:rsidR="00473FC6">
              <w:rPr>
                <w:webHidden/>
              </w:rPr>
              <w:tab/>
            </w:r>
            <w:r w:rsidR="00473FC6">
              <w:rPr>
                <w:webHidden/>
              </w:rPr>
              <w:fldChar w:fldCharType="begin"/>
            </w:r>
            <w:r w:rsidR="00473FC6">
              <w:rPr>
                <w:webHidden/>
              </w:rPr>
              <w:instrText xml:space="preserve"> PAGEREF _Toc227576095 \h </w:instrText>
            </w:r>
            <w:r w:rsidR="00473FC6">
              <w:rPr>
                <w:webHidden/>
              </w:rPr>
            </w:r>
            <w:r w:rsidR="00473FC6">
              <w:rPr>
                <w:webHidden/>
              </w:rPr>
              <w:fldChar w:fldCharType="separate"/>
            </w:r>
            <w:r w:rsidR="00473FC6">
              <w:rPr>
                <w:webHidden/>
              </w:rPr>
              <w:t>25</w:t>
            </w:r>
            <w:r w:rsidR="00473FC6">
              <w:rPr>
                <w:webHidden/>
              </w:rPr>
              <w:fldChar w:fldCharType="end"/>
            </w:r>
          </w:hyperlink>
        </w:p>
        <w:p w14:paraId="5B0D7D44" w14:textId="6819F73D" w:rsidR="00473FC6" w:rsidRDefault="00E43472">
          <w:pPr>
            <w:pStyle w:val="T3"/>
            <w:tabs>
              <w:tab w:val="right" w:leader="dot" w:pos="9063"/>
            </w:tabs>
            <w:rPr>
              <w:rFonts w:asciiTheme="minorHAnsi" w:hAnsiTheme="minorHAnsi" w:cstheme="minorBidi"/>
              <w:noProof/>
            </w:rPr>
          </w:pPr>
          <w:hyperlink w:anchor="_Toc227576096" w:history="1">
            <w:r w:rsidR="00473FC6" w:rsidRPr="00B14CEF">
              <w:rPr>
                <w:rStyle w:val="Kpr"/>
                <w:noProof/>
              </w:rPr>
              <w:t>Adım 1 – Başvurucu Bilgileri</w:t>
            </w:r>
            <w:r w:rsidR="00473FC6">
              <w:rPr>
                <w:noProof/>
                <w:webHidden/>
              </w:rPr>
              <w:tab/>
            </w:r>
            <w:r w:rsidR="00473FC6">
              <w:rPr>
                <w:noProof/>
                <w:webHidden/>
              </w:rPr>
              <w:fldChar w:fldCharType="begin"/>
            </w:r>
            <w:r w:rsidR="00473FC6">
              <w:rPr>
                <w:noProof/>
                <w:webHidden/>
              </w:rPr>
              <w:instrText xml:space="preserve"> PAGEREF _Toc227576096 \h </w:instrText>
            </w:r>
            <w:r w:rsidR="00473FC6">
              <w:rPr>
                <w:noProof/>
                <w:webHidden/>
              </w:rPr>
            </w:r>
            <w:r w:rsidR="00473FC6">
              <w:rPr>
                <w:noProof/>
                <w:webHidden/>
              </w:rPr>
              <w:fldChar w:fldCharType="separate"/>
            </w:r>
            <w:r w:rsidR="00473FC6">
              <w:rPr>
                <w:noProof/>
                <w:webHidden/>
              </w:rPr>
              <w:t>25</w:t>
            </w:r>
            <w:r w:rsidR="00473FC6">
              <w:rPr>
                <w:noProof/>
                <w:webHidden/>
              </w:rPr>
              <w:fldChar w:fldCharType="end"/>
            </w:r>
          </w:hyperlink>
        </w:p>
        <w:p w14:paraId="2F8B7A23" w14:textId="6D364D35" w:rsidR="00473FC6" w:rsidRDefault="00E43472">
          <w:pPr>
            <w:pStyle w:val="T3"/>
            <w:tabs>
              <w:tab w:val="right" w:leader="dot" w:pos="9063"/>
            </w:tabs>
            <w:rPr>
              <w:rFonts w:asciiTheme="minorHAnsi" w:hAnsiTheme="minorHAnsi" w:cstheme="minorBidi"/>
              <w:noProof/>
            </w:rPr>
          </w:pPr>
          <w:hyperlink w:anchor="_Toc227576097" w:history="1">
            <w:r w:rsidR="00473FC6" w:rsidRPr="00B14CEF">
              <w:rPr>
                <w:rStyle w:val="Kpr"/>
                <w:noProof/>
              </w:rPr>
              <w:t>Adım 2 – Uygunluk Doğrulama</w:t>
            </w:r>
            <w:r w:rsidR="00473FC6">
              <w:rPr>
                <w:noProof/>
                <w:webHidden/>
              </w:rPr>
              <w:tab/>
            </w:r>
            <w:r w:rsidR="00473FC6">
              <w:rPr>
                <w:noProof/>
                <w:webHidden/>
              </w:rPr>
              <w:fldChar w:fldCharType="begin"/>
            </w:r>
            <w:r w:rsidR="00473FC6">
              <w:rPr>
                <w:noProof/>
                <w:webHidden/>
              </w:rPr>
              <w:instrText xml:space="preserve"> PAGEREF _Toc227576097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4D961CA" w14:textId="528F6CAE" w:rsidR="00473FC6" w:rsidRDefault="00E43472">
          <w:pPr>
            <w:pStyle w:val="T3"/>
            <w:tabs>
              <w:tab w:val="right" w:leader="dot" w:pos="9063"/>
            </w:tabs>
            <w:rPr>
              <w:rFonts w:asciiTheme="minorHAnsi" w:hAnsiTheme="minorHAnsi" w:cstheme="minorBidi"/>
              <w:noProof/>
            </w:rPr>
          </w:pPr>
          <w:hyperlink w:anchor="_Toc227576098" w:history="1">
            <w:r w:rsidR="00473FC6" w:rsidRPr="00B14CEF">
              <w:rPr>
                <w:rStyle w:val="Kpr"/>
                <w:noProof/>
              </w:rPr>
              <w:t>Adım 3 – Ek Destek Oranları</w:t>
            </w:r>
            <w:r w:rsidR="00473FC6">
              <w:rPr>
                <w:noProof/>
                <w:webHidden/>
              </w:rPr>
              <w:tab/>
            </w:r>
            <w:r w:rsidR="00473FC6">
              <w:rPr>
                <w:noProof/>
                <w:webHidden/>
              </w:rPr>
              <w:fldChar w:fldCharType="begin"/>
            </w:r>
            <w:r w:rsidR="00473FC6">
              <w:rPr>
                <w:noProof/>
                <w:webHidden/>
              </w:rPr>
              <w:instrText xml:space="preserve"> PAGEREF _Toc227576098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72894A63" w14:textId="3A7E94A7" w:rsidR="00473FC6" w:rsidRDefault="00E43472">
          <w:pPr>
            <w:pStyle w:val="T3"/>
            <w:tabs>
              <w:tab w:val="right" w:leader="dot" w:pos="9063"/>
            </w:tabs>
            <w:rPr>
              <w:rFonts w:asciiTheme="minorHAnsi" w:hAnsiTheme="minorHAnsi" w:cstheme="minorBidi"/>
              <w:noProof/>
            </w:rPr>
          </w:pPr>
          <w:hyperlink w:anchor="_Toc227576099" w:history="1">
            <w:r w:rsidR="00473FC6" w:rsidRPr="00B14CEF">
              <w:rPr>
                <w:rStyle w:val="Kpr"/>
                <w:noProof/>
              </w:rPr>
              <w:t>Adım 4 – Yatırım Detayları</w:t>
            </w:r>
            <w:r w:rsidR="00473FC6">
              <w:rPr>
                <w:noProof/>
                <w:webHidden/>
              </w:rPr>
              <w:tab/>
            </w:r>
            <w:r w:rsidR="00473FC6">
              <w:rPr>
                <w:noProof/>
                <w:webHidden/>
              </w:rPr>
              <w:fldChar w:fldCharType="begin"/>
            </w:r>
            <w:r w:rsidR="00473FC6">
              <w:rPr>
                <w:noProof/>
                <w:webHidden/>
              </w:rPr>
              <w:instrText xml:space="preserve"> PAGEREF _Toc227576099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7F7A729" w14:textId="1D2EEE93" w:rsidR="00473FC6" w:rsidRDefault="00E43472">
          <w:pPr>
            <w:pStyle w:val="T3"/>
            <w:tabs>
              <w:tab w:val="right" w:leader="dot" w:pos="9063"/>
            </w:tabs>
            <w:rPr>
              <w:rFonts w:asciiTheme="minorHAnsi" w:hAnsiTheme="minorHAnsi" w:cstheme="minorBidi"/>
              <w:noProof/>
            </w:rPr>
          </w:pPr>
          <w:hyperlink w:anchor="_Toc227576100" w:history="1">
            <w:r w:rsidR="00473FC6" w:rsidRPr="00B14CEF">
              <w:rPr>
                <w:rStyle w:val="Kpr"/>
                <w:noProof/>
              </w:rPr>
              <w:t>Adım 5 – Bütçe ve Ekipman</w:t>
            </w:r>
            <w:r w:rsidR="00473FC6">
              <w:rPr>
                <w:noProof/>
                <w:webHidden/>
              </w:rPr>
              <w:tab/>
            </w:r>
            <w:r w:rsidR="00473FC6">
              <w:rPr>
                <w:noProof/>
                <w:webHidden/>
              </w:rPr>
              <w:fldChar w:fldCharType="begin"/>
            </w:r>
            <w:r w:rsidR="00473FC6">
              <w:rPr>
                <w:noProof/>
                <w:webHidden/>
              </w:rPr>
              <w:instrText xml:space="preserve"> PAGEREF _Toc227576100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12D498A7" w14:textId="6DFF592B" w:rsidR="00473FC6" w:rsidRDefault="00E43472">
          <w:pPr>
            <w:pStyle w:val="T3"/>
            <w:tabs>
              <w:tab w:val="right" w:leader="dot" w:pos="9063"/>
            </w:tabs>
            <w:rPr>
              <w:rFonts w:asciiTheme="minorHAnsi" w:hAnsiTheme="minorHAnsi" w:cstheme="minorBidi"/>
              <w:noProof/>
            </w:rPr>
          </w:pPr>
          <w:hyperlink w:anchor="_Toc227576101" w:history="1">
            <w:r w:rsidR="00473FC6" w:rsidRPr="00B14CEF">
              <w:rPr>
                <w:rStyle w:val="Kpr"/>
                <w:noProof/>
              </w:rPr>
              <w:t>Adım 6 – Başvuru Soruları</w:t>
            </w:r>
            <w:r w:rsidR="00473FC6">
              <w:rPr>
                <w:noProof/>
                <w:webHidden/>
              </w:rPr>
              <w:tab/>
            </w:r>
            <w:r w:rsidR="00473FC6">
              <w:rPr>
                <w:noProof/>
                <w:webHidden/>
              </w:rPr>
              <w:fldChar w:fldCharType="begin"/>
            </w:r>
            <w:r w:rsidR="00473FC6">
              <w:rPr>
                <w:noProof/>
                <w:webHidden/>
              </w:rPr>
              <w:instrText xml:space="preserve"> PAGEREF _Toc227576101 \h </w:instrText>
            </w:r>
            <w:r w:rsidR="00473FC6">
              <w:rPr>
                <w:noProof/>
                <w:webHidden/>
              </w:rPr>
            </w:r>
            <w:r w:rsidR="00473FC6">
              <w:rPr>
                <w:noProof/>
                <w:webHidden/>
              </w:rPr>
              <w:fldChar w:fldCharType="separate"/>
            </w:r>
            <w:r w:rsidR="00473FC6">
              <w:rPr>
                <w:noProof/>
                <w:webHidden/>
              </w:rPr>
              <w:t>26</w:t>
            </w:r>
            <w:r w:rsidR="00473FC6">
              <w:rPr>
                <w:noProof/>
                <w:webHidden/>
              </w:rPr>
              <w:fldChar w:fldCharType="end"/>
            </w:r>
          </w:hyperlink>
        </w:p>
        <w:p w14:paraId="00F10076" w14:textId="7ED6468C" w:rsidR="00473FC6" w:rsidRDefault="00E43472">
          <w:pPr>
            <w:pStyle w:val="T3"/>
            <w:tabs>
              <w:tab w:val="right" w:leader="dot" w:pos="9063"/>
            </w:tabs>
            <w:rPr>
              <w:rFonts w:asciiTheme="minorHAnsi" w:hAnsiTheme="minorHAnsi" w:cstheme="minorBidi"/>
              <w:noProof/>
            </w:rPr>
          </w:pPr>
          <w:hyperlink w:anchor="_Toc227576102" w:history="1">
            <w:r w:rsidR="00473FC6" w:rsidRPr="00B14CEF">
              <w:rPr>
                <w:rStyle w:val="Kpr"/>
                <w:noProof/>
              </w:rPr>
              <w:t>Adım 7 – Belge Yükleme</w:t>
            </w:r>
            <w:r w:rsidR="00473FC6">
              <w:rPr>
                <w:noProof/>
                <w:webHidden/>
              </w:rPr>
              <w:tab/>
            </w:r>
            <w:r w:rsidR="00473FC6">
              <w:rPr>
                <w:noProof/>
                <w:webHidden/>
              </w:rPr>
              <w:fldChar w:fldCharType="begin"/>
            </w:r>
            <w:r w:rsidR="00473FC6">
              <w:rPr>
                <w:noProof/>
                <w:webHidden/>
              </w:rPr>
              <w:instrText xml:space="preserve"> PAGEREF _Toc227576102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8AB4E6A" w14:textId="1D2D901E" w:rsidR="00473FC6" w:rsidRDefault="00E43472">
          <w:pPr>
            <w:pStyle w:val="T3"/>
            <w:tabs>
              <w:tab w:val="right" w:leader="dot" w:pos="9063"/>
            </w:tabs>
            <w:rPr>
              <w:rFonts w:asciiTheme="minorHAnsi" w:hAnsiTheme="minorHAnsi" w:cstheme="minorBidi"/>
              <w:noProof/>
            </w:rPr>
          </w:pPr>
          <w:hyperlink w:anchor="_Toc227576103" w:history="1">
            <w:r w:rsidR="00473FC6" w:rsidRPr="00B14CEF">
              <w:rPr>
                <w:rStyle w:val="Kpr"/>
                <w:noProof/>
              </w:rPr>
              <w:t>Adım 8 – Özet ve Onay</w:t>
            </w:r>
            <w:r w:rsidR="00473FC6">
              <w:rPr>
                <w:noProof/>
                <w:webHidden/>
              </w:rPr>
              <w:tab/>
            </w:r>
            <w:r w:rsidR="00473FC6">
              <w:rPr>
                <w:noProof/>
                <w:webHidden/>
              </w:rPr>
              <w:fldChar w:fldCharType="begin"/>
            </w:r>
            <w:r w:rsidR="00473FC6">
              <w:rPr>
                <w:noProof/>
                <w:webHidden/>
              </w:rPr>
              <w:instrText xml:space="preserve"> PAGEREF _Toc227576103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EBFE0B" w14:textId="4B082961" w:rsidR="00473FC6" w:rsidRDefault="00E43472">
          <w:pPr>
            <w:pStyle w:val="T2"/>
            <w:rPr>
              <w:rFonts w:asciiTheme="minorHAnsi" w:hAnsiTheme="minorHAnsi" w:cstheme="minorBidi"/>
              <w:szCs w:val="22"/>
            </w:rPr>
          </w:pPr>
          <w:hyperlink w:anchor="_Toc227576104" w:history="1">
            <w:r w:rsidR="00473FC6" w:rsidRPr="00B14CEF">
              <w:rPr>
                <w:rStyle w:val="Kpr"/>
              </w:rPr>
              <w:t>B-4.5. Değerlendirme Süreci</w:t>
            </w:r>
            <w:r w:rsidR="00473FC6">
              <w:rPr>
                <w:webHidden/>
              </w:rPr>
              <w:tab/>
            </w:r>
            <w:r w:rsidR="00473FC6">
              <w:rPr>
                <w:webHidden/>
              </w:rPr>
              <w:fldChar w:fldCharType="begin"/>
            </w:r>
            <w:r w:rsidR="00473FC6">
              <w:rPr>
                <w:webHidden/>
              </w:rPr>
              <w:instrText xml:space="preserve"> PAGEREF _Toc227576104 \h </w:instrText>
            </w:r>
            <w:r w:rsidR="00473FC6">
              <w:rPr>
                <w:webHidden/>
              </w:rPr>
            </w:r>
            <w:r w:rsidR="00473FC6">
              <w:rPr>
                <w:webHidden/>
              </w:rPr>
              <w:fldChar w:fldCharType="separate"/>
            </w:r>
            <w:r w:rsidR="00473FC6">
              <w:rPr>
                <w:webHidden/>
              </w:rPr>
              <w:t>27</w:t>
            </w:r>
            <w:r w:rsidR="00473FC6">
              <w:rPr>
                <w:webHidden/>
              </w:rPr>
              <w:fldChar w:fldCharType="end"/>
            </w:r>
          </w:hyperlink>
        </w:p>
        <w:p w14:paraId="5E7DC084" w14:textId="15BC4F33" w:rsidR="00473FC6" w:rsidRDefault="00E43472">
          <w:pPr>
            <w:pStyle w:val="T3"/>
            <w:tabs>
              <w:tab w:val="right" w:leader="dot" w:pos="9063"/>
            </w:tabs>
            <w:rPr>
              <w:rFonts w:asciiTheme="minorHAnsi" w:hAnsiTheme="minorHAnsi" w:cstheme="minorBidi"/>
              <w:noProof/>
            </w:rPr>
          </w:pPr>
          <w:hyperlink w:anchor="_Toc227576105" w:history="1">
            <w:r w:rsidR="00473FC6" w:rsidRPr="00B14CEF">
              <w:rPr>
                <w:rStyle w:val="Kpr"/>
                <w:noProof/>
              </w:rPr>
              <w:t>T1 – Belge Kontrolü</w:t>
            </w:r>
            <w:r w:rsidR="00473FC6">
              <w:rPr>
                <w:noProof/>
                <w:webHidden/>
              </w:rPr>
              <w:tab/>
            </w:r>
            <w:r w:rsidR="00473FC6">
              <w:rPr>
                <w:noProof/>
                <w:webHidden/>
              </w:rPr>
              <w:fldChar w:fldCharType="begin"/>
            </w:r>
            <w:r w:rsidR="00473FC6">
              <w:rPr>
                <w:noProof/>
                <w:webHidden/>
              </w:rPr>
              <w:instrText xml:space="preserve"> PAGEREF _Toc227576105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94F5D99" w14:textId="2F9DF4B6" w:rsidR="00473FC6" w:rsidRDefault="00E43472">
          <w:pPr>
            <w:pStyle w:val="T3"/>
            <w:tabs>
              <w:tab w:val="right" w:leader="dot" w:pos="9063"/>
            </w:tabs>
            <w:rPr>
              <w:rFonts w:asciiTheme="minorHAnsi" w:hAnsiTheme="minorHAnsi" w:cstheme="minorBidi"/>
              <w:noProof/>
            </w:rPr>
          </w:pPr>
          <w:hyperlink w:anchor="_Toc227576106" w:history="1">
            <w:r w:rsidR="00473FC6" w:rsidRPr="00B14CEF">
              <w:rPr>
                <w:rStyle w:val="Kpr"/>
                <w:noProof/>
              </w:rPr>
              <w:t>T2 – Beyan Kontrolü</w:t>
            </w:r>
            <w:r w:rsidR="00473FC6">
              <w:rPr>
                <w:noProof/>
                <w:webHidden/>
              </w:rPr>
              <w:tab/>
            </w:r>
            <w:r w:rsidR="00473FC6">
              <w:rPr>
                <w:noProof/>
                <w:webHidden/>
              </w:rPr>
              <w:fldChar w:fldCharType="begin"/>
            </w:r>
            <w:r w:rsidR="00473FC6">
              <w:rPr>
                <w:noProof/>
                <w:webHidden/>
              </w:rPr>
              <w:instrText xml:space="preserve"> PAGEREF _Toc227576106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4C681AA" w14:textId="556D6A57" w:rsidR="00473FC6" w:rsidRDefault="00E43472">
          <w:pPr>
            <w:pStyle w:val="T3"/>
            <w:tabs>
              <w:tab w:val="right" w:leader="dot" w:pos="9063"/>
            </w:tabs>
            <w:rPr>
              <w:rFonts w:asciiTheme="minorHAnsi" w:hAnsiTheme="minorHAnsi" w:cstheme="minorBidi"/>
              <w:noProof/>
            </w:rPr>
          </w:pPr>
          <w:hyperlink w:anchor="_Toc227576107" w:history="1">
            <w:r w:rsidR="00473FC6" w:rsidRPr="00B14CEF">
              <w:rPr>
                <w:rStyle w:val="Kpr"/>
                <w:noProof/>
              </w:rPr>
              <w:t>T3 – Bütçe ve Ekipman Kontrolü</w:t>
            </w:r>
            <w:r w:rsidR="00473FC6">
              <w:rPr>
                <w:noProof/>
                <w:webHidden/>
              </w:rPr>
              <w:tab/>
            </w:r>
            <w:r w:rsidR="00473FC6">
              <w:rPr>
                <w:noProof/>
                <w:webHidden/>
              </w:rPr>
              <w:fldChar w:fldCharType="begin"/>
            </w:r>
            <w:r w:rsidR="00473FC6">
              <w:rPr>
                <w:noProof/>
                <w:webHidden/>
              </w:rPr>
              <w:instrText xml:space="preserve"> PAGEREF _Toc227576107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1E690A63" w14:textId="74CA8CC1" w:rsidR="00473FC6" w:rsidRDefault="00E43472">
          <w:pPr>
            <w:pStyle w:val="T3"/>
            <w:tabs>
              <w:tab w:val="right" w:leader="dot" w:pos="9063"/>
            </w:tabs>
            <w:rPr>
              <w:rFonts w:asciiTheme="minorHAnsi" w:hAnsiTheme="minorHAnsi" w:cstheme="minorBidi"/>
              <w:noProof/>
            </w:rPr>
          </w:pPr>
          <w:hyperlink w:anchor="_Toc227576108" w:history="1">
            <w:r w:rsidR="00473FC6" w:rsidRPr="00B14CEF">
              <w:rPr>
                <w:rStyle w:val="Kpr"/>
                <w:noProof/>
              </w:rPr>
              <w:t>T4 – Kontrol Soruları</w:t>
            </w:r>
            <w:r w:rsidR="00473FC6">
              <w:rPr>
                <w:noProof/>
                <w:webHidden/>
              </w:rPr>
              <w:tab/>
            </w:r>
            <w:r w:rsidR="00473FC6">
              <w:rPr>
                <w:noProof/>
                <w:webHidden/>
              </w:rPr>
              <w:fldChar w:fldCharType="begin"/>
            </w:r>
            <w:r w:rsidR="00473FC6">
              <w:rPr>
                <w:noProof/>
                <w:webHidden/>
              </w:rPr>
              <w:instrText xml:space="preserve"> PAGEREF _Toc227576108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3EC03136" w14:textId="38F36CF8" w:rsidR="00473FC6" w:rsidRDefault="00E43472">
          <w:pPr>
            <w:pStyle w:val="T3"/>
            <w:tabs>
              <w:tab w:val="right" w:leader="dot" w:pos="9063"/>
            </w:tabs>
            <w:rPr>
              <w:rFonts w:asciiTheme="minorHAnsi" w:hAnsiTheme="minorHAnsi" w:cstheme="minorBidi"/>
              <w:noProof/>
            </w:rPr>
          </w:pPr>
          <w:hyperlink w:anchor="_Toc227576109" w:history="1">
            <w:r w:rsidR="00473FC6" w:rsidRPr="00B14CEF">
              <w:rPr>
                <w:rStyle w:val="Kpr"/>
                <w:noProof/>
              </w:rPr>
              <w:t>T5 – Puanlama</w:t>
            </w:r>
            <w:r w:rsidR="00473FC6">
              <w:rPr>
                <w:noProof/>
                <w:webHidden/>
              </w:rPr>
              <w:tab/>
            </w:r>
            <w:r w:rsidR="00473FC6">
              <w:rPr>
                <w:noProof/>
                <w:webHidden/>
              </w:rPr>
              <w:fldChar w:fldCharType="begin"/>
            </w:r>
            <w:r w:rsidR="00473FC6">
              <w:rPr>
                <w:noProof/>
                <w:webHidden/>
              </w:rPr>
              <w:instrText xml:space="preserve"> PAGEREF _Toc227576109 \h </w:instrText>
            </w:r>
            <w:r w:rsidR="00473FC6">
              <w:rPr>
                <w:noProof/>
                <w:webHidden/>
              </w:rPr>
            </w:r>
            <w:r w:rsidR="00473FC6">
              <w:rPr>
                <w:noProof/>
                <w:webHidden/>
              </w:rPr>
              <w:fldChar w:fldCharType="separate"/>
            </w:r>
            <w:r w:rsidR="00473FC6">
              <w:rPr>
                <w:noProof/>
                <w:webHidden/>
              </w:rPr>
              <w:t>27</w:t>
            </w:r>
            <w:r w:rsidR="00473FC6">
              <w:rPr>
                <w:noProof/>
                <w:webHidden/>
              </w:rPr>
              <w:fldChar w:fldCharType="end"/>
            </w:r>
          </w:hyperlink>
        </w:p>
        <w:p w14:paraId="6E2CB5C3" w14:textId="308917A7" w:rsidR="00473FC6" w:rsidRDefault="00E43472">
          <w:pPr>
            <w:pStyle w:val="T2"/>
            <w:rPr>
              <w:rFonts w:asciiTheme="minorHAnsi" w:hAnsiTheme="minorHAnsi" w:cstheme="minorBidi"/>
              <w:szCs w:val="22"/>
            </w:rPr>
          </w:pPr>
          <w:hyperlink w:anchor="_Toc227576110" w:history="1">
            <w:r w:rsidR="00473FC6" w:rsidRPr="00B14CEF">
              <w:rPr>
                <w:rStyle w:val="Kpr"/>
              </w:rPr>
              <w:t>B-4.6. Başvuru Durumları</w:t>
            </w:r>
            <w:r w:rsidR="00473FC6">
              <w:rPr>
                <w:webHidden/>
              </w:rPr>
              <w:tab/>
            </w:r>
            <w:r w:rsidR="00473FC6">
              <w:rPr>
                <w:webHidden/>
              </w:rPr>
              <w:fldChar w:fldCharType="begin"/>
            </w:r>
            <w:r w:rsidR="00473FC6">
              <w:rPr>
                <w:webHidden/>
              </w:rPr>
              <w:instrText xml:space="preserve"> PAGEREF _Toc227576110 \h </w:instrText>
            </w:r>
            <w:r w:rsidR="00473FC6">
              <w:rPr>
                <w:webHidden/>
              </w:rPr>
            </w:r>
            <w:r w:rsidR="00473FC6">
              <w:rPr>
                <w:webHidden/>
              </w:rPr>
              <w:fldChar w:fldCharType="separate"/>
            </w:r>
            <w:r w:rsidR="00473FC6">
              <w:rPr>
                <w:webHidden/>
              </w:rPr>
              <w:t>28</w:t>
            </w:r>
            <w:r w:rsidR="00473FC6">
              <w:rPr>
                <w:webHidden/>
              </w:rPr>
              <w:fldChar w:fldCharType="end"/>
            </w:r>
          </w:hyperlink>
        </w:p>
        <w:p w14:paraId="4445EF2D" w14:textId="3BE2527C" w:rsidR="00473FC6" w:rsidRDefault="00E43472">
          <w:pPr>
            <w:pStyle w:val="T2"/>
            <w:rPr>
              <w:rFonts w:asciiTheme="minorHAnsi" w:hAnsiTheme="minorHAnsi" w:cstheme="minorBidi"/>
              <w:szCs w:val="22"/>
            </w:rPr>
          </w:pPr>
          <w:hyperlink w:anchor="_Toc227576111" w:history="1">
            <w:r w:rsidR="00473FC6" w:rsidRPr="00B14CEF">
              <w:rPr>
                <w:rStyle w:val="Kpr"/>
              </w:rPr>
              <w:t>B-4.7. Veri Giriş Kuralları</w:t>
            </w:r>
            <w:r w:rsidR="00473FC6">
              <w:rPr>
                <w:webHidden/>
              </w:rPr>
              <w:tab/>
            </w:r>
            <w:r w:rsidR="00473FC6">
              <w:rPr>
                <w:webHidden/>
              </w:rPr>
              <w:fldChar w:fldCharType="begin"/>
            </w:r>
            <w:r w:rsidR="00473FC6">
              <w:rPr>
                <w:webHidden/>
              </w:rPr>
              <w:instrText xml:space="preserve"> PAGEREF _Toc227576111 \h </w:instrText>
            </w:r>
            <w:r w:rsidR="00473FC6">
              <w:rPr>
                <w:webHidden/>
              </w:rPr>
            </w:r>
            <w:r w:rsidR="00473FC6">
              <w:rPr>
                <w:webHidden/>
              </w:rPr>
              <w:fldChar w:fldCharType="separate"/>
            </w:r>
            <w:r w:rsidR="00473FC6">
              <w:rPr>
                <w:webHidden/>
              </w:rPr>
              <w:t>28</w:t>
            </w:r>
            <w:r w:rsidR="00473FC6">
              <w:rPr>
                <w:webHidden/>
              </w:rPr>
              <w:fldChar w:fldCharType="end"/>
            </w:r>
          </w:hyperlink>
        </w:p>
        <w:p w14:paraId="49F57C92" w14:textId="2260F487" w:rsidR="00473FC6" w:rsidRDefault="00E43472">
          <w:pPr>
            <w:pStyle w:val="T2"/>
            <w:rPr>
              <w:rFonts w:asciiTheme="minorHAnsi" w:hAnsiTheme="minorHAnsi" w:cstheme="minorBidi"/>
              <w:szCs w:val="22"/>
            </w:rPr>
          </w:pPr>
          <w:hyperlink w:anchor="_Toc227576112" w:history="1">
            <w:r w:rsidR="00473FC6" w:rsidRPr="00B14CEF">
              <w:rPr>
                <w:rStyle w:val="Kpr"/>
              </w:rPr>
              <w:t>B-4.8. Duyuru ve İletişim</w:t>
            </w:r>
            <w:r w:rsidR="00473FC6">
              <w:rPr>
                <w:webHidden/>
              </w:rPr>
              <w:tab/>
            </w:r>
            <w:r w:rsidR="00473FC6">
              <w:rPr>
                <w:webHidden/>
              </w:rPr>
              <w:fldChar w:fldCharType="begin"/>
            </w:r>
            <w:r w:rsidR="00473FC6">
              <w:rPr>
                <w:webHidden/>
              </w:rPr>
              <w:instrText xml:space="preserve"> PAGEREF _Toc227576112 \h </w:instrText>
            </w:r>
            <w:r w:rsidR="00473FC6">
              <w:rPr>
                <w:webHidden/>
              </w:rPr>
            </w:r>
            <w:r w:rsidR="00473FC6">
              <w:rPr>
                <w:webHidden/>
              </w:rPr>
              <w:fldChar w:fldCharType="separate"/>
            </w:r>
            <w:r w:rsidR="00473FC6">
              <w:rPr>
                <w:webHidden/>
              </w:rPr>
              <w:t>29</w:t>
            </w:r>
            <w:r w:rsidR="00473FC6">
              <w:rPr>
                <w:webHidden/>
              </w:rPr>
              <w:fldChar w:fldCharType="end"/>
            </w:r>
          </w:hyperlink>
        </w:p>
        <w:p w14:paraId="69B8C41B" w14:textId="5859AE13" w:rsidR="00473FC6" w:rsidRDefault="00E43472">
          <w:pPr>
            <w:pStyle w:val="T2"/>
            <w:rPr>
              <w:rFonts w:asciiTheme="minorHAnsi" w:hAnsiTheme="minorHAnsi" w:cstheme="minorBidi"/>
              <w:szCs w:val="22"/>
            </w:rPr>
          </w:pPr>
          <w:hyperlink w:anchor="_Toc227576113" w:history="1">
            <w:r w:rsidR="00473FC6" w:rsidRPr="00B14CEF">
              <w:rPr>
                <w:rStyle w:val="Kpr"/>
              </w:rPr>
              <w:t>B-4.9. Belge Yönetimi</w:t>
            </w:r>
            <w:r w:rsidR="00473FC6">
              <w:rPr>
                <w:webHidden/>
              </w:rPr>
              <w:tab/>
            </w:r>
            <w:r w:rsidR="00473FC6">
              <w:rPr>
                <w:webHidden/>
              </w:rPr>
              <w:fldChar w:fldCharType="begin"/>
            </w:r>
            <w:r w:rsidR="00473FC6">
              <w:rPr>
                <w:webHidden/>
              </w:rPr>
              <w:instrText xml:space="preserve"> PAGEREF _Toc227576113 \h </w:instrText>
            </w:r>
            <w:r w:rsidR="00473FC6">
              <w:rPr>
                <w:webHidden/>
              </w:rPr>
            </w:r>
            <w:r w:rsidR="00473FC6">
              <w:rPr>
                <w:webHidden/>
              </w:rPr>
              <w:fldChar w:fldCharType="separate"/>
            </w:r>
            <w:r w:rsidR="00473FC6">
              <w:rPr>
                <w:webHidden/>
              </w:rPr>
              <w:t>29</w:t>
            </w:r>
            <w:r w:rsidR="00473FC6">
              <w:rPr>
                <w:webHidden/>
              </w:rPr>
              <w:fldChar w:fldCharType="end"/>
            </w:r>
          </w:hyperlink>
        </w:p>
        <w:p w14:paraId="70481C31" w14:textId="7EBDCBCA" w:rsidR="00473FC6" w:rsidRDefault="00E43472">
          <w:pPr>
            <w:pStyle w:val="T2"/>
            <w:rPr>
              <w:rFonts w:asciiTheme="minorHAnsi" w:hAnsiTheme="minorHAnsi" w:cstheme="minorBidi"/>
              <w:szCs w:val="22"/>
            </w:rPr>
          </w:pPr>
          <w:hyperlink w:anchor="_Toc227576114" w:history="1">
            <w:r w:rsidR="00473FC6" w:rsidRPr="00B14CEF">
              <w:rPr>
                <w:rStyle w:val="Kpr"/>
              </w:rPr>
              <w:t>B-4.10. Güvenlik ve Erişim</w:t>
            </w:r>
            <w:r w:rsidR="00473FC6">
              <w:rPr>
                <w:webHidden/>
              </w:rPr>
              <w:tab/>
            </w:r>
            <w:r w:rsidR="00473FC6">
              <w:rPr>
                <w:webHidden/>
              </w:rPr>
              <w:fldChar w:fldCharType="begin"/>
            </w:r>
            <w:r w:rsidR="00473FC6">
              <w:rPr>
                <w:webHidden/>
              </w:rPr>
              <w:instrText xml:space="preserve"> PAGEREF _Toc227576114 \h </w:instrText>
            </w:r>
            <w:r w:rsidR="00473FC6">
              <w:rPr>
                <w:webHidden/>
              </w:rPr>
            </w:r>
            <w:r w:rsidR="00473FC6">
              <w:rPr>
                <w:webHidden/>
              </w:rPr>
              <w:fldChar w:fldCharType="separate"/>
            </w:r>
            <w:r w:rsidR="00473FC6">
              <w:rPr>
                <w:webHidden/>
              </w:rPr>
              <w:t>29</w:t>
            </w:r>
            <w:r w:rsidR="00473FC6">
              <w:rPr>
                <w:webHidden/>
              </w:rPr>
              <w:fldChar w:fldCharType="end"/>
            </w:r>
          </w:hyperlink>
        </w:p>
        <w:p w14:paraId="196E8295" w14:textId="1BEB2F21" w:rsidR="00473FC6" w:rsidRDefault="00E43472">
          <w:pPr>
            <w:pStyle w:val="T2"/>
            <w:rPr>
              <w:rFonts w:asciiTheme="minorHAnsi" w:hAnsiTheme="minorHAnsi" w:cstheme="minorBidi"/>
              <w:szCs w:val="22"/>
            </w:rPr>
          </w:pPr>
          <w:hyperlink w:anchor="_Toc227576115" w:history="1">
            <w:r w:rsidR="00473FC6" w:rsidRPr="00B14CEF">
              <w:rPr>
                <w:rStyle w:val="Kpr"/>
              </w:rPr>
              <w:t>B-5 Projelerin Uygunluğu;</w:t>
            </w:r>
            <w:r w:rsidR="00473FC6">
              <w:rPr>
                <w:webHidden/>
              </w:rPr>
              <w:tab/>
            </w:r>
            <w:r w:rsidR="00473FC6">
              <w:rPr>
                <w:webHidden/>
              </w:rPr>
              <w:fldChar w:fldCharType="begin"/>
            </w:r>
            <w:r w:rsidR="00473FC6">
              <w:rPr>
                <w:webHidden/>
              </w:rPr>
              <w:instrText xml:space="preserve"> PAGEREF _Toc227576115 \h </w:instrText>
            </w:r>
            <w:r w:rsidR="00473FC6">
              <w:rPr>
                <w:webHidden/>
              </w:rPr>
            </w:r>
            <w:r w:rsidR="00473FC6">
              <w:rPr>
                <w:webHidden/>
              </w:rPr>
              <w:fldChar w:fldCharType="separate"/>
            </w:r>
            <w:r w:rsidR="00473FC6">
              <w:rPr>
                <w:webHidden/>
              </w:rPr>
              <w:t>30</w:t>
            </w:r>
            <w:r w:rsidR="00473FC6">
              <w:rPr>
                <w:webHidden/>
              </w:rPr>
              <w:fldChar w:fldCharType="end"/>
            </w:r>
          </w:hyperlink>
        </w:p>
        <w:p w14:paraId="3F944E7E" w14:textId="59AC1A1C" w:rsidR="00473FC6" w:rsidRDefault="00E43472">
          <w:pPr>
            <w:pStyle w:val="T1"/>
            <w:rPr>
              <w:rFonts w:asciiTheme="minorHAnsi" w:hAnsiTheme="minorHAnsi" w:cstheme="minorBidi"/>
              <w:b w:val="0"/>
              <w:sz w:val="22"/>
              <w:szCs w:val="22"/>
            </w:rPr>
          </w:pPr>
          <w:hyperlink w:anchor="_Toc227576116" w:history="1">
            <w:r w:rsidR="00473FC6" w:rsidRPr="00B14CEF">
              <w:rPr>
                <w:rStyle w:val="Kpr"/>
              </w:rPr>
              <w:t>I-EKLER</w:t>
            </w:r>
            <w:r w:rsidR="00473FC6">
              <w:rPr>
                <w:webHidden/>
              </w:rPr>
              <w:tab/>
            </w:r>
            <w:r w:rsidR="00473FC6">
              <w:rPr>
                <w:webHidden/>
              </w:rPr>
              <w:fldChar w:fldCharType="begin"/>
            </w:r>
            <w:r w:rsidR="00473FC6">
              <w:rPr>
                <w:webHidden/>
              </w:rPr>
              <w:instrText xml:space="preserve"> PAGEREF _Toc227576116 \h </w:instrText>
            </w:r>
            <w:r w:rsidR="00473FC6">
              <w:rPr>
                <w:webHidden/>
              </w:rPr>
            </w:r>
            <w:r w:rsidR="00473FC6">
              <w:rPr>
                <w:webHidden/>
              </w:rPr>
              <w:fldChar w:fldCharType="separate"/>
            </w:r>
            <w:r w:rsidR="00473FC6">
              <w:rPr>
                <w:webHidden/>
              </w:rPr>
              <w:t>30</w:t>
            </w:r>
            <w:r w:rsidR="00473FC6">
              <w:rPr>
                <w:webHidden/>
              </w:rPr>
              <w:fldChar w:fldCharType="end"/>
            </w:r>
          </w:hyperlink>
        </w:p>
        <w:p w14:paraId="379412BD" w14:textId="65B375D4" w:rsidR="00473FC6" w:rsidRDefault="00E43472">
          <w:pPr>
            <w:pStyle w:val="T1"/>
            <w:rPr>
              <w:rFonts w:asciiTheme="minorHAnsi" w:hAnsiTheme="minorHAnsi" w:cstheme="minorBidi"/>
              <w:b w:val="0"/>
              <w:sz w:val="22"/>
              <w:szCs w:val="22"/>
            </w:rPr>
          </w:pPr>
          <w:hyperlink w:anchor="_Toc227576117"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_Toc227576117 \h </w:instrText>
            </w:r>
            <w:r w:rsidR="00473FC6">
              <w:rPr>
                <w:webHidden/>
              </w:rPr>
            </w:r>
            <w:r w:rsidR="00473FC6">
              <w:rPr>
                <w:webHidden/>
              </w:rPr>
              <w:fldChar w:fldCharType="separate"/>
            </w:r>
            <w:r w:rsidR="00473FC6">
              <w:rPr>
                <w:webHidden/>
              </w:rPr>
              <w:t>42</w:t>
            </w:r>
            <w:r w:rsidR="00473FC6">
              <w:rPr>
                <w:webHidden/>
              </w:rPr>
              <w:fldChar w:fldCharType="end"/>
            </w:r>
          </w:hyperlink>
        </w:p>
        <w:p w14:paraId="469FA3C4" w14:textId="6A9B2DAA" w:rsidR="00473FC6" w:rsidRDefault="00E43472">
          <w:pPr>
            <w:pStyle w:val="T1"/>
            <w:rPr>
              <w:rFonts w:asciiTheme="minorHAnsi" w:hAnsiTheme="minorHAnsi" w:cstheme="minorBidi"/>
              <w:b w:val="0"/>
              <w:sz w:val="22"/>
              <w:szCs w:val="22"/>
            </w:rPr>
          </w:pPr>
          <w:hyperlink w:anchor="_Toc227576118" w:history="1">
            <w:r w:rsidR="00473FC6" w:rsidRPr="00B14CEF">
              <w:rPr>
                <w:rStyle w:val="Kpr"/>
              </w:rPr>
              <w:t>HİBE SÖZLEŞMESİ</w:t>
            </w:r>
            <w:r w:rsidR="00473FC6">
              <w:rPr>
                <w:webHidden/>
              </w:rPr>
              <w:tab/>
            </w:r>
            <w:r w:rsidR="00473FC6">
              <w:rPr>
                <w:webHidden/>
              </w:rPr>
              <w:fldChar w:fldCharType="begin"/>
            </w:r>
            <w:r w:rsidR="00473FC6">
              <w:rPr>
                <w:webHidden/>
              </w:rPr>
              <w:instrText xml:space="preserve"> PAGEREF _Toc227576118 \h </w:instrText>
            </w:r>
            <w:r w:rsidR="00473FC6">
              <w:rPr>
                <w:webHidden/>
              </w:rPr>
            </w:r>
            <w:r w:rsidR="00473FC6">
              <w:rPr>
                <w:webHidden/>
              </w:rPr>
              <w:fldChar w:fldCharType="separate"/>
            </w:r>
            <w:r w:rsidR="00473FC6">
              <w:rPr>
                <w:webHidden/>
              </w:rPr>
              <w:t>43</w:t>
            </w:r>
            <w:r w:rsidR="00473FC6">
              <w:rPr>
                <w:webHidden/>
              </w:rPr>
              <w:fldChar w:fldCharType="end"/>
            </w:r>
          </w:hyperlink>
        </w:p>
        <w:p w14:paraId="755A7E80" w14:textId="478FC6A3" w:rsidR="00473FC6" w:rsidRDefault="00E43472">
          <w:pPr>
            <w:pStyle w:val="T1"/>
            <w:rPr>
              <w:rFonts w:asciiTheme="minorHAnsi" w:hAnsiTheme="minorHAnsi" w:cstheme="minorBidi"/>
              <w:b w:val="0"/>
              <w:sz w:val="22"/>
              <w:szCs w:val="22"/>
            </w:rPr>
          </w:pPr>
          <w:hyperlink w:anchor="_Toc227576119" w:history="1">
            <w:r w:rsidR="00473FC6" w:rsidRPr="00B14CEF">
              <w:rPr>
                <w:rStyle w:val="Kpr"/>
              </w:rPr>
              <w:t>GENEL VE İDARİ HÜKÜMLER</w:t>
            </w:r>
            <w:r w:rsidR="00473FC6">
              <w:rPr>
                <w:webHidden/>
              </w:rPr>
              <w:tab/>
            </w:r>
            <w:r w:rsidR="00473FC6">
              <w:rPr>
                <w:webHidden/>
              </w:rPr>
              <w:fldChar w:fldCharType="begin"/>
            </w:r>
            <w:r w:rsidR="00473FC6">
              <w:rPr>
                <w:webHidden/>
              </w:rPr>
              <w:instrText xml:space="preserve"> PAGEREF _Toc227576119 \h </w:instrText>
            </w:r>
            <w:r w:rsidR="00473FC6">
              <w:rPr>
                <w:webHidden/>
              </w:rPr>
            </w:r>
            <w:r w:rsidR="00473FC6">
              <w:rPr>
                <w:webHidden/>
              </w:rPr>
              <w:fldChar w:fldCharType="separate"/>
            </w:r>
            <w:r w:rsidR="00473FC6">
              <w:rPr>
                <w:webHidden/>
              </w:rPr>
              <w:t>43</w:t>
            </w:r>
            <w:r w:rsidR="00473FC6">
              <w:rPr>
                <w:webHidden/>
              </w:rPr>
              <w:fldChar w:fldCharType="end"/>
            </w:r>
          </w:hyperlink>
        </w:p>
        <w:p w14:paraId="2BB3EEB6" w14:textId="408DBAE1" w:rsidR="00473FC6" w:rsidRDefault="00E43472">
          <w:pPr>
            <w:pStyle w:val="T2"/>
            <w:rPr>
              <w:rFonts w:asciiTheme="minorHAnsi" w:hAnsiTheme="minorHAnsi" w:cstheme="minorBidi"/>
              <w:szCs w:val="22"/>
            </w:rPr>
          </w:pPr>
          <w:hyperlink w:anchor="_Toc227576120" w:history="1">
            <w:r w:rsidR="00473FC6" w:rsidRPr="00B14CEF">
              <w:rPr>
                <w:rStyle w:val="Kpr"/>
              </w:rPr>
              <w:t>MADDE  1 – AMAÇ</w:t>
            </w:r>
            <w:r w:rsidR="00473FC6">
              <w:rPr>
                <w:webHidden/>
              </w:rPr>
              <w:tab/>
            </w:r>
            <w:r w:rsidR="00473FC6">
              <w:rPr>
                <w:webHidden/>
              </w:rPr>
              <w:fldChar w:fldCharType="begin"/>
            </w:r>
            <w:r w:rsidR="00473FC6">
              <w:rPr>
                <w:webHidden/>
              </w:rPr>
              <w:instrText xml:space="preserve"> PAGEREF _Toc227576120 \h </w:instrText>
            </w:r>
            <w:r w:rsidR="00473FC6">
              <w:rPr>
                <w:webHidden/>
              </w:rPr>
            </w:r>
            <w:r w:rsidR="00473FC6">
              <w:rPr>
                <w:webHidden/>
              </w:rPr>
              <w:fldChar w:fldCharType="separate"/>
            </w:r>
            <w:r w:rsidR="00473FC6">
              <w:rPr>
                <w:webHidden/>
              </w:rPr>
              <w:t>43</w:t>
            </w:r>
            <w:r w:rsidR="00473FC6">
              <w:rPr>
                <w:webHidden/>
              </w:rPr>
              <w:fldChar w:fldCharType="end"/>
            </w:r>
          </w:hyperlink>
        </w:p>
        <w:p w14:paraId="30D9797C" w14:textId="54AE707B" w:rsidR="00473FC6" w:rsidRDefault="00E43472">
          <w:pPr>
            <w:pStyle w:val="T2"/>
            <w:rPr>
              <w:rFonts w:asciiTheme="minorHAnsi" w:hAnsiTheme="minorHAnsi" w:cstheme="minorBidi"/>
              <w:szCs w:val="22"/>
            </w:rPr>
          </w:pPr>
          <w:hyperlink w:anchor="_Toc227576121" w:history="1">
            <w:r w:rsidR="00473FC6" w:rsidRPr="00B14CEF">
              <w:rPr>
                <w:rStyle w:val="Kpr"/>
              </w:rPr>
              <w:t>MADDE 2 – SÖZLEŞMENİN YÜRÜRLÜK TARİHİ VE SÜRESİ</w:t>
            </w:r>
            <w:r w:rsidR="00473FC6">
              <w:rPr>
                <w:webHidden/>
              </w:rPr>
              <w:tab/>
            </w:r>
            <w:r w:rsidR="00473FC6">
              <w:rPr>
                <w:webHidden/>
              </w:rPr>
              <w:fldChar w:fldCharType="begin"/>
            </w:r>
            <w:r w:rsidR="00473FC6">
              <w:rPr>
                <w:webHidden/>
              </w:rPr>
              <w:instrText xml:space="preserve"> PAGEREF _Toc227576121 \h </w:instrText>
            </w:r>
            <w:r w:rsidR="00473FC6">
              <w:rPr>
                <w:webHidden/>
              </w:rPr>
            </w:r>
            <w:r w:rsidR="00473FC6">
              <w:rPr>
                <w:webHidden/>
              </w:rPr>
              <w:fldChar w:fldCharType="separate"/>
            </w:r>
            <w:r w:rsidR="00473FC6">
              <w:rPr>
                <w:webHidden/>
              </w:rPr>
              <w:t>43</w:t>
            </w:r>
            <w:r w:rsidR="00473FC6">
              <w:rPr>
                <w:webHidden/>
              </w:rPr>
              <w:fldChar w:fldCharType="end"/>
            </w:r>
          </w:hyperlink>
        </w:p>
        <w:p w14:paraId="22165AD2" w14:textId="32371E73" w:rsidR="00473FC6" w:rsidRDefault="00E43472">
          <w:pPr>
            <w:pStyle w:val="T2"/>
            <w:rPr>
              <w:rFonts w:asciiTheme="minorHAnsi" w:hAnsiTheme="minorHAnsi" w:cstheme="minorBidi"/>
              <w:szCs w:val="22"/>
            </w:rPr>
          </w:pPr>
          <w:hyperlink w:anchor="_Toc227576122" w:history="1">
            <w:r w:rsidR="00473FC6" w:rsidRPr="00B14CEF">
              <w:rPr>
                <w:rStyle w:val="Kpr"/>
              </w:rPr>
              <w:t>MADDE 3 – PROJE’NİN FİNANSMANI</w:t>
            </w:r>
            <w:r w:rsidR="00473FC6">
              <w:rPr>
                <w:webHidden/>
              </w:rPr>
              <w:tab/>
            </w:r>
            <w:r w:rsidR="00473FC6">
              <w:rPr>
                <w:webHidden/>
              </w:rPr>
              <w:fldChar w:fldCharType="begin"/>
            </w:r>
            <w:r w:rsidR="00473FC6">
              <w:rPr>
                <w:webHidden/>
              </w:rPr>
              <w:instrText xml:space="preserve"> PAGEREF _Toc227576122 \h </w:instrText>
            </w:r>
            <w:r w:rsidR="00473FC6">
              <w:rPr>
                <w:webHidden/>
              </w:rPr>
            </w:r>
            <w:r w:rsidR="00473FC6">
              <w:rPr>
                <w:webHidden/>
              </w:rPr>
              <w:fldChar w:fldCharType="separate"/>
            </w:r>
            <w:r w:rsidR="00473FC6">
              <w:rPr>
                <w:webHidden/>
              </w:rPr>
              <w:t>43</w:t>
            </w:r>
            <w:r w:rsidR="00473FC6">
              <w:rPr>
                <w:webHidden/>
              </w:rPr>
              <w:fldChar w:fldCharType="end"/>
            </w:r>
          </w:hyperlink>
        </w:p>
        <w:p w14:paraId="4EA6FCC9" w14:textId="46BA7CCE" w:rsidR="00473FC6" w:rsidRDefault="00E43472">
          <w:pPr>
            <w:pStyle w:val="T2"/>
            <w:rPr>
              <w:rFonts w:asciiTheme="minorHAnsi" w:hAnsiTheme="minorHAnsi" w:cstheme="minorBidi"/>
              <w:szCs w:val="22"/>
            </w:rPr>
          </w:pPr>
          <w:hyperlink w:anchor="_Toc227576123" w:history="1">
            <w:r w:rsidR="00473FC6" w:rsidRPr="00B14CEF">
              <w:rPr>
                <w:rStyle w:val="Kpr"/>
              </w:rPr>
              <w:t>MADDE 4 – GENEL YÜKÜMLÜLÜKLER</w:t>
            </w:r>
            <w:r w:rsidR="00473FC6">
              <w:rPr>
                <w:webHidden/>
              </w:rPr>
              <w:tab/>
            </w:r>
            <w:r w:rsidR="00473FC6">
              <w:rPr>
                <w:webHidden/>
              </w:rPr>
              <w:fldChar w:fldCharType="begin"/>
            </w:r>
            <w:r w:rsidR="00473FC6">
              <w:rPr>
                <w:webHidden/>
              </w:rPr>
              <w:instrText xml:space="preserve"> PAGEREF _Toc227576123 \h </w:instrText>
            </w:r>
            <w:r w:rsidR="00473FC6">
              <w:rPr>
                <w:webHidden/>
              </w:rPr>
            </w:r>
            <w:r w:rsidR="00473FC6">
              <w:rPr>
                <w:webHidden/>
              </w:rPr>
              <w:fldChar w:fldCharType="separate"/>
            </w:r>
            <w:r w:rsidR="00473FC6">
              <w:rPr>
                <w:webHidden/>
              </w:rPr>
              <w:t>44</w:t>
            </w:r>
            <w:r w:rsidR="00473FC6">
              <w:rPr>
                <w:webHidden/>
              </w:rPr>
              <w:fldChar w:fldCharType="end"/>
            </w:r>
          </w:hyperlink>
        </w:p>
        <w:p w14:paraId="773C8455" w14:textId="38593662" w:rsidR="00473FC6" w:rsidRDefault="00E43472">
          <w:pPr>
            <w:pStyle w:val="T2"/>
            <w:rPr>
              <w:rFonts w:asciiTheme="minorHAnsi" w:hAnsiTheme="minorHAnsi" w:cstheme="minorBidi"/>
              <w:szCs w:val="22"/>
            </w:rPr>
          </w:pPr>
          <w:hyperlink w:anchor="_Toc227576124" w:history="1">
            <w:r w:rsidR="00473FC6" w:rsidRPr="00B14CEF">
              <w:rPr>
                <w:rStyle w:val="Kpr"/>
              </w:rPr>
              <w:t>MADDE 5- BİLGİ , BELGE VE TEKNİK RAPOR SAĞLAMA YÜKÜMLÜLÜĞÜ</w:t>
            </w:r>
            <w:r w:rsidR="00473FC6">
              <w:rPr>
                <w:webHidden/>
              </w:rPr>
              <w:tab/>
            </w:r>
            <w:r w:rsidR="00473FC6">
              <w:rPr>
                <w:webHidden/>
              </w:rPr>
              <w:fldChar w:fldCharType="begin"/>
            </w:r>
            <w:r w:rsidR="00473FC6">
              <w:rPr>
                <w:webHidden/>
              </w:rPr>
              <w:instrText xml:space="preserve"> PAGEREF _Toc227576124 \h </w:instrText>
            </w:r>
            <w:r w:rsidR="00473FC6">
              <w:rPr>
                <w:webHidden/>
              </w:rPr>
            </w:r>
            <w:r w:rsidR="00473FC6">
              <w:rPr>
                <w:webHidden/>
              </w:rPr>
              <w:fldChar w:fldCharType="separate"/>
            </w:r>
            <w:r w:rsidR="00473FC6">
              <w:rPr>
                <w:webHidden/>
              </w:rPr>
              <w:t>44</w:t>
            </w:r>
            <w:r w:rsidR="00473FC6">
              <w:rPr>
                <w:webHidden/>
              </w:rPr>
              <w:fldChar w:fldCharType="end"/>
            </w:r>
          </w:hyperlink>
        </w:p>
        <w:p w14:paraId="67AD9E7F" w14:textId="4990DC98" w:rsidR="00473FC6" w:rsidRDefault="00E43472">
          <w:pPr>
            <w:pStyle w:val="T2"/>
            <w:rPr>
              <w:rFonts w:asciiTheme="minorHAnsi" w:hAnsiTheme="minorHAnsi" w:cstheme="minorBidi"/>
              <w:szCs w:val="22"/>
            </w:rPr>
          </w:pPr>
          <w:hyperlink w:anchor="_Toc227576125" w:history="1">
            <w:r w:rsidR="00473FC6" w:rsidRPr="00B14CEF">
              <w:rPr>
                <w:rStyle w:val="Kpr"/>
              </w:rPr>
              <w:t>MADDE 6- MALİ MESULİYET</w:t>
            </w:r>
            <w:r w:rsidR="00473FC6">
              <w:rPr>
                <w:webHidden/>
              </w:rPr>
              <w:tab/>
            </w:r>
            <w:r w:rsidR="00473FC6">
              <w:rPr>
                <w:webHidden/>
              </w:rPr>
              <w:fldChar w:fldCharType="begin"/>
            </w:r>
            <w:r w:rsidR="00473FC6">
              <w:rPr>
                <w:webHidden/>
              </w:rPr>
              <w:instrText xml:space="preserve"> PAGEREF _Toc227576125 \h </w:instrText>
            </w:r>
            <w:r w:rsidR="00473FC6">
              <w:rPr>
                <w:webHidden/>
              </w:rPr>
            </w:r>
            <w:r w:rsidR="00473FC6">
              <w:rPr>
                <w:webHidden/>
              </w:rPr>
              <w:fldChar w:fldCharType="separate"/>
            </w:r>
            <w:r w:rsidR="00473FC6">
              <w:rPr>
                <w:webHidden/>
              </w:rPr>
              <w:t>45</w:t>
            </w:r>
            <w:r w:rsidR="00473FC6">
              <w:rPr>
                <w:webHidden/>
              </w:rPr>
              <w:fldChar w:fldCharType="end"/>
            </w:r>
          </w:hyperlink>
        </w:p>
        <w:p w14:paraId="0AA66474" w14:textId="46F799DD" w:rsidR="00473FC6" w:rsidRDefault="00E43472">
          <w:pPr>
            <w:pStyle w:val="T2"/>
            <w:rPr>
              <w:rFonts w:asciiTheme="minorHAnsi" w:hAnsiTheme="minorHAnsi" w:cstheme="minorBidi"/>
              <w:szCs w:val="22"/>
            </w:rPr>
          </w:pPr>
          <w:hyperlink w:anchor="_Toc227576126" w:history="1">
            <w:r w:rsidR="00473FC6" w:rsidRPr="00B14CEF">
              <w:rPr>
                <w:rStyle w:val="Kpr"/>
              </w:rPr>
              <w:t>MADDE 7- ÇIKAR ÇATIŞMASI</w:t>
            </w:r>
            <w:r w:rsidR="00473FC6">
              <w:rPr>
                <w:webHidden/>
              </w:rPr>
              <w:tab/>
            </w:r>
            <w:r w:rsidR="00473FC6">
              <w:rPr>
                <w:webHidden/>
              </w:rPr>
              <w:fldChar w:fldCharType="begin"/>
            </w:r>
            <w:r w:rsidR="00473FC6">
              <w:rPr>
                <w:webHidden/>
              </w:rPr>
              <w:instrText xml:space="preserve"> PAGEREF _Toc227576126 \h </w:instrText>
            </w:r>
            <w:r w:rsidR="00473FC6">
              <w:rPr>
                <w:webHidden/>
              </w:rPr>
            </w:r>
            <w:r w:rsidR="00473FC6">
              <w:rPr>
                <w:webHidden/>
              </w:rPr>
              <w:fldChar w:fldCharType="separate"/>
            </w:r>
            <w:r w:rsidR="00473FC6">
              <w:rPr>
                <w:webHidden/>
              </w:rPr>
              <w:t>45</w:t>
            </w:r>
            <w:r w:rsidR="00473FC6">
              <w:rPr>
                <w:webHidden/>
              </w:rPr>
              <w:fldChar w:fldCharType="end"/>
            </w:r>
          </w:hyperlink>
        </w:p>
        <w:p w14:paraId="2C68625A" w14:textId="45CA166C" w:rsidR="00473FC6" w:rsidRDefault="00E43472">
          <w:pPr>
            <w:pStyle w:val="T2"/>
            <w:rPr>
              <w:rFonts w:asciiTheme="minorHAnsi" w:hAnsiTheme="minorHAnsi" w:cstheme="minorBidi"/>
              <w:szCs w:val="22"/>
            </w:rPr>
          </w:pPr>
          <w:hyperlink w:anchor="_Toc227576127" w:history="1">
            <w:r w:rsidR="00473FC6" w:rsidRPr="00B14CEF">
              <w:rPr>
                <w:rStyle w:val="Kpr"/>
              </w:rPr>
              <w:t>MADDE 8- TASARRUFLU TARIMSAL SULAMA SİSTEMİNİN MÜLKİYETİ VE KULLANIMI</w:t>
            </w:r>
            <w:r w:rsidR="00473FC6">
              <w:rPr>
                <w:webHidden/>
              </w:rPr>
              <w:tab/>
            </w:r>
            <w:r w:rsidR="00473FC6">
              <w:rPr>
                <w:webHidden/>
              </w:rPr>
              <w:fldChar w:fldCharType="begin"/>
            </w:r>
            <w:r w:rsidR="00473FC6">
              <w:rPr>
                <w:webHidden/>
              </w:rPr>
              <w:instrText xml:space="preserve"> PAGEREF _Toc227576127 \h </w:instrText>
            </w:r>
            <w:r w:rsidR="00473FC6">
              <w:rPr>
                <w:webHidden/>
              </w:rPr>
            </w:r>
            <w:r w:rsidR="00473FC6">
              <w:rPr>
                <w:webHidden/>
              </w:rPr>
              <w:fldChar w:fldCharType="separate"/>
            </w:r>
            <w:r w:rsidR="00473FC6">
              <w:rPr>
                <w:webHidden/>
              </w:rPr>
              <w:t>45</w:t>
            </w:r>
            <w:r w:rsidR="00473FC6">
              <w:rPr>
                <w:webHidden/>
              </w:rPr>
              <w:fldChar w:fldCharType="end"/>
            </w:r>
          </w:hyperlink>
        </w:p>
        <w:p w14:paraId="3B91D09E" w14:textId="65691463" w:rsidR="00473FC6" w:rsidRDefault="00E43472">
          <w:pPr>
            <w:pStyle w:val="T2"/>
            <w:rPr>
              <w:rFonts w:asciiTheme="minorHAnsi" w:hAnsiTheme="minorHAnsi" w:cstheme="minorBidi"/>
              <w:szCs w:val="22"/>
            </w:rPr>
          </w:pPr>
          <w:hyperlink w:anchor="_Toc227576128" w:history="1">
            <w:r w:rsidR="00473FC6" w:rsidRPr="00B14CEF">
              <w:rPr>
                <w:rStyle w:val="Kpr"/>
              </w:rPr>
              <w:t>MADDE 9- FAALİYETİN DEĞERLENDİRİLMESİ</w:t>
            </w:r>
            <w:r w:rsidR="00473FC6">
              <w:rPr>
                <w:webHidden/>
              </w:rPr>
              <w:tab/>
            </w:r>
            <w:r w:rsidR="00473FC6">
              <w:rPr>
                <w:webHidden/>
              </w:rPr>
              <w:fldChar w:fldCharType="begin"/>
            </w:r>
            <w:r w:rsidR="00473FC6">
              <w:rPr>
                <w:webHidden/>
              </w:rPr>
              <w:instrText xml:space="preserve"> PAGEREF _Toc227576128 \h </w:instrText>
            </w:r>
            <w:r w:rsidR="00473FC6">
              <w:rPr>
                <w:webHidden/>
              </w:rPr>
            </w:r>
            <w:r w:rsidR="00473FC6">
              <w:rPr>
                <w:webHidden/>
              </w:rPr>
              <w:fldChar w:fldCharType="separate"/>
            </w:r>
            <w:r w:rsidR="00473FC6">
              <w:rPr>
                <w:webHidden/>
              </w:rPr>
              <w:t>46</w:t>
            </w:r>
            <w:r w:rsidR="00473FC6">
              <w:rPr>
                <w:webHidden/>
              </w:rPr>
              <w:fldChar w:fldCharType="end"/>
            </w:r>
          </w:hyperlink>
        </w:p>
        <w:p w14:paraId="63FD0088" w14:textId="5BECC3F5" w:rsidR="00473FC6" w:rsidRDefault="00E43472">
          <w:pPr>
            <w:pStyle w:val="T2"/>
            <w:rPr>
              <w:rFonts w:asciiTheme="minorHAnsi" w:hAnsiTheme="minorHAnsi" w:cstheme="minorBidi"/>
              <w:szCs w:val="22"/>
            </w:rPr>
          </w:pPr>
          <w:hyperlink w:anchor="_Toc227576129" w:history="1">
            <w:r w:rsidR="00473FC6" w:rsidRPr="00B14CEF">
              <w:rPr>
                <w:rStyle w:val="Kpr"/>
              </w:rPr>
              <w:t>MADDE 10- SÖZLEŞME DEĞİŞİKLİKLERİ</w:t>
            </w:r>
            <w:r w:rsidR="00473FC6">
              <w:rPr>
                <w:webHidden/>
              </w:rPr>
              <w:tab/>
            </w:r>
            <w:r w:rsidR="00473FC6">
              <w:rPr>
                <w:webHidden/>
              </w:rPr>
              <w:fldChar w:fldCharType="begin"/>
            </w:r>
            <w:r w:rsidR="00473FC6">
              <w:rPr>
                <w:webHidden/>
              </w:rPr>
              <w:instrText xml:space="preserve"> PAGEREF _Toc227576129 \h </w:instrText>
            </w:r>
            <w:r w:rsidR="00473FC6">
              <w:rPr>
                <w:webHidden/>
              </w:rPr>
            </w:r>
            <w:r w:rsidR="00473FC6">
              <w:rPr>
                <w:webHidden/>
              </w:rPr>
              <w:fldChar w:fldCharType="separate"/>
            </w:r>
            <w:r w:rsidR="00473FC6">
              <w:rPr>
                <w:webHidden/>
              </w:rPr>
              <w:t>46</w:t>
            </w:r>
            <w:r w:rsidR="00473FC6">
              <w:rPr>
                <w:webHidden/>
              </w:rPr>
              <w:fldChar w:fldCharType="end"/>
            </w:r>
          </w:hyperlink>
        </w:p>
        <w:p w14:paraId="7C0A5804" w14:textId="5BC2A54B" w:rsidR="00473FC6" w:rsidRDefault="00E43472">
          <w:pPr>
            <w:pStyle w:val="T2"/>
            <w:rPr>
              <w:rFonts w:asciiTheme="minorHAnsi" w:hAnsiTheme="minorHAnsi" w:cstheme="minorBidi"/>
              <w:szCs w:val="22"/>
            </w:rPr>
          </w:pPr>
          <w:hyperlink w:anchor="_Toc227576130" w:history="1">
            <w:r w:rsidR="00473FC6" w:rsidRPr="00B14CEF">
              <w:rPr>
                <w:rStyle w:val="Kpr"/>
              </w:rPr>
              <w:t>MADDE 11- DEVİR</w:t>
            </w:r>
            <w:r w:rsidR="00473FC6">
              <w:rPr>
                <w:webHidden/>
              </w:rPr>
              <w:tab/>
            </w:r>
            <w:r w:rsidR="00473FC6">
              <w:rPr>
                <w:webHidden/>
              </w:rPr>
              <w:fldChar w:fldCharType="begin"/>
            </w:r>
            <w:r w:rsidR="00473FC6">
              <w:rPr>
                <w:webHidden/>
              </w:rPr>
              <w:instrText xml:space="preserve"> PAGEREF _Toc227576130 \h </w:instrText>
            </w:r>
            <w:r w:rsidR="00473FC6">
              <w:rPr>
                <w:webHidden/>
              </w:rPr>
            </w:r>
            <w:r w:rsidR="00473FC6">
              <w:rPr>
                <w:webHidden/>
              </w:rPr>
              <w:fldChar w:fldCharType="separate"/>
            </w:r>
            <w:r w:rsidR="00473FC6">
              <w:rPr>
                <w:webHidden/>
              </w:rPr>
              <w:t>46</w:t>
            </w:r>
            <w:r w:rsidR="00473FC6">
              <w:rPr>
                <w:webHidden/>
              </w:rPr>
              <w:fldChar w:fldCharType="end"/>
            </w:r>
          </w:hyperlink>
        </w:p>
        <w:p w14:paraId="33DF7FE6" w14:textId="56F6B76E" w:rsidR="00473FC6" w:rsidRDefault="00E43472">
          <w:pPr>
            <w:pStyle w:val="T2"/>
            <w:rPr>
              <w:rFonts w:asciiTheme="minorHAnsi" w:hAnsiTheme="minorHAnsi" w:cstheme="minorBidi"/>
              <w:szCs w:val="22"/>
            </w:rPr>
          </w:pPr>
          <w:hyperlink w:anchor="_Toc227576131" w:history="1">
            <w:r w:rsidR="00473FC6" w:rsidRPr="00B14CEF">
              <w:rPr>
                <w:rStyle w:val="Kpr"/>
              </w:rPr>
              <w:t>MADDE 12- PROJENİN UYGULAMA SÜRESİ, SÜRE UZATIMLARI, MÜCBİR SEBEP</w:t>
            </w:r>
            <w:r w:rsidR="00473FC6">
              <w:rPr>
                <w:webHidden/>
              </w:rPr>
              <w:tab/>
            </w:r>
            <w:r w:rsidR="00473FC6">
              <w:rPr>
                <w:webHidden/>
              </w:rPr>
              <w:fldChar w:fldCharType="begin"/>
            </w:r>
            <w:r w:rsidR="00473FC6">
              <w:rPr>
                <w:webHidden/>
              </w:rPr>
              <w:instrText xml:space="preserve"> PAGEREF _Toc227576131 \h </w:instrText>
            </w:r>
            <w:r w:rsidR="00473FC6">
              <w:rPr>
                <w:webHidden/>
              </w:rPr>
            </w:r>
            <w:r w:rsidR="00473FC6">
              <w:rPr>
                <w:webHidden/>
              </w:rPr>
              <w:fldChar w:fldCharType="separate"/>
            </w:r>
            <w:r w:rsidR="00473FC6">
              <w:rPr>
                <w:webHidden/>
              </w:rPr>
              <w:t>46</w:t>
            </w:r>
            <w:r w:rsidR="00473FC6">
              <w:rPr>
                <w:webHidden/>
              </w:rPr>
              <w:fldChar w:fldCharType="end"/>
            </w:r>
          </w:hyperlink>
        </w:p>
        <w:p w14:paraId="203A6A81" w14:textId="3DB3D45F" w:rsidR="00473FC6" w:rsidRDefault="00E43472">
          <w:pPr>
            <w:pStyle w:val="T2"/>
            <w:rPr>
              <w:rFonts w:asciiTheme="minorHAnsi" w:hAnsiTheme="minorHAnsi" w:cstheme="minorBidi"/>
              <w:szCs w:val="22"/>
            </w:rPr>
          </w:pPr>
          <w:hyperlink w:anchor="_Toc227576132" w:history="1">
            <w:r w:rsidR="00473FC6" w:rsidRPr="00B14CEF">
              <w:rPr>
                <w:rStyle w:val="Kpr"/>
              </w:rPr>
              <w:t>MADDE 13- SÖZLEŞMENİN FESHİ</w:t>
            </w:r>
            <w:r w:rsidR="00473FC6">
              <w:rPr>
                <w:webHidden/>
              </w:rPr>
              <w:tab/>
            </w:r>
            <w:r w:rsidR="00473FC6">
              <w:rPr>
                <w:webHidden/>
              </w:rPr>
              <w:fldChar w:fldCharType="begin"/>
            </w:r>
            <w:r w:rsidR="00473FC6">
              <w:rPr>
                <w:webHidden/>
              </w:rPr>
              <w:instrText xml:space="preserve"> PAGEREF _Toc227576132 \h </w:instrText>
            </w:r>
            <w:r w:rsidR="00473FC6">
              <w:rPr>
                <w:webHidden/>
              </w:rPr>
            </w:r>
            <w:r w:rsidR="00473FC6">
              <w:rPr>
                <w:webHidden/>
              </w:rPr>
              <w:fldChar w:fldCharType="separate"/>
            </w:r>
            <w:r w:rsidR="00473FC6">
              <w:rPr>
                <w:webHidden/>
              </w:rPr>
              <w:t>47</w:t>
            </w:r>
            <w:r w:rsidR="00473FC6">
              <w:rPr>
                <w:webHidden/>
              </w:rPr>
              <w:fldChar w:fldCharType="end"/>
            </w:r>
          </w:hyperlink>
        </w:p>
        <w:p w14:paraId="7C14A96E" w14:textId="09D1BF24" w:rsidR="00473FC6" w:rsidRDefault="00E43472">
          <w:pPr>
            <w:pStyle w:val="T2"/>
            <w:rPr>
              <w:rFonts w:asciiTheme="minorHAnsi" w:hAnsiTheme="minorHAnsi" w:cstheme="minorBidi"/>
              <w:szCs w:val="22"/>
            </w:rPr>
          </w:pPr>
          <w:hyperlink w:anchor="_Toc227576133" w:history="1">
            <w:r w:rsidR="00473FC6" w:rsidRPr="00B14CEF">
              <w:rPr>
                <w:rStyle w:val="Kpr"/>
              </w:rPr>
              <w:t>MADDE 14-  TABİ OLUNAN YASA VE ANLAŞMAZLIKLARIN ÇÖZÜMÜ</w:t>
            </w:r>
            <w:r w:rsidR="00473FC6">
              <w:rPr>
                <w:webHidden/>
              </w:rPr>
              <w:tab/>
            </w:r>
            <w:r w:rsidR="00473FC6">
              <w:rPr>
                <w:webHidden/>
              </w:rPr>
              <w:fldChar w:fldCharType="begin"/>
            </w:r>
            <w:r w:rsidR="00473FC6">
              <w:rPr>
                <w:webHidden/>
              </w:rPr>
              <w:instrText xml:space="preserve"> PAGEREF _Toc227576133 \h </w:instrText>
            </w:r>
            <w:r w:rsidR="00473FC6">
              <w:rPr>
                <w:webHidden/>
              </w:rPr>
            </w:r>
            <w:r w:rsidR="00473FC6">
              <w:rPr>
                <w:webHidden/>
              </w:rPr>
              <w:fldChar w:fldCharType="separate"/>
            </w:r>
            <w:r w:rsidR="00473FC6">
              <w:rPr>
                <w:webHidden/>
              </w:rPr>
              <w:t>48</w:t>
            </w:r>
            <w:r w:rsidR="00473FC6">
              <w:rPr>
                <w:webHidden/>
              </w:rPr>
              <w:fldChar w:fldCharType="end"/>
            </w:r>
          </w:hyperlink>
        </w:p>
        <w:p w14:paraId="3FB4E79C" w14:textId="6C283374" w:rsidR="00473FC6" w:rsidRDefault="00E43472">
          <w:pPr>
            <w:pStyle w:val="T1"/>
            <w:rPr>
              <w:rFonts w:asciiTheme="minorHAnsi" w:hAnsiTheme="minorHAnsi" w:cstheme="minorBidi"/>
              <w:b w:val="0"/>
              <w:sz w:val="22"/>
              <w:szCs w:val="22"/>
            </w:rPr>
          </w:pPr>
          <w:hyperlink w:anchor="_Toc227576134" w:history="1">
            <w:r w:rsidR="00473FC6" w:rsidRPr="00B14CEF">
              <w:rPr>
                <w:rStyle w:val="Kpr"/>
              </w:rPr>
              <w:t>MALİ HÜKÜMLER</w:t>
            </w:r>
            <w:r w:rsidR="00473FC6">
              <w:rPr>
                <w:webHidden/>
              </w:rPr>
              <w:tab/>
            </w:r>
            <w:r w:rsidR="00473FC6">
              <w:rPr>
                <w:webHidden/>
              </w:rPr>
              <w:fldChar w:fldCharType="begin"/>
            </w:r>
            <w:r w:rsidR="00473FC6">
              <w:rPr>
                <w:webHidden/>
              </w:rPr>
              <w:instrText xml:space="preserve"> PAGEREF _Toc227576134 \h </w:instrText>
            </w:r>
            <w:r w:rsidR="00473FC6">
              <w:rPr>
                <w:webHidden/>
              </w:rPr>
            </w:r>
            <w:r w:rsidR="00473FC6">
              <w:rPr>
                <w:webHidden/>
              </w:rPr>
              <w:fldChar w:fldCharType="separate"/>
            </w:r>
            <w:r w:rsidR="00473FC6">
              <w:rPr>
                <w:webHidden/>
              </w:rPr>
              <w:t>48</w:t>
            </w:r>
            <w:r w:rsidR="00473FC6">
              <w:rPr>
                <w:webHidden/>
              </w:rPr>
              <w:fldChar w:fldCharType="end"/>
            </w:r>
          </w:hyperlink>
        </w:p>
        <w:p w14:paraId="1A260EE3" w14:textId="1090E24B" w:rsidR="00473FC6" w:rsidRDefault="00E43472">
          <w:pPr>
            <w:pStyle w:val="T2"/>
            <w:rPr>
              <w:rFonts w:asciiTheme="minorHAnsi" w:hAnsiTheme="minorHAnsi" w:cstheme="minorBidi"/>
              <w:szCs w:val="22"/>
            </w:rPr>
          </w:pPr>
          <w:hyperlink w:anchor="_Toc227576135" w:history="1">
            <w:r w:rsidR="00473FC6" w:rsidRPr="00B14CEF">
              <w:rPr>
                <w:rStyle w:val="Kpr"/>
              </w:rPr>
              <w:t>MADDE 15- HİBEYE UYGUN PROJE MALİYETLERİ</w:t>
            </w:r>
            <w:r w:rsidR="00473FC6">
              <w:rPr>
                <w:webHidden/>
              </w:rPr>
              <w:tab/>
            </w:r>
            <w:r w:rsidR="00473FC6">
              <w:rPr>
                <w:webHidden/>
              </w:rPr>
              <w:fldChar w:fldCharType="begin"/>
            </w:r>
            <w:r w:rsidR="00473FC6">
              <w:rPr>
                <w:webHidden/>
              </w:rPr>
              <w:instrText xml:space="preserve"> PAGEREF _Toc227576135 \h </w:instrText>
            </w:r>
            <w:r w:rsidR="00473FC6">
              <w:rPr>
                <w:webHidden/>
              </w:rPr>
            </w:r>
            <w:r w:rsidR="00473FC6">
              <w:rPr>
                <w:webHidden/>
              </w:rPr>
              <w:fldChar w:fldCharType="separate"/>
            </w:r>
            <w:r w:rsidR="00473FC6">
              <w:rPr>
                <w:webHidden/>
              </w:rPr>
              <w:t>48</w:t>
            </w:r>
            <w:r w:rsidR="00473FC6">
              <w:rPr>
                <w:webHidden/>
              </w:rPr>
              <w:fldChar w:fldCharType="end"/>
            </w:r>
          </w:hyperlink>
        </w:p>
        <w:p w14:paraId="4115CB51" w14:textId="480E4AA1" w:rsidR="00473FC6" w:rsidRDefault="00E43472">
          <w:pPr>
            <w:pStyle w:val="T2"/>
            <w:rPr>
              <w:rFonts w:asciiTheme="minorHAnsi" w:hAnsiTheme="minorHAnsi" w:cstheme="minorBidi"/>
              <w:szCs w:val="22"/>
            </w:rPr>
          </w:pPr>
          <w:hyperlink w:anchor="_Toc227576136" w:history="1">
            <w:r w:rsidR="00473FC6" w:rsidRPr="00B14CEF">
              <w:rPr>
                <w:rStyle w:val="Kpr"/>
              </w:rPr>
              <w:t>MADDE 16- ÖDEMELER</w:t>
            </w:r>
            <w:r w:rsidR="00473FC6">
              <w:rPr>
                <w:webHidden/>
              </w:rPr>
              <w:tab/>
            </w:r>
            <w:r w:rsidR="00473FC6">
              <w:rPr>
                <w:webHidden/>
              </w:rPr>
              <w:fldChar w:fldCharType="begin"/>
            </w:r>
            <w:r w:rsidR="00473FC6">
              <w:rPr>
                <w:webHidden/>
              </w:rPr>
              <w:instrText xml:space="preserve"> PAGEREF _Toc227576136 \h </w:instrText>
            </w:r>
            <w:r w:rsidR="00473FC6">
              <w:rPr>
                <w:webHidden/>
              </w:rPr>
            </w:r>
            <w:r w:rsidR="00473FC6">
              <w:rPr>
                <w:webHidden/>
              </w:rPr>
              <w:fldChar w:fldCharType="separate"/>
            </w:r>
            <w:r w:rsidR="00473FC6">
              <w:rPr>
                <w:webHidden/>
              </w:rPr>
              <w:t>50</w:t>
            </w:r>
            <w:r w:rsidR="00473FC6">
              <w:rPr>
                <w:webHidden/>
              </w:rPr>
              <w:fldChar w:fldCharType="end"/>
            </w:r>
          </w:hyperlink>
        </w:p>
        <w:p w14:paraId="7C25CCBF" w14:textId="7B5D607B" w:rsidR="00473FC6" w:rsidRDefault="00E43472">
          <w:pPr>
            <w:pStyle w:val="T2"/>
            <w:rPr>
              <w:rFonts w:asciiTheme="minorHAnsi" w:hAnsiTheme="minorHAnsi" w:cstheme="minorBidi"/>
              <w:szCs w:val="22"/>
            </w:rPr>
          </w:pPr>
          <w:hyperlink w:anchor="_Toc227576137" w:history="1">
            <w:r w:rsidR="00473FC6" w:rsidRPr="00B14CEF">
              <w:rPr>
                <w:rStyle w:val="Kpr"/>
              </w:rPr>
              <w:t>MADDE  17- BAKANLIK FİNANSMANININ NİHAİ MİKTARI</w:t>
            </w:r>
            <w:r w:rsidR="00473FC6">
              <w:rPr>
                <w:webHidden/>
              </w:rPr>
              <w:tab/>
            </w:r>
            <w:r w:rsidR="00473FC6">
              <w:rPr>
                <w:webHidden/>
              </w:rPr>
              <w:fldChar w:fldCharType="begin"/>
            </w:r>
            <w:r w:rsidR="00473FC6">
              <w:rPr>
                <w:webHidden/>
              </w:rPr>
              <w:instrText xml:space="preserve"> PAGEREF _Toc227576137 \h </w:instrText>
            </w:r>
            <w:r w:rsidR="00473FC6">
              <w:rPr>
                <w:webHidden/>
              </w:rPr>
            </w:r>
            <w:r w:rsidR="00473FC6">
              <w:rPr>
                <w:webHidden/>
              </w:rPr>
              <w:fldChar w:fldCharType="separate"/>
            </w:r>
            <w:r w:rsidR="00473FC6">
              <w:rPr>
                <w:webHidden/>
              </w:rPr>
              <w:t>50</w:t>
            </w:r>
            <w:r w:rsidR="00473FC6">
              <w:rPr>
                <w:webHidden/>
              </w:rPr>
              <w:fldChar w:fldCharType="end"/>
            </w:r>
          </w:hyperlink>
        </w:p>
        <w:p w14:paraId="512CB1EC" w14:textId="13889FC8" w:rsidR="00473FC6" w:rsidRDefault="00E43472">
          <w:pPr>
            <w:pStyle w:val="T2"/>
            <w:rPr>
              <w:rFonts w:asciiTheme="minorHAnsi" w:hAnsiTheme="minorHAnsi" w:cstheme="minorBidi"/>
              <w:szCs w:val="22"/>
            </w:rPr>
          </w:pPr>
          <w:hyperlink w:anchor="_Toc227576138" w:history="1">
            <w:r w:rsidR="00473FC6" w:rsidRPr="00B14CEF">
              <w:rPr>
                <w:rStyle w:val="Kpr"/>
              </w:rPr>
              <w:t>MADDE 18- ÖDEMENİN GERİ ALINMASI</w:t>
            </w:r>
            <w:r w:rsidR="00473FC6">
              <w:rPr>
                <w:webHidden/>
              </w:rPr>
              <w:tab/>
            </w:r>
            <w:r w:rsidR="00473FC6">
              <w:rPr>
                <w:webHidden/>
              </w:rPr>
              <w:fldChar w:fldCharType="begin"/>
            </w:r>
            <w:r w:rsidR="00473FC6">
              <w:rPr>
                <w:webHidden/>
              </w:rPr>
              <w:instrText xml:space="preserve"> PAGEREF _Toc227576138 \h </w:instrText>
            </w:r>
            <w:r w:rsidR="00473FC6">
              <w:rPr>
                <w:webHidden/>
              </w:rPr>
            </w:r>
            <w:r w:rsidR="00473FC6">
              <w:rPr>
                <w:webHidden/>
              </w:rPr>
              <w:fldChar w:fldCharType="separate"/>
            </w:r>
            <w:r w:rsidR="00473FC6">
              <w:rPr>
                <w:webHidden/>
              </w:rPr>
              <w:t>50</w:t>
            </w:r>
            <w:r w:rsidR="00473FC6">
              <w:rPr>
                <w:webHidden/>
              </w:rPr>
              <w:fldChar w:fldCharType="end"/>
            </w:r>
          </w:hyperlink>
        </w:p>
        <w:p w14:paraId="3AB2925C" w14:textId="07DA0222" w:rsidR="00473FC6" w:rsidRDefault="00E43472">
          <w:pPr>
            <w:pStyle w:val="T2"/>
            <w:rPr>
              <w:rFonts w:asciiTheme="minorHAnsi" w:hAnsiTheme="minorHAnsi" w:cstheme="minorBidi"/>
              <w:szCs w:val="22"/>
            </w:rPr>
          </w:pPr>
          <w:hyperlink w:anchor="_Toc227576139" w:history="1">
            <w:r w:rsidR="00473FC6" w:rsidRPr="00B14CEF">
              <w:rPr>
                <w:rStyle w:val="Kpr"/>
              </w:rPr>
              <w:t>MADDE 19- HABERLEŞME ADRESLERİ</w:t>
            </w:r>
            <w:r w:rsidR="00473FC6">
              <w:rPr>
                <w:webHidden/>
              </w:rPr>
              <w:tab/>
            </w:r>
            <w:r w:rsidR="00473FC6">
              <w:rPr>
                <w:webHidden/>
              </w:rPr>
              <w:fldChar w:fldCharType="begin"/>
            </w:r>
            <w:r w:rsidR="00473FC6">
              <w:rPr>
                <w:webHidden/>
              </w:rPr>
              <w:instrText xml:space="preserve"> PAGEREF _Toc227576139 \h </w:instrText>
            </w:r>
            <w:r w:rsidR="00473FC6">
              <w:rPr>
                <w:webHidden/>
              </w:rPr>
            </w:r>
            <w:r w:rsidR="00473FC6">
              <w:rPr>
                <w:webHidden/>
              </w:rPr>
              <w:fldChar w:fldCharType="separate"/>
            </w:r>
            <w:r w:rsidR="00473FC6">
              <w:rPr>
                <w:webHidden/>
              </w:rPr>
              <w:t>51</w:t>
            </w:r>
            <w:r w:rsidR="00473FC6">
              <w:rPr>
                <w:webHidden/>
              </w:rPr>
              <w:fldChar w:fldCharType="end"/>
            </w:r>
          </w:hyperlink>
        </w:p>
        <w:p w14:paraId="6FA5B547" w14:textId="19EF08E8" w:rsidR="00473FC6" w:rsidRDefault="00E43472">
          <w:pPr>
            <w:pStyle w:val="T1"/>
            <w:rPr>
              <w:rFonts w:asciiTheme="minorHAnsi" w:hAnsiTheme="minorHAnsi" w:cstheme="minorBidi"/>
              <w:b w:val="0"/>
              <w:sz w:val="22"/>
              <w:szCs w:val="22"/>
            </w:rPr>
          </w:pPr>
          <w:hyperlink w:anchor="_Toc227576140" w:history="1">
            <w:r w:rsidR="00473FC6" w:rsidRPr="00B14CEF">
              <w:rPr>
                <w:rStyle w:val="Kpr"/>
              </w:rPr>
              <w:t>MADDE 20- EKLER</w:t>
            </w:r>
            <w:r w:rsidR="00473FC6">
              <w:rPr>
                <w:webHidden/>
              </w:rPr>
              <w:tab/>
            </w:r>
            <w:r w:rsidR="00473FC6">
              <w:rPr>
                <w:webHidden/>
              </w:rPr>
              <w:fldChar w:fldCharType="begin"/>
            </w:r>
            <w:r w:rsidR="00473FC6">
              <w:rPr>
                <w:webHidden/>
              </w:rPr>
              <w:instrText xml:space="preserve"> PAGEREF _Toc227576140 \h </w:instrText>
            </w:r>
            <w:r w:rsidR="00473FC6">
              <w:rPr>
                <w:webHidden/>
              </w:rPr>
            </w:r>
            <w:r w:rsidR="00473FC6">
              <w:rPr>
                <w:webHidden/>
              </w:rPr>
              <w:fldChar w:fldCharType="separate"/>
            </w:r>
            <w:r w:rsidR="00473FC6">
              <w:rPr>
                <w:webHidden/>
              </w:rPr>
              <w:t>51</w:t>
            </w:r>
            <w:r w:rsidR="00473FC6">
              <w:rPr>
                <w:webHidden/>
              </w:rPr>
              <w:fldChar w:fldCharType="end"/>
            </w:r>
          </w:hyperlink>
        </w:p>
        <w:p w14:paraId="69E180AE" w14:textId="6800862D" w:rsidR="00DE5FC7" w:rsidRPr="00764F34" w:rsidRDefault="00DE5FC7" w:rsidP="00025A6A">
          <w:pPr>
            <w:pStyle w:val="T1"/>
            <w:jc w:val="left"/>
          </w:pPr>
          <w:r w:rsidRPr="007E5888">
            <w:rPr>
              <w:rStyle w:val="Kpr"/>
              <w:color w:val="auto"/>
            </w:rPr>
            <w:fldChar w:fldCharType="end"/>
          </w:r>
          <w:r w:rsidR="00E20929">
            <w:t xml:space="preserve"> </w:t>
          </w:r>
        </w:p>
      </w:sdtContent>
    </w:sdt>
    <w:p w14:paraId="0296C87B" w14:textId="77777777" w:rsidR="00473FC6" w:rsidRDefault="00473FC6">
      <w:pPr>
        <w:pStyle w:val="ekillerTablosu"/>
        <w:tabs>
          <w:tab w:val="right" w:leader="dot" w:pos="9063"/>
        </w:tabs>
        <w:rPr>
          <w:rFonts w:cs="Times New Roman"/>
          <w:b/>
          <w:szCs w:val="24"/>
        </w:rPr>
      </w:pPr>
    </w:p>
    <w:p w14:paraId="67192A97" w14:textId="77777777" w:rsidR="00473FC6" w:rsidRDefault="00473FC6">
      <w:pPr>
        <w:pStyle w:val="ekillerTablosu"/>
        <w:tabs>
          <w:tab w:val="right" w:leader="dot" w:pos="9063"/>
        </w:tabs>
        <w:rPr>
          <w:rFonts w:cs="Times New Roman"/>
          <w:b/>
          <w:szCs w:val="24"/>
        </w:rPr>
      </w:pPr>
    </w:p>
    <w:p w14:paraId="1A2110DD" w14:textId="77777777" w:rsidR="00473FC6" w:rsidRDefault="00473FC6">
      <w:pPr>
        <w:pStyle w:val="ekillerTablosu"/>
        <w:tabs>
          <w:tab w:val="right" w:leader="dot" w:pos="9063"/>
        </w:tabs>
        <w:rPr>
          <w:rFonts w:cs="Times New Roman"/>
          <w:b/>
          <w:szCs w:val="24"/>
        </w:rPr>
      </w:pPr>
    </w:p>
    <w:p w14:paraId="239AB306" w14:textId="77777777" w:rsidR="00473FC6" w:rsidRDefault="00473FC6">
      <w:pPr>
        <w:pStyle w:val="ekillerTablosu"/>
        <w:tabs>
          <w:tab w:val="right" w:leader="dot" w:pos="9063"/>
        </w:tabs>
        <w:rPr>
          <w:rFonts w:cs="Times New Roman"/>
          <w:b/>
          <w:szCs w:val="24"/>
        </w:rPr>
      </w:pPr>
    </w:p>
    <w:p w14:paraId="2E91E5DE" w14:textId="77777777" w:rsidR="00473FC6" w:rsidRDefault="00473FC6">
      <w:pPr>
        <w:pStyle w:val="ekillerTablosu"/>
        <w:tabs>
          <w:tab w:val="right" w:leader="dot" w:pos="9063"/>
        </w:tabs>
        <w:rPr>
          <w:rFonts w:cs="Times New Roman"/>
          <w:b/>
          <w:szCs w:val="24"/>
        </w:rPr>
      </w:pPr>
    </w:p>
    <w:p w14:paraId="70423193" w14:textId="77777777" w:rsidR="00473FC6" w:rsidRDefault="00473FC6">
      <w:pPr>
        <w:pStyle w:val="ekillerTablosu"/>
        <w:tabs>
          <w:tab w:val="right" w:leader="dot" w:pos="9063"/>
        </w:tabs>
        <w:rPr>
          <w:rFonts w:cs="Times New Roman"/>
          <w:b/>
          <w:szCs w:val="24"/>
        </w:rPr>
      </w:pPr>
    </w:p>
    <w:p w14:paraId="396F22AE" w14:textId="77777777" w:rsidR="00473FC6" w:rsidRDefault="00473FC6">
      <w:pPr>
        <w:pStyle w:val="ekillerTablosu"/>
        <w:tabs>
          <w:tab w:val="right" w:leader="dot" w:pos="9063"/>
        </w:tabs>
        <w:rPr>
          <w:rFonts w:cs="Times New Roman"/>
          <w:b/>
          <w:szCs w:val="24"/>
        </w:rPr>
      </w:pPr>
    </w:p>
    <w:p w14:paraId="3FA8C752" w14:textId="77777777" w:rsidR="00473FC6" w:rsidRDefault="00473FC6">
      <w:pPr>
        <w:pStyle w:val="ekillerTablosu"/>
        <w:tabs>
          <w:tab w:val="right" w:leader="dot" w:pos="9063"/>
        </w:tabs>
        <w:rPr>
          <w:rFonts w:cs="Times New Roman"/>
          <w:b/>
          <w:szCs w:val="24"/>
        </w:rPr>
      </w:pPr>
    </w:p>
    <w:p w14:paraId="3D1EB137" w14:textId="77777777" w:rsidR="00473FC6" w:rsidRDefault="00473FC6">
      <w:pPr>
        <w:pStyle w:val="ekillerTablosu"/>
        <w:tabs>
          <w:tab w:val="right" w:leader="dot" w:pos="9063"/>
        </w:tabs>
        <w:rPr>
          <w:rFonts w:cs="Times New Roman"/>
          <w:b/>
          <w:szCs w:val="24"/>
        </w:rPr>
      </w:pPr>
    </w:p>
    <w:p w14:paraId="1F9C1E3B" w14:textId="77777777" w:rsidR="00473FC6" w:rsidRDefault="00473FC6">
      <w:pPr>
        <w:pStyle w:val="ekillerTablosu"/>
        <w:tabs>
          <w:tab w:val="right" w:leader="dot" w:pos="9063"/>
        </w:tabs>
        <w:rPr>
          <w:rFonts w:cs="Times New Roman"/>
          <w:b/>
          <w:szCs w:val="24"/>
        </w:rPr>
      </w:pPr>
    </w:p>
    <w:p w14:paraId="151CBF96" w14:textId="61ECA5FE" w:rsidR="00025A6A" w:rsidRDefault="00025A6A">
      <w:pPr>
        <w:pStyle w:val="ekillerTablosu"/>
        <w:tabs>
          <w:tab w:val="right" w:leader="dot" w:pos="9063"/>
        </w:tabs>
        <w:rPr>
          <w:rFonts w:cs="Times New Roman"/>
          <w:b/>
          <w:szCs w:val="24"/>
          <w:u w:val="single"/>
        </w:rPr>
      </w:pPr>
      <w:r w:rsidRPr="00473FC6">
        <w:rPr>
          <w:rFonts w:cs="Times New Roman"/>
          <w:b/>
          <w:szCs w:val="24"/>
          <w:u w:val="single"/>
        </w:rPr>
        <w:lastRenderedPageBreak/>
        <w:t>EKLER DİZİNİ</w:t>
      </w:r>
    </w:p>
    <w:p w14:paraId="4EA8E561" w14:textId="77777777" w:rsidR="00473FC6" w:rsidRPr="00473FC6" w:rsidRDefault="00473FC6" w:rsidP="00473FC6"/>
    <w:p w14:paraId="3D32BDF4" w14:textId="3E7EF1E5" w:rsidR="00473FC6" w:rsidRDefault="00025A6A">
      <w:pPr>
        <w:pStyle w:val="ekillerTablosu"/>
        <w:tabs>
          <w:tab w:val="right" w:leader="dot" w:pos="9063"/>
        </w:tabs>
        <w:rPr>
          <w:rFonts w:asciiTheme="minorHAnsi" w:hAnsiTheme="minorHAnsi"/>
          <w:noProof/>
          <w:sz w:val="22"/>
          <w:szCs w:val="22"/>
        </w:rPr>
      </w:pPr>
      <w:r>
        <w:rPr>
          <w:rFonts w:cs="Times New Roman"/>
          <w:szCs w:val="24"/>
        </w:rPr>
        <w:fldChar w:fldCharType="begin"/>
      </w:r>
      <w:r>
        <w:rPr>
          <w:rFonts w:cs="Times New Roman"/>
          <w:szCs w:val="24"/>
        </w:rPr>
        <w:instrText xml:space="preserve"> TOC \h \z \c "EK" </w:instrText>
      </w:r>
      <w:r>
        <w:rPr>
          <w:rFonts w:cs="Times New Roman"/>
          <w:szCs w:val="24"/>
        </w:rPr>
        <w:fldChar w:fldCharType="separate"/>
      </w:r>
      <w:hyperlink w:anchor="_Toc227576141" w:history="1">
        <w:r w:rsidR="00473FC6" w:rsidRPr="0023754C">
          <w:rPr>
            <w:rStyle w:val="Kpr"/>
            <w:noProof/>
          </w:rPr>
          <w:t>EK 1 : Dosya Teslim Alma / Dosya İade Belgesi</w:t>
        </w:r>
        <w:r w:rsidR="00473FC6">
          <w:rPr>
            <w:noProof/>
            <w:webHidden/>
          </w:rPr>
          <w:tab/>
        </w:r>
        <w:r w:rsidR="00473FC6">
          <w:rPr>
            <w:noProof/>
            <w:webHidden/>
          </w:rPr>
          <w:fldChar w:fldCharType="begin"/>
        </w:r>
        <w:r w:rsidR="00473FC6">
          <w:rPr>
            <w:noProof/>
            <w:webHidden/>
          </w:rPr>
          <w:instrText xml:space="preserve"> PAGEREF _Toc227576141 \h </w:instrText>
        </w:r>
        <w:r w:rsidR="00473FC6">
          <w:rPr>
            <w:noProof/>
            <w:webHidden/>
          </w:rPr>
        </w:r>
        <w:r w:rsidR="00473FC6">
          <w:rPr>
            <w:noProof/>
            <w:webHidden/>
          </w:rPr>
          <w:fldChar w:fldCharType="separate"/>
        </w:r>
        <w:r w:rsidR="00473FC6">
          <w:rPr>
            <w:noProof/>
            <w:webHidden/>
          </w:rPr>
          <w:t>31</w:t>
        </w:r>
        <w:r w:rsidR="00473FC6">
          <w:rPr>
            <w:noProof/>
            <w:webHidden/>
          </w:rPr>
          <w:fldChar w:fldCharType="end"/>
        </w:r>
      </w:hyperlink>
    </w:p>
    <w:p w14:paraId="5EAE04B8" w14:textId="21DF7B75" w:rsidR="00473FC6" w:rsidRDefault="00E43472">
      <w:pPr>
        <w:pStyle w:val="ekillerTablosu"/>
        <w:tabs>
          <w:tab w:val="right" w:leader="dot" w:pos="9063"/>
        </w:tabs>
        <w:rPr>
          <w:rFonts w:asciiTheme="minorHAnsi" w:hAnsiTheme="minorHAnsi"/>
          <w:noProof/>
          <w:sz w:val="22"/>
          <w:szCs w:val="22"/>
        </w:rPr>
      </w:pPr>
      <w:hyperlink w:anchor="_Toc227576142" w:history="1">
        <w:r w:rsidR="00473FC6" w:rsidRPr="0023754C">
          <w:rPr>
            <w:rStyle w:val="Kpr"/>
            <w:noProof/>
          </w:rPr>
          <w:t>EK 2 : Hibe Başvuru Formu</w:t>
        </w:r>
        <w:r w:rsidR="00473FC6">
          <w:rPr>
            <w:noProof/>
            <w:webHidden/>
          </w:rPr>
          <w:tab/>
        </w:r>
        <w:r w:rsidR="00473FC6">
          <w:rPr>
            <w:noProof/>
            <w:webHidden/>
          </w:rPr>
          <w:fldChar w:fldCharType="begin"/>
        </w:r>
        <w:r w:rsidR="00473FC6">
          <w:rPr>
            <w:noProof/>
            <w:webHidden/>
          </w:rPr>
          <w:instrText xml:space="preserve"> PAGEREF _Toc227576142 \h </w:instrText>
        </w:r>
        <w:r w:rsidR="00473FC6">
          <w:rPr>
            <w:noProof/>
            <w:webHidden/>
          </w:rPr>
        </w:r>
        <w:r w:rsidR="00473FC6">
          <w:rPr>
            <w:noProof/>
            <w:webHidden/>
          </w:rPr>
          <w:fldChar w:fldCharType="separate"/>
        </w:r>
        <w:r w:rsidR="00473FC6">
          <w:rPr>
            <w:noProof/>
            <w:webHidden/>
          </w:rPr>
          <w:t>32</w:t>
        </w:r>
        <w:r w:rsidR="00473FC6">
          <w:rPr>
            <w:noProof/>
            <w:webHidden/>
          </w:rPr>
          <w:fldChar w:fldCharType="end"/>
        </w:r>
      </w:hyperlink>
    </w:p>
    <w:p w14:paraId="54F7E0D5" w14:textId="57A9D1D9" w:rsidR="00473FC6" w:rsidRDefault="00E43472">
      <w:pPr>
        <w:pStyle w:val="ekillerTablosu"/>
        <w:tabs>
          <w:tab w:val="right" w:leader="dot" w:pos="9063"/>
        </w:tabs>
        <w:rPr>
          <w:rFonts w:asciiTheme="minorHAnsi" w:hAnsiTheme="minorHAnsi"/>
          <w:noProof/>
          <w:sz w:val="22"/>
          <w:szCs w:val="22"/>
        </w:rPr>
      </w:pPr>
      <w:hyperlink w:anchor="_Toc227576143" w:history="1">
        <w:r w:rsidR="00473FC6" w:rsidRPr="0023754C">
          <w:rPr>
            <w:rStyle w:val="Kpr"/>
            <w:noProof/>
          </w:rPr>
          <w:t>EK 3: Başvuru Değerlendirme Kriterleri</w:t>
        </w:r>
        <w:r w:rsidR="00473FC6">
          <w:rPr>
            <w:noProof/>
            <w:webHidden/>
          </w:rPr>
          <w:tab/>
        </w:r>
        <w:r w:rsidR="00473FC6">
          <w:rPr>
            <w:noProof/>
            <w:webHidden/>
          </w:rPr>
          <w:fldChar w:fldCharType="begin"/>
        </w:r>
        <w:r w:rsidR="00473FC6">
          <w:rPr>
            <w:noProof/>
            <w:webHidden/>
          </w:rPr>
          <w:instrText xml:space="preserve"> PAGEREF _Toc227576143 \h </w:instrText>
        </w:r>
        <w:r w:rsidR="00473FC6">
          <w:rPr>
            <w:noProof/>
            <w:webHidden/>
          </w:rPr>
        </w:r>
        <w:r w:rsidR="00473FC6">
          <w:rPr>
            <w:noProof/>
            <w:webHidden/>
          </w:rPr>
          <w:fldChar w:fldCharType="separate"/>
        </w:r>
        <w:r w:rsidR="00473FC6">
          <w:rPr>
            <w:noProof/>
            <w:webHidden/>
          </w:rPr>
          <w:t>33</w:t>
        </w:r>
        <w:r w:rsidR="00473FC6">
          <w:rPr>
            <w:noProof/>
            <w:webHidden/>
          </w:rPr>
          <w:fldChar w:fldCharType="end"/>
        </w:r>
      </w:hyperlink>
    </w:p>
    <w:p w14:paraId="44792AFD" w14:textId="4ED85616" w:rsidR="00473FC6" w:rsidRDefault="00E43472">
      <w:pPr>
        <w:pStyle w:val="ekillerTablosu"/>
        <w:tabs>
          <w:tab w:val="right" w:leader="dot" w:pos="9063"/>
        </w:tabs>
        <w:rPr>
          <w:rFonts w:asciiTheme="minorHAnsi" w:hAnsiTheme="minorHAnsi"/>
          <w:noProof/>
          <w:sz w:val="22"/>
          <w:szCs w:val="22"/>
        </w:rPr>
      </w:pPr>
      <w:hyperlink w:anchor="_Toc227576144" w:history="1">
        <w:r w:rsidR="00473FC6" w:rsidRPr="0023754C">
          <w:rPr>
            <w:rStyle w:val="Kpr"/>
            <w:noProof/>
          </w:rPr>
          <w:t>EK 4: Tasarruflu Tarımsal Sulama Sistemi Bilgi Formu (Her bir parsel için ayrı ayrı ve toplamı içerir icmal hazırlanmalı)</w:t>
        </w:r>
        <w:r w:rsidR="00473FC6">
          <w:rPr>
            <w:noProof/>
            <w:webHidden/>
          </w:rPr>
          <w:tab/>
        </w:r>
        <w:r w:rsidR="00473FC6">
          <w:rPr>
            <w:noProof/>
            <w:webHidden/>
          </w:rPr>
          <w:fldChar w:fldCharType="begin"/>
        </w:r>
        <w:r w:rsidR="00473FC6">
          <w:rPr>
            <w:noProof/>
            <w:webHidden/>
          </w:rPr>
          <w:instrText xml:space="preserve"> PAGEREF _Toc227576144 \h </w:instrText>
        </w:r>
        <w:r w:rsidR="00473FC6">
          <w:rPr>
            <w:noProof/>
            <w:webHidden/>
          </w:rPr>
        </w:r>
        <w:r w:rsidR="00473FC6">
          <w:rPr>
            <w:noProof/>
            <w:webHidden/>
          </w:rPr>
          <w:fldChar w:fldCharType="separate"/>
        </w:r>
        <w:r w:rsidR="00473FC6">
          <w:rPr>
            <w:noProof/>
            <w:webHidden/>
          </w:rPr>
          <w:t>35</w:t>
        </w:r>
        <w:r w:rsidR="00473FC6">
          <w:rPr>
            <w:noProof/>
            <w:webHidden/>
          </w:rPr>
          <w:fldChar w:fldCharType="end"/>
        </w:r>
      </w:hyperlink>
    </w:p>
    <w:p w14:paraId="7772FD0E" w14:textId="03F8E091" w:rsidR="00473FC6" w:rsidRDefault="00E43472">
      <w:pPr>
        <w:pStyle w:val="ekillerTablosu"/>
        <w:tabs>
          <w:tab w:val="right" w:leader="dot" w:pos="9063"/>
        </w:tabs>
        <w:rPr>
          <w:rFonts w:asciiTheme="minorHAnsi" w:hAnsiTheme="minorHAnsi"/>
          <w:noProof/>
          <w:sz w:val="22"/>
          <w:szCs w:val="22"/>
        </w:rPr>
      </w:pPr>
      <w:hyperlink w:anchor="_Toc227576145" w:history="1">
        <w:r w:rsidR="00473FC6" w:rsidRPr="0023754C">
          <w:rPr>
            <w:rStyle w:val="Kpr"/>
            <w:noProof/>
          </w:rPr>
          <w:t>EK 5 : Başvuru Listesi</w:t>
        </w:r>
        <w:r w:rsidR="00473FC6">
          <w:rPr>
            <w:noProof/>
            <w:webHidden/>
          </w:rPr>
          <w:tab/>
        </w:r>
        <w:r w:rsidR="00473FC6">
          <w:rPr>
            <w:noProof/>
            <w:webHidden/>
          </w:rPr>
          <w:fldChar w:fldCharType="begin"/>
        </w:r>
        <w:r w:rsidR="00473FC6">
          <w:rPr>
            <w:noProof/>
            <w:webHidden/>
          </w:rPr>
          <w:instrText xml:space="preserve"> PAGEREF _Toc227576145 \h </w:instrText>
        </w:r>
        <w:r w:rsidR="00473FC6">
          <w:rPr>
            <w:noProof/>
            <w:webHidden/>
          </w:rPr>
        </w:r>
        <w:r w:rsidR="00473FC6">
          <w:rPr>
            <w:noProof/>
            <w:webHidden/>
          </w:rPr>
          <w:fldChar w:fldCharType="separate"/>
        </w:r>
        <w:r w:rsidR="00473FC6">
          <w:rPr>
            <w:noProof/>
            <w:webHidden/>
          </w:rPr>
          <w:t>37</w:t>
        </w:r>
        <w:r w:rsidR="00473FC6">
          <w:rPr>
            <w:noProof/>
            <w:webHidden/>
          </w:rPr>
          <w:fldChar w:fldCharType="end"/>
        </w:r>
      </w:hyperlink>
    </w:p>
    <w:p w14:paraId="1162F76D" w14:textId="64FA38DA" w:rsidR="00473FC6" w:rsidRDefault="00E43472">
      <w:pPr>
        <w:pStyle w:val="ekillerTablosu"/>
        <w:tabs>
          <w:tab w:val="right" w:leader="dot" w:pos="9063"/>
        </w:tabs>
        <w:rPr>
          <w:rFonts w:asciiTheme="minorHAnsi" w:hAnsiTheme="minorHAnsi"/>
          <w:noProof/>
          <w:sz w:val="22"/>
          <w:szCs w:val="22"/>
        </w:rPr>
      </w:pPr>
      <w:hyperlink w:anchor="_Toc227576146" w:history="1">
        <w:r w:rsidR="00473FC6" w:rsidRPr="0023754C">
          <w:rPr>
            <w:rStyle w:val="Kpr"/>
            <w:noProof/>
          </w:rPr>
          <w:t>EK 6 : Hibe Desteği Almaya Hak Kazanan Başvuru Sahibi Asil Listesi</w:t>
        </w:r>
        <w:r w:rsidR="00473FC6">
          <w:rPr>
            <w:noProof/>
            <w:webHidden/>
          </w:rPr>
          <w:tab/>
        </w:r>
        <w:r w:rsidR="00473FC6">
          <w:rPr>
            <w:noProof/>
            <w:webHidden/>
          </w:rPr>
          <w:fldChar w:fldCharType="begin"/>
        </w:r>
        <w:r w:rsidR="00473FC6">
          <w:rPr>
            <w:noProof/>
            <w:webHidden/>
          </w:rPr>
          <w:instrText xml:space="preserve"> PAGEREF _Toc227576146 \h </w:instrText>
        </w:r>
        <w:r w:rsidR="00473FC6">
          <w:rPr>
            <w:noProof/>
            <w:webHidden/>
          </w:rPr>
        </w:r>
        <w:r w:rsidR="00473FC6">
          <w:rPr>
            <w:noProof/>
            <w:webHidden/>
          </w:rPr>
          <w:fldChar w:fldCharType="separate"/>
        </w:r>
        <w:r w:rsidR="00473FC6">
          <w:rPr>
            <w:noProof/>
            <w:webHidden/>
          </w:rPr>
          <w:t>38</w:t>
        </w:r>
        <w:r w:rsidR="00473FC6">
          <w:rPr>
            <w:noProof/>
            <w:webHidden/>
          </w:rPr>
          <w:fldChar w:fldCharType="end"/>
        </w:r>
      </w:hyperlink>
    </w:p>
    <w:p w14:paraId="1CBAD576" w14:textId="08877AED" w:rsidR="00473FC6" w:rsidRDefault="00E43472">
      <w:pPr>
        <w:pStyle w:val="ekillerTablosu"/>
        <w:tabs>
          <w:tab w:val="right" w:leader="dot" w:pos="9063"/>
        </w:tabs>
        <w:rPr>
          <w:rFonts w:asciiTheme="minorHAnsi" w:hAnsiTheme="minorHAnsi"/>
          <w:noProof/>
          <w:sz w:val="22"/>
          <w:szCs w:val="22"/>
        </w:rPr>
      </w:pPr>
      <w:hyperlink w:anchor="_Toc227576147" w:history="1">
        <w:r w:rsidR="00473FC6" w:rsidRPr="0023754C">
          <w:rPr>
            <w:rStyle w:val="Kpr"/>
            <w:noProof/>
          </w:rPr>
          <w:t>EK 7: Hibe Desteği Almaya Hak Kazanan Başvuru Sahibi Yedek Listesi</w:t>
        </w:r>
        <w:r w:rsidR="00473FC6">
          <w:rPr>
            <w:noProof/>
            <w:webHidden/>
          </w:rPr>
          <w:tab/>
        </w:r>
        <w:r w:rsidR="00473FC6">
          <w:rPr>
            <w:noProof/>
            <w:webHidden/>
          </w:rPr>
          <w:fldChar w:fldCharType="begin"/>
        </w:r>
        <w:r w:rsidR="00473FC6">
          <w:rPr>
            <w:noProof/>
            <w:webHidden/>
          </w:rPr>
          <w:instrText xml:space="preserve"> PAGEREF _Toc227576147 \h </w:instrText>
        </w:r>
        <w:r w:rsidR="00473FC6">
          <w:rPr>
            <w:noProof/>
            <w:webHidden/>
          </w:rPr>
        </w:r>
        <w:r w:rsidR="00473FC6">
          <w:rPr>
            <w:noProof/>
            <w:webHidden/>
          </w:rPr>
          <w:fldChar w:fldCharType="separate"/>
        </w:r>
        <w:r w:rsidR="00473FC6">
          <w:rPr>
            <w:noProof/>
            <w:webHidden/>
          </w:rPr>
          <w:t>39</w:t>
        </w:r>
        <w:r w:rsidR="00473FC6">
          <w:rPr>
            <w:noProof/>
            <w:webHidden/>
          </w:rPr>
          <w:fldChar w:fldCharType="end"/>
        </w:r>
      </w:hyperlink>
    </w:p>
    <w:p w14:paraId="469BC092" w14:textId="13C1096B" w:rsidR="00473FC6" w:rsidRDefault="00E43472">
      <w:pPr>
        <w:pStyle w:val="ekillerTablosu"/>
        <w:tabs>
          <w:tab w:val="right" w:leader="dot" w:pos="9063"/>
        </w:tabs>
        <w:rPr>
          <w:rFonts w:asciiTheme="minorHAnsi" w:hAnsiTheme="minorHAnsi"/>
          <w:noProof/>
          <w:sz w:val="22"/>
          <w:szCs w:val="22"/>
        </w:rPr>
      </w:pPr>
      <w:hyperlink w:anchor="_Toc227576148" w:history="1">
        <w:r w:rsidR="00473FC6" w:rsidRPr="0023754C">
          <w:rPr>
            <w:rStyle w:val="Kpr"/>
            <w:noProof/>
          </w:rPr>
          <w:t>EK 8 : Yedek Listeden Hibe Desteği Almaya Hak Kazanan Başvuru Sahibi Listesi</w:t>
        </w:r>
        <w:r w:rsidR="00473FC6">
          <w:rPr>
            <w:noProof/>
            <w:webHidden/>
          </w:rPr>
          <w:tab/>
        </w:r>
        <w:r w:rsidR="00473FC6">
          <w:rPr>
            <w:noProof/>
            <w:webHidden/>
          </w:rPr>
          <w:fldChar w:fldCharType="begin"/>
        </w:r>
        <w:r w:rsidR="00473FC6">
          <w:rPr>
            <w:noProof/>
            <w:webHidden/>
          </w:rPr>
          <w:instrText xml:space="preserve"> PAGEREF _Toc227576148 \h </w:instrText>
        </w:r>
        <w:r w:rsidR="00473FC6">
          <w:rPr>
            <w:noProof/>
            <w:webHidden/>
          </w:rPr>
        </w:r>
        <w:r w:rsidR="00473FC6">
          <w:rPr>
            <w:noProof/>
            <w:webHidden/>
          </w:rPr>
          <w:fldChar w:fldCharType="separate"/>
        </w:r>
        <w:r w:rsidR="00473FC6">
          <w:rPr>
            <w:noProof/>
            <w:webHidden/>
          </w:rPr>
          <w:t>40</w:t>
        </w:r>
        <w:r w:rsidR="00473FC6">
          <w:rPr>
            <w:noProof/>
            <w:webHidden/>
          </w:rPr>
          <w:fldChar w:fldCharType="end"/>
        </w:r>
      </w:hyperlink>
    </w:p>
    <w:p w14:paraId="60377D6D" w14:textId="24A19153" w:rsidR="00473FC6" w:rsidRDefault="00E43472">
      <w:pPr>
        <w:pStyle w:val="ekillerTablosu"/>
        <w:tabs>
          <w:tab w:val="right" w:leader="dot" w:pos="9063"/>
        </w:tabs>
        <w:rPr>
          <w:rFonts w:asciiTheme="minorHAnsi" w:hAnsiTheme="minorHAnsi"/>
          <w:noProof/>
          <w:sz w:val="22"/>
          <w:szCs w:val="22"/>
        </w:rPr>
      </w:pPr>
      <w:hyperlink w:anchor="_Toc227576149" w:history="1">
        <w:r w:rsidR="00473FC6" w:rsidRPr="0023754C">
          <w:rPr>
            <w:rStyle w:val="Kpr"/>
            <w:noProof/>
          </w:rPr>
          <w:t>EK 9 : Hibe Desteği Başvurusu Reddedilen Başvuru Sahibi Listesi</w:t>
        </w:r>
        <w:r w:rsidR="00473FC6">
          <w:rPr>
            <w:noProof/>
            <w:webHidden/>
          </w:rPr>
          <w:tab/>
        </w:r>
        <w:r w:rsidR="00473FC6">
          <w:rPr>
            <w:noProof/>
            <w:webHidden/>
          </w:rPr>
          <w:fldChar w:fldCharType="begin"/>
        </w:r>
        <w:r w:rsidR="00473FC6">
          <w:rPr>
            <w:noProof/>
            <w:webHidden/>
          </w:rPr>
          <w:instrText xml:space="preserve"> PAGEREF _Toc227576149 \h </w:instrText>
        </w:r>
        <w:r w:rsidR="00473FC6">
          <w:rPr>
            <w:noProof/>
            <w:webHidden/>
          </w:rPr>
        </w:r>
        <w:r w:rsidR="00473FC6">
          <w:rPr>
            <w:noProof/>
            <w:webHidden/>
          </w:rPr>
          <w:fldChar w:fldCharType="separate"/>
        </w:r>
        <w:r w:rsidR="00473FC6">
          <w:rPr>
            <w:noProof/>
            <w:webHidden/>
          </w:rPr>
          <w:t>41</w:t>
        </w:r>
        <w:r w:rsidR="00473FC6">
          <w:rPr>
            <w:noProof/>
            <w:webHidden/>
          </w:rPr>
          <w:fldChar w:fldCharType="end"/>
        </w:r>
      </w:hyperlink>
    </w:p>
    <w:p w14:paraId="4BD39703" w14:textId="4843BFE7" w:rsidR="00473FC6" w:rsidRDefault="00E43472">
      <w:pPr>
        <w:pStyle w:val="ekillerTablosu"/>
        <w:tabs>
          <w:tab w:val="right" w:leader="dot" w:pos="9063"/>
        </w:tabs>
        <w:rPr>
          <w:rFonts w:asciiTheme="minorHAnsi" w:hAnsiTheme="minorHAnsi"/>
          <w:noProof/>
          <w:sz w:val="22"/>
          <w:szCs w:val="22"/>
        </w:rPr>
      </w:pPr>
      <w:hyperlink w:anchor="_Toc227576150" w:history="1">
        <w:r w:rsidR="00473FC6" w:rsidRPr="0023754C">
          <w:rPr>
            <w:rStyle w:val="Kpr"/>
            <w:noProof/>
          </w:rPr>
          <w:t>EK 10: Hibe Sözleşmesi</w:t>
        </w:r>
        <w:r w:rsidR="00473FC6">
          <w:rPr>
            <w:noProof/>
            <w:webHidden/>
          </w:rPr>
          <w:tab/>
        </w:r>
        <w:r w:rsidR="00473FC6">
          <w:rPr>
            <w:noProof/>
            <w:webHidden/>
          </w:rPr>
          <w:fldChar w:fldCharType="begin"/>
        </w:r>
        <w:r w:rsidR="00473FC6">
          <w:rPr>
            <w:noProof/>
            <w:webHidden/>
          </w:rPr>
          <w:instrText xml:space="preserve"> PAGEREF _Toc227576150 \h </w:instrText>
        </w:r>
        <w:r w:rsidR="00473FC6">
          <w:rPr>
            <w:noProof/>
            <w:webHidden/>
          </w:rPr>
        </w:r>
        <w:r w:rsidR="00473FC6">
          <w:rPr>
            <w:noProof/>
            <w:webHidden/>
          </w:rPr>
          <w:fldChar w:fldCharType="separate"/>
        </w:r>
        <w:r w:rsidR="00473FC6">
          <w:rPr>
            <w:noProof/>
            <w:webHidden/>
          </w:rPr>
          <w:t>42</w:t>
        </w:r>
        <w:r w:rsidR="00473FC6">
          <w:rPr>
            <w:noProof/>
            <w:webHidden/>
          </w:rPr>
          <w:fldChar w:fldCharType="end"/>
        </w:r>
      </w:hyperlink>
    </w:p>
    <w:p w14:paraId="0F5534D2" w14:textId="704D9ADA" w:rsidR="00473FC6" w:rsidRDefault="00E43472">
      <w:pPr>
        <w:pStyle w:val="ekillerTablosu"/>
        <w:tabs>
          <w:tab w:val="right" w:leader="dot" w:pos="9063"/>
        </w:tabs>
        <w:rPr>
          <w:rFonts w:asciiTheme="minorHAnsi" w:hAnsiTheme="minorHAnsi"/>
          <w:noProof/>
          <w:sz w:val="22"/>
          <w:szCs w:val="22"/>
        </w:rPr>
      </w:pPr>
      <w:hyperlink w:anchor="_Toc227576151" w:history="1">
        <w:r w:rsidR="00473FC6" w:rsidRPr="0023754C">
          <w:rPr>
            <w:rStyle w:val="Kpr"/>
            <w:noProof/>
          </w:rPr>
          <w:t>EK 11 : Hibe Desteği Almaya Hak Kazanan Başvuru Sahibi Asil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_Toc227576151 \h </w:instrText>
        </w:r>
        <w:r w:rsidR="00473FC6">
          <w:rPr>
            <w:noProof/>
            <w:webHidden/>
          </w:rPr>
        </w:r>
        <w:r w:rsidR="00473FC6">
          <w:rPr>
            <w:noProof/>
            <w:webHidden/>
          </w:rPr>
          <w:fldChar w:fldCharType="separate"/>
        </w:r>
        <w:r w:rsidR="00473FC6">
          <w:rPr>
            <w:noProof/>
            <w:webHidden/>
          </w:rPr>
          <w:t>52</w:t>
        </w:r>
        <w:r w:rsidR="00473FC6">
          <w:rPr>
            <w:noProof/>
            <w:webHidden/>
          </w:rPr>
          <w:fldChar w:fldCharType="end"/>
        </w:r>
      </w:hyperlink>
    </w:p>
    <w:p w14:paraId="52D810E3" w14:textId="692D0AE9" w:rsidR="00473FC6" w:rsidRDefault="00E43472">
      <w:pPr>
        <w:pStyle w:val="ekillerTablosu"/>
        <w:tabs>
          <w:tab w:val="right" w:leader="dot" w:pos="9063"/>
        </w:tabs>
        <w:rPr>
          <w:rFonts w:asciiTheme="minorHAnsi" w:hAnsiTheme="minorHAnsi"/>
          <w:noProof/>
          <w:sz w:val="22"/>
          <w:szCs w:val="22"/>
        </w:rPr>
      </w:pPr>
      <w:hyperlink w:anchor="_Toc227576152" w:history="1">
        <w:r w:rsidR="00473FC6" w:rsidRPr="0023754C">
          <w:rPr>
            <w:rStyle w:val="Kpr"/>
            <w:noProof/>
          </w:rPr>
          <w:t>EK 12: Hibe Desteği Almaya Hak Kazanan Başvuru Sahibi Yedek Listesinden Hibe Sözleşmesi İmzalayan Faydalanıcı Listesi</w:t>
        </w:r>
        <w:r w:rsidR="00473FC6">
          <w:rPr>
            <w:noProof/>
            <w:webHidden/>
          </w:rPr>
          <w:tab/>
        </w:r>
        <w:r w:rsidR="00473FC6">
          <w:rPr>
            <w:noProof/>
            <w:webHidden/>
          </w:rPr>
          <w:fldChar w:fldCharType="begin"/>
        </w:r>
        <w:r w:rsidR="00473FC6">
          <w:rPr>
            <w:noProof/>
            <w:webHidden/>
          </w:rPr>
          <w:instrText xml:space="preserve"> PAGEREF _Toc227576152 \h </w:instrText>
        </w:r>
        <w:r w:rsidR="00473FC6">
          <w:rPr>
            <w:noProof/>
            <w:webHidden/>
          </w:rPr>
        </w:r>
        <w:r w:rsidR="00473FC6">
          <w:rPr>
            <w:noProof/>
            <w:webHidden/>
          </w:rPr>
          <w:fldChar w:fldCharType="separate"/>
        </w:r>
        <w:r w:rsidR="00473FC6">
          <w:rPr>
            <w:noProof/>
            <w:webHidden/>
          </w:rPr>
          <w:t>53</w:t>
        </w:r>
        <w:r w:rsidR="00473FC6">
          <w:rPr>
            <w:noProof/>
            <w:webHidden/>
          </w:rPr>
          <w:fldChar w:fldCharType="end"/>
        </w:r>
      </w:hyperlink>
    </w:p>
    <w:p w14:paraId="460CC1EF" w14:textId="67AF4C2E" w:rsidR="00473FC6" w:rsidRDefault="00E43472">
      <w:pPr>
        <w:pStyle w:val="ekillerTablosu"/>
        <w:tabs>
          <w:tab w:val="right" w:leader="dot" w:pos="9063"/>
        </w:tabs>
        <w:rPr>
          <w:rFonts w:asciiTheme="minorHAnsi" w:hAnsiTheme="minorHAnsi"/>
          <w:noProof/>
          <w:sz w:val="22"/>
          <w:szCs w:val="22"/>
        </w:rPr>
      </w:pPr>
      <w:hyperlink w:anchor="_Toc227576153" w:history="1">
        <w:r w:rsidR="00473FC6" w:rsidRPr="0023754C">
          <w:rPr>
            <w:rStyle w:val="Kpr"/>
            <w:noProof/>
          </w:rPr>
          <w:t>EK 13 : Hibe Ödemesine Esas Faydalanıcı Listesi</w:t>
        </w:r>
        <w:r w:rsidR="00473FC6">
          <w:rPr>
            <w:noProof/>
            <w:webHidden/>
          </w:rPr>
          <w:tab/>
        </w:r>
        <w:r w:rsidR="00473FC6">
          <w:rPr>
            <w:noProof/>
            <w:webHidden/>
          </w:rPr>
          <w:fldChar w:fldCharType="begin"/>
        </w:r>
        <w:r w:rsidR="00473FC6">
          <w:rPr>
            <w:noProof/>
            <w:webHidden/>
          </w:rPr>
          <w:instrText xml:space="preserve"> PAGEREF _Toc227576153 \h </w:instrText>
        </w:r>
        <w:r w:rsidR="00473FC6">
          <w:rPr>
            <w:noProof/>
            <w:webHidden/>
          </w:rPr>
        </w:r>
        <w:r w:rsidR="00473FC6">
          <w:rPr>
            <w:noProof/>
            <w:webHidden/>
          </w:rPr>
          <w:fldChar w:fldCharType="separate"/>
        </w:r>
        <w:r w:rsidR="00473FC6">
          <w:rPr>
            <w:noProof/>
            <w:webHidden/>
          </w:rPr>
          <w:t>54</w:t>
        </w:r>
        <w:r w:rsidR="00473FC6">
          <w:rPr>
            <w:noProof/>
            <w:webHidden/>
          </w:rPr>
          <w:fldChar w:fldCharType="end"/>
        </w:r>
      </w:hyperlink>
    </w:p>
    <w:p w14:paraId="7278D61F" w14:textId="6A910D40" w:rsidR="00473FC6" w:rsidRDefault="00E43472">
      <w:pPr>
        <w:pStyle w:val="ekillerTablosu"/>
        <w:tabs>
          <w:tab w:val="right" w:leader="dot" w:pos="9063"/>
        </w:tabs>
        <w:rPr>
          <w:rFonts w:asciiTheme="minorHAnsi" w:hAnsiTheme="minorHAnsi"/>
          <w:noProof/>
          <w:sz w:val="22"/>
          <w:szCs w:val="22"/>
        </w:rPr>
      </w:pPr>
      <w:hyperlink w:anchor="_Toc227576154" w:history="1">
        <w:r w:rsidR="00473FC6" w:rsidRPr="0023754C">
          <w:rPr>
            <w:rStyle w:val="Kpr"/>
            <w:noProof/>
          </w:rPr>
          <w:t>EK 14 : Hibe Ödemesine Esas İlçe Detayında İcmal Tablosu</w:t>
        </w:r>
        <w:r w:rsidR="00473FC6">
          <w:rPr>
            <w:noProof/>
            <w:webHidden/>
          </w:rPr>
          <w:tab/>
        </w:r>
        <w:r w:rsidR="00473FC6">
          <w:rPr>
            <w:noProof/>
            <w:webHidden/>
          </w:rPr>
          <w:fldChar w:fldCharType="begin"/>
        </w:r>
        <w:r w:rsidR="00473FC6">
          <w:rPr>
            <w:noProof/>
            <w:webHidden/>
          </w:rPr>
          <w:instrText xml:space="preserve"> PAGEREF _Toc227576154 \h </w:instrText>
        </w:r>
        <w:r w:rsidR="00473FC6">
          <w:rPr>
            <w:noProof/>
            <w:webHidden/>
          </w:rPr>
        </w:r>
        <w:r w:rsidR="00473FC6">
          <w:rPr>
            <w:noProof/>
            <w:webHidden/>
          </w:rPr>
          <w:fldChar w:fldCharType="separate"/>
        </w:r>
        <w:r w:rsidR="00473FC6">
          <w:rPr>
            <w:noProof/>
            <w:webHidden/>
          </w:rPr>
          <w:t>55</w:t>
        </w:r>
        <w:r w:rsidR="00473FC6">
          <w:rPr>
            <w:noProof/>
            <w:webHidden/>
          </w:rPr>
          <w:fldChar w:fldCharType="end"/>
        </w:r>
      </w:hyperlink>
    </w:p>
    <w:p w14:paraId="20BB5D79" w14:textId="1EC23FB7" w:rsidR="00473FC6" w:rsidRDefault="00E43472">
      <w:pPr>
        <w:pStyle w:val="ekillerTablosu"/>
        <w:tabs>
          <w:tab w:val="right" w:leader="dot" w:pos="9063"/>
        </w:tabs>
        <w:rPr>
          <w:rFonts w:asciiTheme="minorHAnsi" w:hAnsiTheme="minorHAnsi"/>
          <w:noProof/>
          <w:sz w:val="22"/>
          <w:szCs w:val="22"/>
        </w:rPr>
      </w:pPr>
      <w:hyperlink w:anchor="_Toc227576155" w:history="1">
        <w:r w:rsidR="00473FC6" w:rsidRPr="0023754C">
          <w:rPr>
            <w:rStyle w:val="Kpr"/>
            <w:noProof/>
          </w:rPr>
          <w:t>EK 15 : Satın Alma Teslim Tutanağı</w:t>
        </w:r>
        <w:r w:rsidR="00473FC6">
          <w:rPr>
            <w:noProof/>
            <w:webHidden/>
          </w:rPr>
          <w:tab/>
        </w:r>
        <w:r w:rsidR="00473FC6">
          <w:rPr>
            <w:noProof/>
            <w:webHidden/>
          </w:rPr>
          <w:fldChar w:fldCharType="begin"/>
        </w:r>
        <w:r w:rsidR="00473FC6">
          <w:rPr>
            <w:noProof/>
            <w:webHidden/>
          </w:rPr>
          <w:instrText xml:space="preserve"> PAGEREF _Toc227576155 \h </w:instrText>
        </w:r>
        <w:r w:rsidR="00473FC6">
          <w:rPr>
            <w:noProof/>
            <w:webHidden/>
          </w:rPr>
        </w:r>
        <w:r w:rsidR="00473FC6">
          <w:rPr>
            <w:noProof/>
            <w:webHidden/>
          </w:rPr>
          <w:fldChar w:fldCharType="separate"/>
        </w:r>
        <w:r w:rsidR="00473FC6">
          <w:rPr>
            <w:noProof/>
            <w:webHidden/>
          </w:rPr>
          <w:t>56</w:t>
        </w:r>
        <w:r w:rsidR="00473FC6">
          <w:rPr>
            <w:noProof/>
            <w:webHidden/>
          </w:rPr>
          <w:fldChar w:fldCharType="end"/>
        </w:r>
      </w:hyperlink>
    </w:p>
    <w:p w14:paraId="4EFDA853" w14:textId="7554404D" w:rsidR="00473FC6" w:rsidRDefault="00E43472">
      <w:pPr>
        <w:pStyle w:val="ekillerTablosu"/>
        <w:tabs>
          <w:tab w:val="right" w:leader="dot" w:pos="9063"/>
        </w:tabs>
        <w:rPr>
          <w:rFonts w:asciiTheme="minorHAnsi" w:hAnsiTheme="minorHAnsi"/>
          <w:noProof/>
          <w:sz w:val="22"/>
          <w:szCs w:val="22"/>
        </w:rPr>
      </w:pPr>
      <w:hyperlink w:anchor="_Toc227576156" w:history="1">
        <w:r w:rsidR="00473FC6" w:rsidRPr="0023754C">
          <w:rPr>
            <w:rStyle w:val="Kpr"/>
            <w:noProof/>
          </w:rPr>
          <w:t xml:space="preserve">EK 16: </w:t>
        </w:r>
        <w:r w:rsidR="00473FC6" w:rsidRPr="0023754C">
          <w:rPr>
            <w:rStyle w:val="Kpr"/>
            <w:rFonts w:cs="Times New Roman"/>
            <w:noProof/>
          </w:rPr>
          <w:t>ÖDEME TALEP FORMU</w:t>
        </w:r>
        <w:r w:rsidR="00473FC6">
          <w:rPr>
            <w:noProof/>
            <w:webHidden/>
          </w:rPr>
          <w:tab/>
        </w:r>
        <w:r w:rsidR="00473FC6">
          <w:rPr>
            <w:noProof/>
            <w:webHidden/>
          </w:rPr>
          <w:fldChar w:fldCharType="begin"/>
        </w:r>
        <w:r w:rsidR="00473FC6">
          <w:rPr>
            <w:noProof/>
            <w:webHidden/>
          </w:rPr>
          <w:instrText xml:space="preserve"> PAGEREF _Toc227576156 \h </w:instrText>
        </w:r>
        <w:r w:rsidR="00473FC6">
          <w:rPr>
            <w:noProof/>
            <w:webHidden/>
          </w:rPr>
        </w:r>
        <w:r w:rsidR="00473FC6">
          <w:rPr>
            <w:noProof/>
            <w:webHidden/>
          </w:rPr>
          <w:fldChar w:fldCharType="separate"/>
        </w:r>
        <w:r w:rsidR="00473FC6">
          <w:rPr>
            <w:noProof/>
            <w:webHidden/>
          </w:rPr>
          <w:t>57</w:t>
        </w:r>
        <w:r w:rsidR="00473FC6">
          <w:rPr>
            <w:noProof/>
            <w:webHidden/>
          </w:rPr>
          <w:fldChar w:fldCharType="end"/>
        </w:r>
      </w:hyperlink>
    </w:p>
    <w:p w14:paraId="742F48EC" w14:textId="3C300D32" w:rsidR="00473FC6" w:rsidRDefault="00E43472">
      <w:pPr>
        <w:pStyle w:val="ekillerTablosu"/>
        <w:tabs>
          <w:tab w:val="right" w:leader="dot" w:pos="9063"/>
        </w:tabs>
        <w:rPr>
          <w:rFonts w:asciiTheme="minorHAnsi" w:hAnsiTheme="minorHAnsi"/>
          <w:noProof/>
          <w:sz w:val="22"/>
          <w:szCs w:val="22"/>
        </w:rPr>
      </w:pPr>
      <w:hyperlink w:anchor="_Toc227576157" w:history="1">
        <w:r w:rsidR="00473FC6" w:rsidRPr="0023754C">
          <w:rPr>
            <w:rStyle w:val="Kpr"/>
            <w:noProof/>
          </w:rPr>
          <w:t>EK 17 : Alımı Yapılan Tasarruflu Tarımsal Sulama Siteminin Montajı ve/veya Kontrolüne ait Tespit Tutanağı</w:t>
        </w:r>
        <w:r w:rsidR="00473FC6">
          <w:rPr>
            <w:noProof/>
            <w:webHidden/>
          </w:rPr>
          <w:tab/>
        </w:r>
        <w:r w:rsidR="00473FC6">
          <w:rPr>
            <w:noProof/>
            <w:webHidden/>
          </w:rPr>
          <w:fldChar w:fldCharType="begin"/>
        </w:r>
        <w:r w:rsidR="00473FC6">
          <w:rPr>
            <w:noProof/>
            <w:webHidden/>
          </w:rPr>
          <w:instrText xml:space="preserve"> PAGEREF _Toc227576157 \h </w:instrText>
        </w:r>
        <w:r w:rsidR="00473FC6">
          <w:rPr>
            <w:noProof/>
            <w:webHidden/>
          </w:rPr>
        </w:r>
        <w:r w:rsidR="00473FC6">
          <w:rPr>
            <w:noProof/>
            <w:webHidden/>
          </w:rPr>
          <w:fldChar w:fldCharType="separate"/>
        </w:r>
        <w:r w:rsidR="00473FC6">
          <w:rPr>
            <w:noProof/>
            <w:webHidden/>
          </w:rPr>
          <w:t>58</w:t>
        </w:r>
        <w:r w:rsidR="00473FC6">
          <w:rPr>
            <w:noProof/>
            <w:webHidden/>
          </w:rPr>
          <w:fldChar w:fldCharType="end"/>
        </w:r>
      </w:hyperlink>
    </w:p>
    <w:p w14:paraId="550D7E98" w14:textId="0AB3517C" w:rsidR="00473FC6" w:rsidRDefault="00E43472">
      <w:pPr>
        <w:pStyle w:val="ekillerTablosu"/>
        <w:tabs>
          <w:tab w:val="right" w:leader="dot" w:pos="9063"/>
        </w:tabs>
        <w:rPr>
          <w:rFonts w:asciiTheme="minorHAnsi" w:hAnsiTheme="minorHAnsi"/>
          <w:noProof/>
          <w:sz w:val="22"/>
          <w:szCs w:val="22"/>
        </w:rPr>
      </w:pPr>
      <w:hyperlink w:anchor="_Toc227576158" w:history="1">
        <w:r w:rsidR="00473FC6" w:rsidRPr="0023754C">
          <w:rPr>
            <w:rStyle w:val="Kpr"/>
            <w:noProof/>
          </w:rPr>
          <w:t>EK 18 : Sulama Projesi Dispozisyonu</w:t>
        </w:r>
        <w:r w:rsidR="00473FC6">
          <w:rPr>
            <w:noProof/>
            <w:webHidden/>
          </w:rPr>
          <w:tab/>
        </w:r>
        <w:r w:rsidR="00473FC6">
          <w:rPr>
            <w:noProof/>
            <w:webHidden/>
          </w:rPr>
          <w:fldChar w:fldCharType="begin"/>
        </w:r>
        <w:r w:rsidR="00473FC6">
          <w:rPr>
            <w:noProof/>
            <w:webHidden/>
          </w:rPr>
          <w:instrText xml:space="preserve"> PAGEREF _Toc227576158 \h </w:instrText>
        </w:r>
        <w:r w:rsidR="00473FC6">
          <w:rPr>
            <w:noProof/>
            <w:webHidden/>
          </w:rPr>
        </w:r>
        <w:r w:rsidR="00473FC6">
          <w:rPr>
            <w:noProof/>
            <w:webHidden/>
          </w:rPr>
          <w:fldChar w:fldCharType="separate"/>
        </w:r>
        <w:r w:rsidR="00473FC6">
          <w:rPr>
            <w:noProof/>
            <w:webHidden/>
          </w:rPr>
          <w:t>60</w:t>
        </w:r>
        <w:r w:rsidR="00473FC6">
          <w:rPr>
            <w:noProof/>
            <w:webHidden/>
          </w:rPr>
          <w:fldChar w:fldCharType="end"/>
        </w:r>
      </w:hyperlink>
    </w:p>
    <w:p w14:paraId="01BE669D" w14:textId="53A6562A" w:rsidR="00473FC6" w:rsidRDefault="00E43472">
      <w:pPr>
        <w:pStyle w:val="ekillerTablosu"/>
        <w:tabs>
          <w:tab w:val="right" w:leader="dot" w:pos="9063"/>
        </w:tabs>
        <w:rPr>
          <w:rFonts w:asciiTheme="minorHAnsi" w:hAnsiTheme="minorHAnsi"/>
          <w:noProof/>
          <w:sz w:val="22"/>
          <w:szCs w:val="22"/>
        </w:rPr>
      </w:pPr>
      <w:hyperlink w:anchor="_Toc227576159" w:history="1">
        <w:r w:rsidR="00473FC6" w:rsidRPr="0023754C">
          <w:rPr>
            <w:rStyle w:val="Kpr"/>
            <w:noProof/>
          </w:rPr>
          <w:t>EK 19 : Kırsal Kalkınma Destekleri Kapsamında Tasarruflu Tarımsal Sulama Sistemlerinin Desteklenmesi Hakkında Tebliğ (Tebliğ No: 2026/10) ve  buna bağlı</w:t>
        </w:r>
        <w:r w:rsidR="00473FC6" w:rsidRPr="0023754C">
          <w:rPr>
            <w:rStyle w:val="Kpr"/>
            <w:rFonts w:cs="Times New Roman"/>
            <w:noProof/>
          </w:rPr>
          <w:t xml:space="preserve"> Uygulama Rehberine ait çalışma takvimi</w:t>
        </w:r>
        <w:r w:rsidR="00473FC6">
          <w:rPr>
            <w:noProof/>
            <w:webHidden/>
          </w:rPr>
          <w:tab/>
        </w:r>
        <w:r w:rsidR="00473FC6">
          <w:rPr>
            <w:noProof/>
            <w:webHidden/>
          </w:rPr>
          <w:fldChar w:fldCharType="begin"/>
        </w:r>
        <w:r w:rsidR="00473FC6">
          <w:rPr>
            <w:noProof/>
            <w:webHidden/>
          </w:rPr>
          <w:instrText xml:space="preserve"> PAGEREF _Toc227576159 \h </w:instrText>
        </w:r>
        <w:r w:rsidR="00473FC6">
          <w:rPr>
            <w:noProof/>
            <w:webHidden/>
          </w:rPr>
        </w:r>
        <w:r w:rsidR="00473FC6">
          <w:rPr>
            <w:noProof/>
            <w:webHidden/>
          </w:rPr>
          <w:fldChar w:fldCharType="separate"/>
        </w:r>
        <w:r w:rsidR="00473FC6">
          <w:rPr>
            <w:noProof/>
            <w:webHidden/>
          </w:rPr>
          <w:t>61</w:t>
        </w:r>
        <w:r w:rsidR="00473FC6">
          <w:rPr>
            <w:noProof/>
            <w:webHidden/>
          </w:rPr>
          <w:fldChar w:fldCharType="end"/>
        </w:r>
      </w:hyperlink>
    </w:p>
    <w:p w14:paraId="00733CE7" w14:textId="0B5C0057" w:rsidR="00473FC6" w:rsidRDefault="00E43472">
      <w:pPr>
        <w:pStyle w:val="ekillerTablosu"/>
        <w:tabs>
          <w:tab w:val="right" w:leader="dot" w:pos="9063"/>
        </w:tabs>
        <w:rPr>
          <w:rFonts w:asciiTheme="minorHAnsi" w:hAnsiTheme="minorHAnsi"/>
          <w:noProof/>
          <w:sz w:val="22"/>
          <w:szCs w:val="22"/>
        </w:rPr>
      </w:pPr>
      <w:hyperlink w:anchor="_Toc227576160" w:history="1">
        <w:r w:rsidR="00473FC6" w:rsidRPr="0023754C">
          <w:rPr>
            <w:rStyle w:val="Kpr"/>
            <w:noProof/>
          </w:rPr>
          <w:t>EK 20 : Hisseli Araziler İçin Yapılan Başvurularda Hissedarların Muvafakatı Ve Haklarına Dair Muvafakatname</w:t>
        </w:r>
        <w:r w:rsidR="00473FC6">
          <w:rPr>
            <w:noProof/>
            <w:webHidden/>
          </w:rPr>
          <w:tab/>
        </w:r>
        <w:r w:rsidR="00473FC6">
          <w:rPr>
            <w:noProof/>
            <w:webHidden/>
          </w:rPr>
          <w:fldChar w:fldCharType="begin"/>
        </w:r>
        <w:r w:rsidR="00473FC6">
          <w:rPr>
            <w:noProof/>
            <w:webHidden/>
          </w:rPr>
          <w:instrText xml:space="preserve"> PAGEREF _Toc227576160 \h </w:instrText>
        </w:r>
        <w:r w:rsidR="00473FC6">
          <w:rPr>
            <w:noProof/>
            <w:webHidden/>
          </w:rPr>
        </w:r>
        <w:r w:rsidR="00473FC6">
          <w:rPr>
            <w:noProof/>
            <w:webHidden/>
          </w:rPr>
          <w:fldChar w:fldCharType="separate"/>
        </w:r>
        <w:r w:rsidR="00473FC6">
          <w:rPr>
            <w:noProof/>
            <w:webHidden/>
          </w:rPr>
          <w:t>62</w:t>
        </w:r>
        <w:r w:rsidR="00473FC6">
          <w:rPr>
            <w:noProof/>
            <w:webHidden/>
          </w:rPr>
          <w:fldChar w:fldCharType="end"/>
        </w:r>
      </w:hyperlink>
    </w:p>
    <w:p w14:paraId="5FF40F4F" w14:textId="78CCEF7A" w:rsidR="00473FC6" w:rsidRDefault="00E43472">
      <w:pPr>
        <w:pStyle w:val="ekillerTablosu"/>
        <w:tabs>
          <w:tab w:val="right" w:leader="dot" w:pos="9063"/>
        </w:tabs>
        <w:rPr>
          <w:rFonts w:asciiTheme="minorHAnsi" w:hAnsiTheme="minorHAnsi"/>
          <w:noProof/>
          <w:sz w:val="22"/>
          <w:szCs w:val="22"/>
        </w:rPr>
      </w:pPr>
      <w:hyperlink w:anchor="_Toc227576161" w:history="1">
        <w:r w:rsidR="00473FC6" w:rsidRPr="0023754C">
          <w:rPr>
            <w:rStyle w:val="Kpr"/>
            <w:noProof/>
          </w:rPr>
          <w:t>EK 21 : Başvuru Sahibi Tüzel Kişilerin Kamudan Bağımsız Olduklarına Dair Taahhütname</w:t>
        </w:r>
        <w:r w:rsidR="00473FC6">
          <w:rPr>
            <w:noProof/>
            <w:webHidden/>
          </w:rPr>
          <w:tab/>
        </w:r>
        <w:r w:rsidR="00473FC6">
          <w:rPr>
            <w:noProof/>
            <w:webHidden/>
          </w:rPr>
          <w:fldChar w:fldCharType="begin"/>
        </w:r>
        <w:r w:rsidR="00473FC6">
          <w:rPr>
            <w:noProof/>
            <w:webHidden/>
          </w:rPr>
          <w:instrText xml:space="preserve"> PAGEREF _Toc227576161 \h </w:instrText>
        </w:r>
        <w:r w:rsidR="00473FC6">
          <w:rPr>
            <w:noProof/>
            <w:webHidden/>
          </w:rPr>
        </w:r>
        <w:r w:rsidR="00473FC6">
          <w:rPr>
            <w:noProof/>
            <w:webHidden/>
          </w:rPr>
          <w:fldChar w:fldCharType="separate"/>
        </w:r>
        <w:r w:rsidR="00473FC6">
          <w:rPr>
            <w:noProof/>
            <w:webHidden/>
          </w:rPr>
          <w:t>63</w:t>
        </w:r>
        <w:r w:rsidR="00473FC6">
          <w:rPr>
            <w:noProof/>
            <w:webHidden/>
          </w:rPr>
          <w:fldChar w:fldCharType="end"/>
        </w:r>
      </w:hyperlink>
    </w:p>
    <w:p w14:paraId="30FC2CAD" w14:textId="14EA986D" w:rsidR="00473FC6" w:rsidRDefault="00E43472">
      <w:pPr>
        <w:pStyle w:val="ekillerTablosu"/>
        <w:tabs>
          <w:tab w:val="right" w:leader="dot" w:pos="9063"/>
        </w:tabs>
        <w:rPr>
          <w:rFonts w:asciiTheme="minorHAnsi" w:hAnsiTheme="minorHAnsi"/>
          <w:noProof/>
          <w:sz w:val="22"/>
          <w:szCs w:val="22"/>
        </w:rPr>
      </w:pPr>
      <w:hyperlink w:anchor="_Toc227576162" w:history="1">
        <w:r w:rsidR="00473FC6" w:rsidRPr="0023754C">
          <w:rPr>
            <w:rStyle w:val="Kpr"/>
            <w:noProof/>
          </w:rPr>
          <w:t>EK 22 : Başvuru Sahibinin Kamu Görevlileri İle Kamu Kurum Ve Kuruluşları İle Kamu Kaynaklarından Finansman Sağlayan Veya Bağlantısı Olan Gerçek Veya Tüzel Kişilerden Olmadığına Dair  Taahhütname</w:t>
        </w:r>
        <w:r w:rsidR="00473FC6">
          <w:rPr>
            <w:noProof/>
            <w:webHidden/>
          </w:rPr>
          <w:tab/>
        </w:r>
        <w:r w:rsidR="00473FC6">
          <w:rPr>
            <w:noProof/>
            <w:webHidden/>
          </w:rPr>
          <w:fldChar w:fldCharType="begin"/>
        </w:r>
        <w:r w:rsidR="00473FC6">
          <w:rPr>
            <w:noProof/>
            <w:webHidden/>
          </w:rPr>
          <w:instrText xml:space="preserve"> PAGEREF _Toc227576162 \h </w:instrText>
        </w:r>
        <w:r w:rsidR="00473FC6">
          <w:rPr>
            <w:noProof/>
            <w:webHidden/>
          </w:rPr>
        </w:r>
        <w:r w:rsidR="00473FC6">
          <w:rPr>
            <w:noProof/>
            <w:webHidden/>
          </w:rPr>
          <w:fldChar w:fldCharType="separate"/>
        </w:r>
        <w:r w:rsidR="00473FC6">
          <w:rPr>
            <w:noProof/>
            <w:webHidden/>
          </w:rPr>
          <w:t>64</w:t>
        </w:r>
        <w:r w:rsidR="00473FC6">
          <w:rPr>
            <w:noProof/>
            <w:webHidden/>
          </w:rPr>
          <w:fldChar w:fldCharType="end"/>
        </w:r>
      </w:hyperlink>
    </w:p>
    <w:p w14:paraId="554AAD8E" w14:textId="513C6D73" w:rsidR="00473FC6" w:rsidRDefault="00E43472">
      <w:pPr>
        <w:pStyle w:val="ekillerTablosu"/>
        <w:tabs>
          <w:tab w:val="right" w:leader="dot" w:pos="9063"/>
        </w:tabs>
        <w:rPr>
          <w:rFonts w:asciiTheme="minorHAnsi" w:hAnsiTheme="minorHAnsi"/>
          <w:noProof/>
          <w:sz w:val="22"/>
          <w:szCs w:val="22"/>
        </w:rPr>
      </w:pPr>
      <w:hyperlink w:anchor="_Toc227576163" w:history="1">
        <w:r w:rsidR="00473FC6" w:rsidRPr="0023754C">
          <w:rPr>
            <w:rStyle w:val="Kpr"/>
            <w:noProof/>
          </w:rPr>
          <w:t>EK 23: Başvuru Sahibinin İflas Etmiş, Kısıtlı Veya Malvarlığının Mahkemece İdare Ediliyor Olması, İş Veya Faaliyetlerini Askıya Alınmış Olması, Malvarlığıyla Alakalı Tedbir Kararı Veya Bu Doğrultuda Açılmış Bir Dava Bulunmadığına Dair  Taahhütname</w:t>
        </w:r>
        <w:r w:rsidR="00473FC6">
          <w:rPr>
            <w:noProof/>
            <w:webHidden/>
          </w:rPr>
          <w:tab/>
        </w:r>
        <w:r w:rsidR="00473FC6">
          <w:rPr>
            <w:noProof/>
            <w:webHidden/>
          </w:rPr>
          <w:fldChar w:fldCharType="begin"/>
        </w:r>
        <w:r w:rsidR="00473FC6">
          <w:rPr>
            <w:noProof/>
            <w:webHidden/>
          </w:rPr>
          <w:instrText xml:space="preserve"> PAGEREF _Toc227576163 \h </w:instrText>
        </w:r>
        <w:r w:rsidR="00473FC6">
          <w:rPr>
            <w:noProof/>
            <w:webHidden/>
          </w:rPr>
        </w:r>
        <w:r w:rsidR="00473FC6">
          <w:rPr>
            <w:noProof/>
            <w:webHidden/>
          </w:rPr>
          <w:fldChar w:fldCharType="separate"/>
        </w:r>
        <w:r w:rsidR="00473FC6">
          <w:rPr>
            <w:noProof/>
            <w:webHidden/>
          </w:rPr>
          <w:t>65</w:t>
        </w:r>
        <w:r w:rsidR="00473FC6">
          <w:rPr>
            <w:noProof/>
            <w:webHidden/>
          </w:rPr>
          <w:fldChar w:fldCharType="end"/>
        </w:r>
      </w:hyperlink>
    </w:p>
    <w:p w14:paraId="2CF11015" w14:textId="7DE86FEF" w:rsidR="00473FC6" w:rsidRDefault="00E43472">
      <w:pPr>
        <w:pStyle w:val="ekillerTablosu"/>
        <w:tabs>
          <w:tab w:val="right" w:leader="dot" w:pos="9063"/>
        </w:tabs>
        <w:rPr>
          <w:rFonts w:asciiTheme="minorHAnsi" w:hAnsiTheme="minorHAnsi"/>
          <w:noProof/>
          <w:sz w:val="22"/>
          <w:szCs w:val="22"/>
        </w:rPr>
      </w:pPr>
      <w:hyperlink w:anchor="_Toc227576164" w:history="1">
        <w:r w:rsidR="00473FC6" w:rsidRPr="0023754C">
          <w:rPr>
            <w:rStyle w:val="Kpr"/>
            <w:noProof/>
          </w:rPr>
          <w:t>EK 24 : Başvuru Sahibinin Toplulaştırma Alanı İçerisinde Yer Alan Parseli İçin Tescil Sonrası Yer Değişikliği Nedeni İle Hak İddia Etmeyeceğine Dair Taahhütname</w:t>
        </w:r>
        <w:r w:rsidR="00473FC6">
          <w:rPr>
            <w:noProof/>
            <w:webHidden/>
          </w:rPr>
          <w:tab/>
        </w:r>
        <w:r w:rsidR="00473FC6">
          <w:rPr>
            <w:noProof/>
            <w:webHidden/>
          </w:rPr>
          <w:fldChar w:fldCharType="begin"/>
        </w:r>
        <w:r w:rsidR="00473FC6">
          <w:rPr>
            <w:noProof/>
            <w:webHidden/>
          </w:rPr>
          <w:instrText xml:space="preserve"> PAGEREF _Toc227576164 \h </w:instrText>
        </w:r>
        <w:r w:rsidR="00473FC6">
          <w:rPr>
            <w:noProof/>
            <w:webHidden/>
          </w:rPr>
        </w:r>
        <w:r w:rsidR="00473FC6">
          <w:rPr>
            <w:noProof/>
            <w:webHidden/>
          </w:rPr>
          <w:fldChar w:fldCharType="separate"/>
        </w:r>
        <w:r w:rsidR="00473FC6">
          <w:rPr>
            <w:noProof/>
            <w:webHidden/>
          </w:rPr>
          <w:t>66</w:t>
        </w:r>
        <w:r w:rsidR="00473FC6">
          <w:rPr>
            <w:noProof/>
            <w:webHidden/>
          </w:rPr>
          <w:fldChar w:fldCharType="end"/>
        </w:r>
      </w:hyperlink>
    </w:p>
    <w:p w14:paraId="3702B3E5" w14:textId="5692185D" w:rsidR="00473FC6" w:rsidRDefault="00E43472">
      <w:pPr>
        <w:pStyle w:val="ekillerTablosu"/>
        <w:tabs>
          <w:tab w:val="right" w:leader="dot" w:pos="9063"/>
        </w:tabs>
        <w:rPr>
          <w:rFonts w:asciiTheme="minorHAnsi" w:hAnsiTheme="minorHAnsi"/>
          <w:noProof/>
          <w:sz w:val="22"/>
          <w:szCs w:val="22"/>
        </w:rPr>
      </w:pPr>
      <w:hyperlink w:anchor="_Toc227576165" w:history="1">
        <w:r w:rsidR="00473FC6" w:rsidRPr="0023754C">
          <w:rPr>
            <w:rStyle w:val="Kpr"/>
            <w:noProof/>
          </w:rPr>
          <w:t>EK 25 : Başvuru sahibinin ÇKS kaydı için verdiği arazilere ait taahhütname</w:t>
        </w:r>
        <w:r w:rsidR="00473FC6">
          <w:rPr>
            <w:noProof/>
            <w:webHidden/>
          </w:rPr>
          <w:tab/>
        </w:r>
        <w:r w:rsidR="00473FC6">
          <w:rPr>
            <w:noProof/>
            <w:webHidden/>
          </w:rPr>
          <w:fldChar w:fldCharType="begin"/>
        </w:r>
        <w:r w:rsidR="00473FC6">
          <w:rPr>
            <w:noProof/>
            <w:webHidden/>
          </w:rPr>
          <w:instrText xml:space="preserve"> PAGEREF _Toc227576165 \h </w:instrText>
        </w:r>
        <w:r w:rsidR="00473FC6">
          <w:rPr>
            <w:noProof/>
            <w:webHidden/>
          </w:rPr>
        </w:r>
        <w:r w:rsidR="00473FC6">
          <w:rPr>
            <w:noProof/>
            <w:webHidden/>
          </w:rPr>
          <w:fldChar w:fldCharType="separate"/>
        </w:r>
        <w:r w:rsidR="00473FC6">
          <w:rPr>
            <w:noProof/>
            <w:webHidden/>
          </w:rPr>
          <w:t>67</w:t>
        </w:r>
        <w:r w:rsidR="00473FC6">
          <w:rPr>
            <w:noProof/>
            <w:webHidden/>
          </w:rPr>
          <w:fldChar w:fldCharType="end"/>
        </w:r>
      </w:hyperlink>
    </w:p>
    <w:p w14:paraId="604416FC" w14:textId="3242869B" w:rsidR="000D355A" w:rsidRPr="007E5888" w:rsidRDefault="00025A6A" w:rsidP="00EA135E">
      <w:pPr>
        <w:tabs>
          <w:tab w:val="left" w:pos="1950"/>
        </w:tabs>
        <w:rPr>
          <w:rFonts w:cs="Times New Roman"/>
          <w:szCs w:val="24"/>
        </w:rPr>
      </w:pPr>
      <w:r>
        <w:rPr>
          <w:rFonts w:cs="Times New Roman"/>
          <w:szCs w:val="24"/>
        </w:rPr>
        <w:fldChar w:fldCharType="end"/>
      </w:r>
      <w:r w:rsidR="00EA135E" w:rsidRPr="007E5888">
        <w:rPr>
          <w:rFonts w:cs="Times New Roman"/>
          <w:szCs w:val="24"/>
        </w:rPr>
        <w:tab/>
      </w:r>
    </w:p>
    <w:p w14:paraId="5B9B3A2B" w14:textId="77777777" w:rsidR="0023254F" w:rsidRPr="007E5888" w:rsidRDefault="0023254F" w:rsidP="007659DA">
      <w:pPr>
        <w:jc w:val="center"/>
        <w:rPr>
          <w:rFonts w:cs="Times New Roman"/>
          <w:b/>
          <w:szCs w:val="24"/>
        </w:rPr>
      </w:pPr>
    </w:p>
    <w:p w14:paraId="1F50975D" w14:textId="1B0AB295" w:rsidR="00102CE0" w:rsidRPr="007E5888" w:rsidRDefault="00102CE0" w:rsidP="001E38FF">
      <w:pPr>
        <w:rPr>
          <w:rFonts w:cs="Times New Roman"/>
          <w:b/>
          <w:szCs w:val="24"/>
        </w:rPr>
        <w:sectPr w:rsidR="00102CE0" w:rsidRPr="007E5888" w:rsidSect="007617FB">
          <w:headerReference w:type="default" r:id="rId13"/>
          <w:footerReference w:type="default" r:id="rId14"/>
          <w:headerReference w:type="first" r:id="rId15"/>
          <w:footerReference w:type="first" r:id="rId16"/>
          <w:pgSz w:w="11907" w:h="16840" w:code="9"/>
          <w:pgMar w:top="1417" w:right="1417" w:bottom="1417" w:left="1417" w:header="567" w:footer="567" w:gutter="0"/>
          <w:cols w:space="720"/>
          <w:noEndnote/>
          <w:titlePg/>
          <w:docGrid w:linePitch="326"/>
        </w:sectPr>
      </w:pPr>
    </w:p>
    <w:p w14:paraId="28838D52" w14:textId="63D136DD" w:rsidR="00E1302A" w:rsidRPr="007E5888" w:rsidRDefault="007659DA" w:rsidP="001E38FF">
      <w:pPr>
        <w:spacing w:after="0" w:line="240" w:lineRule="auto"/>
        <w:rPr>
          <w:rFonts w:cs="Times New Roman"/>
          <w:b/>
          <w:szCs w:val="24"/>
        </w:rPr>
      </w:pPr>
      <w:r w:rsidRPr="007E5888">
        <w:rPr>
          <w:rFonts w:cs="Times New Roman"/>
          <w:b/>
          <w:szCs w:val="24"/>
        </w:rPr>
        <w:lastRenderedPageBreak/>
        <w:t>K</w:t>
      </w:r>
      <w:r w:rsidR="00D305C6" w:rsidRPr="007E5888">
        <w:rPr>
          <w:rFonts w:cs="Times New Roman"/>
          <w:b/>
          <w:szCs w:val="24"/>
        </w:rPr>
        <w:t>IRSAL KALKINMA DESTEKLERİ</w:t>
      </w:r>
      <w:r w:rsidRPr="007E5888">
        <w:rPr>
          <w:rFonts w:cs="Times New Roman"/>
          <w:b/>
          <w:szCs w:val="24"/>
        </w:rPr>
        <w:t xml:space="preserve"> </w:t>
      </w:r>
      <w:r w:rsidR="00946DC9" w:rsidRPr="007E5888">
        <w:rPr>
          <w:rFonts w:cs="Times New Roman"/>
          <w:b/>
          <w:szCs w:val="24"/>
        </w:rPr>
        <w:t>KAPSAMINDA</w:t>
      </w:r>
      <w:r w:rsidR="00894E68" w:rsidRPr="007E5888">
        <w:rPr>
          <w:rFonts w:cs="Times New Roman"/>
          <w:b/>
          <w:szCs w:val="24"/>
        </w:rPr>
        <w:t xml:space="preserve"> </w:t>
      </w:r>
      <w:r w:rsidR="00DF5342" w:rsidRPr="007E5888">
        <w:rPr>
          <w:rFonts w:cs="Times New Roman"/>
          <w:b/>
          <w:szCs w:val="24"/>
        </w:rPr>
        <w:t>TASARRUFLU TARIMSAL</w:t>
      </w:r>
      <w:r w:rsidRPr="007E5888">
        <w:rPr>
          <w:rFonts w:cs="Times New Roman"/>
          <w:b/>
          <w:szCs w:val="24"/>
        </w:rPr>
        <w:t xml:space="preserve"> SULAMA SİSTEMLERİNİN DESTEKLENMESİ 20</w:t>
      </w:r>
      <w:r w:rsidR="00DF5342" w:rsidRPr="007E5888">
        <w:rPr>
          <w:rFonts w:cs="Times New Roman"/>
          <w:b/>
          <w:szCs w:val="24"/>
        </w:rPr>
        <w:t>26</w:t>
      </w:r>
      <w:r w:rsidRPr="007E5888">
        <w:rPr>
          <w:rFonts w:cs="Times New Roman"/>
          <w:b/>
          <w:szCs w:val="24"/>
        </w:rPr>
        <w:t>/</w:t>
      </w:r>
      <w:r w:rsidR="00EB40F5" w:rsidRPr="007E5888">
        <w:rPr>
          <w:rFonts w:cs="Times New Roman"/>
          <w:b/>
          <w:szCs w:val="24"/>
        </w:rPr>
        <w:t xml:space="preserve">10 </w:t>
      </w:r>
      <w:r w:rsidRPr="007E5888">
        <w:rPr>
          <w:rFonts w:cs="Times New Roman"/>
          <w:b/>
          <w:szCs w:val="24"/>
        </w:rPr>
        <w:t>NOLU TEBLİĞ</w:t>
      </w:r>
    </w:p>
    <w:p w14:paraId="59D15522" w14:textId="495188C8" w:rsidR="00F52E43" w:rsidRPr="007E5888" w:rsidRDefault="00946DC9" w:rsidP="00512FE0">
      <w:pPr>
        <w:spacing w:after="0" w:line="240" w:lineRule="auto"/>
        <w:jc w:val="center"/>
        <w:rPr>
          <w:rFonts w:cs="Times New Roman"/>
          <w:b/>
          <w:szCs w:val="24"/>
        </w:rPr>
      </w:pPr>
      <w:r w:rsidRPr="007E5888">
        <w:rPr>
          <w:rFonts w:cs="Times New Roman"/>
          <w:b/>
          <w:szCs w:val="24"/>
        </w:rPr>
        <w:t>20</w:t>
      </w:r>
      <w:r w:rsidR="009A3582" w:rsidRPr="007E5888">
        <w:rPr>
          <w:rFonts w:cs="Times New Roman"/>
          <w:b/>
          <w:szCs w:val="24"/>
        </w:rPr>
        <w:t>2</w:t>
      </w:r>
      <w:r w:rsidR="00DF5342" w:rsidRPr="007E5888">
        <w:rPr>
          <w:rFonts w:cs="Times New Roman"/>
          <w:b/>
          <w:szCs w:val="24"/>
        </w:rPr>
        <w:t>6</w:t>
      </w:r>
      <w:r w:rsidRPr="007E5888">
        <w:rPr>
          <w:rFonts w:cs="Times New Roman"/>
          <w:b/>
          <w:szCs w:val="24"/>
        </w:rPr>
        <w:t xml:space="preserve"> YILI (</w:t>
      </w:r>
      <w:r w:rsidR="00DF5342" w:rsidRPr="007E5888">
        <w:rPr>
          <w:rFonts w:cs="Times New Roman"/>
          <w:b/>
          <w:szCs w:val="24"/>
        </w:rPr>
        <w:t>21</w:t>
      </w:r>
      <w:r w:rsidR="00E1302A" w:rsidRPr="007E5888">
        <w:rPr>
          <w:rFonts w:cs="Times New Roman"/>
          <w:b/>
          <w:szCs w:val="24"/>
        </w:rPr>
        <w:t>. ETAP</w:t>
      </w:r>
      <w:r w:rsidRPr="007E5888">
        <w:rPr>
          <w:rFonts w:cs="Times New Roman"/>
          <w:b/>
          <w:szCs w:val="24"/>
        </w:rPr>
        <w:t>)</w:t>
      </w:r>
      <w:r w:rsidR="00E1302A" w:rsidRPr="007E5888">
        <w:rPr>
          <w:rFonts w:cs="Times New Roman"/>
          <w:b/>
          <w:szCs w:val="24"/>
        </w:rPr>
        <w:t xml:space="preserve"> </w:t>
      </w:r>
      <w:r w:rsidR="007659DA" w:rsidRPr="007E5888">
        <w:rPr>
          <w:rFonts w:cs="Times New Roman"/>
          <w:b/>
          <w:szCs w:val="24"/>
        </w:rPr>
        <w:t>UYGULAMA REHBERİ</w:t>
      </w:r>
    </w:p>
    <w:p w14:paraId="5E99BE20" w14:textId="77777777" w:rsidR="00862210" w:rsidRPr="007E5888" w:rsidRDefault="00862210" w:rsidP="007659DA">
      <w:pPr>
        <w:jc w:val="center"/>
        <w:rPr>
          <w:rFonts w:cs="Times New Roman"/>
          <w:b/>
          <w:szCs w:val="24"/>
        </w:rPr>
      </w:pPr>
    </w:p>
    <w:p w14:paraId="5266A30C" w14:textId="77777777" w:rsidR="00862210" w:rsidRPr="007E5888" w:rsidRDefault="00862210" w:rsidP="000A095A">
      <w:pPr>
        <w:shd w:val="clear" w:color="auto" w:fill="FFFFFF" w:themeFill="background1"/>
        <w:spacing w:after="0"/>
        <w:jc w:val="center"/>
        <w:rPr>
          <w:rFonts w:cs="Times New Roman"/>
          <w:b/>
          <w:szCs w:val="24"/>
        </w:rPr>
      </w:pPr>
      <w:r w:rsidRPr="007E5888">
        <w:rPr>
          <w:rFonts w:cs="Times New Roman"/>
          <w:b/>
          <w:szCs w:val="24"/>
        </w:rPr>
        <w:t>BİRİNCİ BÖLÜM</w:t>
      </w:r>
      <w:bookmarkStart w:id="2" w:name="0.1_table01"/>
      <w:bookmarkStart w:id="3" w:name="_Toc197918834"/>
      <w:bookmarkEnd w:id="2"/>
    </w:p>
    <w:p w14:paraId="1A36C738" w14:textId="2C1807C5" w:rsidR="00553A5F" w:rsidRPr="007E5888" w:rsidRDefault="00862210" w:rsidP="00701DB4">
      <w:pPr>
        <w:pStyle w:val="Balk1"/>
      </w:pPr>
      <w:bookmarkStart w:id="4" w:name="_Toc227576052"/>
      <w:r w:rsidRPr="007E5888">
        <w:t>I</w:t>
      </w:r>
      <w:r w:rsidR="00225150" w:rsidRPr="007E5888">
        <w:t>-</w:t>
      </w:r>
      <w:r w:rsidR="00A773A1" w:rsidRPr="007E5888">
        <w:t xml:space="preserve"> Amaç, Kapsam, Yasal Dayanak</w:t>
      </w:r>
      <w:bookmarkEnd w:id="4"/>
    </w:p>
    <w:p w14:paraId="42857E78" w14:textId="577EE421" w:rsidR="00553A5F" w:rsidRPr="007E5888" w:rsidRDefault="00553A5F" w:rsidP="00553A5F">
      <w:pPr>
        <w:tabs>
          <w:tab w:val="left" w:pos="567"/>
          <w:tab w:val="left" w:pos="1134"/>
        </w:tabs>
        <w:spacing w:after="60" w:line="240" w:lineRule="auto"/>
        <w:rPr>
          <w:rFonts w:eastAsia="ヒラギノ明朝 Pro W3" w:cs="Times New Roman"/>
          <w:szCs w:val="24"/>
        </w:rPr>
      </w:pPr>
      <w:r w:rsidRPr="007E5888">
        <w:rPr>
          <w:rFonts w:cs="Times New Roman"/>
          <w:szCs w:val="24"/>
        </w:rPr>
        <w:tab/>
      </w:r>
      <w:proofErr w:type="gramStart"/>
      <w:r w:rsidRPr="007E5888">
        <w:rPr>
          <w:rFonts w:cs="Times New Roman"/>
          <w:szCs w:val="24"/>
        </w:rPr>
        <w:t>Bu Uygulama Rehberi;</w:t>
      </w:r>
      <w:r w:rsidRPr="007E5888">
        <w:rPr>
          <w:rFonts w:eastAsia="ヒラギノ明朝 Pro W3" w:cs="Times New Roman"/>
          <w:szCs w:val="24"/>
        </w:rPr>
        <w:t xml:space="preserve"> </w:t>
      </w:r>
      <w:r w:rsidR="00CD53D8" w:rsidRPr="007E5888">
        <w:rPr>
          <w:rFonts w:cs="Times New Roman"/>
          <w:szCs w:val="24"/>
        </w:rPr>
        <w:t>31 Aralık</w:t>
      </w:r>
      <w:r w:rsidR="001D5A32" w:rsidRPr="007E5888">
        <w:rPr>
          <w:rFonts w:cs="Times New Roman"/>
          <w:szCs w:val="24"/>
        </w:rPr>
        <w:t xml:space="preserve"> 2025</w:t>
      </w:r>
      <w:r w:rsidR="00A4257C" w:rsidRPr="007E5888">
        <w:rPr>
          <w:rFonts w:cs="Times New Roman"/>
          <w:szCs w:val="24"/>
        </w:rPr>
        <w:t xml:space="preserve"> tarihli </w:t>
      </w:r>
      <w:r w:rsidR="00CD53D8" w:rsidRPr="007E5888">
        <w:rPr>
          <w:rFonts w:cs="Times New Roman"/>
          <w:szCs w:val="24"/>
        </w:rPr>
        <w:t>33124</w:t>
      </w:r>
      <w:r w:rsidR="00A4257C" w:rsidRPr="007E5888">
        <w:rPr>
          <w:rFonts w:cs="Times New Roman"/>
          <w:szCs w:val="24"/>
        </w:rPr>
        <w:t xml:space="preserve"> sayılı Resmi </w:t>
      </w:r>
      <w:r w:rsidR="009A2629" w:rsidRPr="007E5888">
        <w:rPr>
          <w:rFonts w:cs="Times New Roman"/>
          <w:szCs w:val="24"/>
        </w:rPr>
        <w:t>Gazete ’de</w:t>
      </w:r>
      <w:r w:rsidR="002A3BD8" w:rsidRPr="007E5888">
        <w:rPr>
          <w:rFonts w:cs="Times New Roman"/>
          <w:szCs w:val="24"/>
        </w:rPr>
        <w:t xml:space="preserve"> yayımlanan Cumhurbaşkanlığı Kararına istinaden</w:t>
      </w:r>
      <w:r w:rsidRPr="007E5888">
        <w:rPr>
          <w:rFonts w:cs="Times New Roman"/>
          <w:szCs w:val="24"/>
        </w:rPr>
        <w:t xml:space="preserve"> Kırsal Kalkınma Destekleri Kapsamında </w:t>
      </w:r>
      <w:r w:rsidR="00BA08B2" w:rsidRPr="007E5888">
        <w:rPr>
          <w:rFonts w:cs="Times New Roman"/>
          <w:szCs w:val="24"/>
        </w:rPr>
        <w:t>Tasarruflu Tarımsal</w:t>
      </w:r>
      <w:r w:rsidRPr="007E5888">
        <w:rPr>
          <w:rFonts w:cs="Times New Roman"/>
          <w:szCs w:val="24"/>
        </w:rPr>
        <w:t xml:space="preserve"> Sulama Sistemlerinin Desteklenmesi Hakkındaki 20</w:t>
      </w:r>
      <w:r w:rsidR="009A3582" w:rsidRPr="007E5888">
        <w:rPr>
          <w:rFonts w:cs="Times New Roman"/>
          <w:szCs w:val="24"/>
        </w:rPr>
        <w:t>2</w:t>
      </w:r>
      <w:r w:rsidR="00810616" w:rsidRPr="007E5888">
        <w:rPr>
          <w:rFonts w:cs="Times New Roman"/>
          <w:szCs w:val="24"/>
        </w:rPr>
        <w:t>6</w:t>
      </w:r>
      <w:r w:rsidRPr="007E5888">
        <w:rPr>
          <w:rFonts w:cs="Times New Roman"/>
          <w:szCs w:val="24"/>
        </w:rPr>
        <w:t>/</w:t>
      </w:r>
      <w:r w:rsidR="00CD53D8" w:rsidRPr="007E5888">
        <w:rPr>
          <w:rFonts w:cs="Times New Roman"/>
          <w:szCs w:val="24"/>
        </w:rPr>
        <w:t>10</w:t>
      </w:r>
      <w:r w:rsidR="001D5A32" w:rsidRPr="007E5888">
        <w:rPr>
          <w:rFonts w:cs="Times New Roman"/>
          <w:szCs w:val="24"/>
        </w:rPr>
        <w:t xml:space="preserve"> </w:t>
      </w:r>
      <w:r w:rsidRPr="007E5888">
        <w:rPr>
          <w:rFonts w:cs="Times New Roman"/>
          <w:szCs w:val="24"/>
        </w:rPr>
        <w:t>sayılı Tebliğ</w:t>
      </w:r>
      <w:r w:rsidRPr="007E5888">
        <w:rPr>
          <w:rFonts w:eastAsia="ヒラギノ明朝 Pro W3" w:cs="Times New Roman"/>
          <w:szCs w:val="24"/>
        </w:rPr>
        <w:t xml:space="preserve"> kapsamındaki faaliyetlerin yürütülmesinde, uygulama esas ve usullerine ilişkin detayları belirlemek amacıyla, başvuru sahibi, </w:t>
      </w:r>
      <w:r w:rsidR="00FF13A2" w:rsidRPr="007E5888">
        <w:rPr>
          <w:rFonts w:eastAsia="ヒラギノ明朝 Pro W3" w:cs="Times New Roman"/>
          <w:szCs w:val="24"/>
        </w:rPr>
        <w:t>faydalanı</w:t>
      </w:r>
      <w:r w:rsidRPr="007E5888">
        <w:rPr>
          <w:rFonts w:eastAsia="ヒラギノ明朝 Pro W3" w:cs="Times New Roman"/>
          <w:szCs w:val="24"/>
        </w:rPr>
        <w:t>cı, tedarikçi ve programın yürütülmesinden sorumlu Bakanlık merkez ve taşra personelinin kullanımı için Tebliğin 27. Maddesine istinaden Genel Müdürlük tarafından hazırlanmıştır.</w:t>
      </w:r>
      <w:proofErr w:type="gramEnd"/>
    </w:p>
    <w:p w14:paraId="59069401" w14:textId="2789EFB8" w:rsidR="0044695D" w:rsidRPr="007E5888" w:rsidRDefault="0044695D" w:rsidP="001F6BE6">
      <w:pPr>
        <w:tabs>
          <w:tab w:val="left" w:pos="567"/>
          <w:tab w:val="left" w:pos="1134"/>
        </w:tabs>
        <w:spacing w:after="0" w:line="240" w:lineRule="auto"/>
        <w:jc w:val="center"/>
        <w:rPr>
          <w:rFonts w:eastAsia="ヒラギノ明朝 Pro W3" w:cs="Times New Roman"/>
          <w:b/>
          <w:szCs w:val="24"/>
        </w:rPr>
      </w:pPr>
      <w:r w:rsidRPr="007E5888">
        <w:rPr>
          <w:rFonts w:eastAsia="ヒラギノ明朝 Pro W3" w:cs="Times New Roman"/>
          <w:b/>
          <w:szCs w:val="24"/>
        </w:rPr>
        <w:t>İKİNCİ BÖLÜM</w:t>
      </w:r>
    </w:p>
    <w:p w14:paraId="3C36810F" w14:textId="049BD87C" w:rsidR="00F06584" w:rsidRPr="007E5888" w:rsidRDefault="00553A5F" w:rsidP="006122F4">
      <w:pPr>
        <w:pStyle w:val="Balk1"/>
        <w:spacing w:before="0" w:after="0"/>
        <w:rPr>
          <w:rFonts w:cs="Times New Roman"/>
          <w:szCs w:val="24"/>
        </w:rPr>
      </w:pPr>
      <w:bookmarkStart w:id="5" w:name="_Toc227576053"/>
      <w:r w:rsidRPr="007E5888">
        <w:rPr>
          <w:rFonts w:cs="Times New Roman"/>
          <w:szCs w:val="24"/>
        </w:rPr>
        <w:t>II- T</w:t>
      </w:r>
      <w:bookmarkEnd w:id="3"/>
      <w:r w:rsidR="007335B8" w:rsidRPr="007E5888">
        <w:rPr>
          <w:rFonts w:cs="Times New Roman"/>
          <w:szCs w:val="24"/>
        </w:rPr>
        <w:t>anımlar</w:t>
      </w:r>
      <w:bookmarkEnd w:id="5"/>
    </w:p>
    <w:p w14:paraId="63218978" w14:textId="3353C611" w:rsidR="00F06584" w:rsidRPr="007E5888" w:rsidRDefault="00F06584" w:rsidP="009B51EA">
      <w:r w:rsidRPr="007E5888">
        <w:t xml:space="preserve">Bu </w:t>
      </w:r>
      <w:r w:rsidR="00824F26" w:rsidRPr="007E5888">
        <w:t>Uygulama Rehberinde geçen;</w:t>
      </w:r>
    </w:p>
    <w:p w14:paraId="371A75D1" w14:textId="67440E9B" w:rsidR="00F06584" w:rsidRPr="007E5888" w:rsidRDefault="00FF13A2" w:rsidP="009B51EA">
      <w:r w:rsidRPr="007E5888">
        <w:t>a</w:t>
      </w:r>
      <w:r w:rsidR="002F16BB" w:rsidRPr="007E5888">
        <w:t>)</w:t>
      </w:r>
      <w:r w:rsidR="00F06584" w:rsidRPr="007E5888">
        <w:t xml:space="preserve"> </w:t>
      </w:r>
      <w:r w:rsidR="002F16BB" w:rsidRPr="007E5888">
        <w:t xml:space="preserve">Ayni katkı: Başvurusu yapılan yatırımın tamamının gerçekleştirilmesi için hibeye esas </w:t>
      </w:r>
      <w:r w:rsidR="00216EA8" w:rsidRPr="007E5888">
        <w:t>proje</w:t>
      </w:r>
      <w:r w:rsidR="002F16BB" w:rsidRPr="007E5888">
        <w:t xml:space="preserve"> tutarı dışında tamamı </w:t>
      </w:r>
      <w:r w:rsidRPr="007E5888">
        <w:t>faydalanıcı</w:t>
      </w:r>
      <w:r w:rsidR="002F16BB" w:rsidRPr="007E5888">
        <w:t xml:space="preserve"> tarafından karşılanan/karşılanacak </w:t>
      </w:r>
      <w:r w:rsidR="00216EA8" w:rsidRPr="007E5888">
        <w:t>tutarı</w:t>
      </w:r>
      <w:r w:rsidR="002F16BB" w:rsidRPr="007E5888">
        <w:t>,</w:t>
      </w:r>
    </w:p>
    <w:p w14:paraId="649EF417" w14:textId="19EF587B" w:rsidR="00F06584" w:rsidRPr="007E5888" w:rsidRDefault="00FF13A2" w:rsidP="009B51EA">
      <w:r w:rsidRPr="007E5888">
        <w:t>b</w:t>
      </w:r>
      <w:r w:rsidR="002F16BB" w:rsidRPr="007E5888">
        <w:t>)</w:t>
      </w:r>
      <w:r w:rsidR="00F06584" w:rsidRPr="007E5888">
        <w:t xml:space="preserve"> </w:t>
      </w:r>
      <w:r w:rsidR="002F16BB" w:rsidRPr="007E5888">
        <w:t>Bakanlık: Tarım ve Orman Bakanlığını,</w:t>
      </w:r>
    </w:p>
    <w:p w14:paraId="4ED59046" w14:textId="62DCE006" w:rsidR="00F06584" w:rsidRPr="007E5888" w:rsidRDefault="00FF13A2" w:rsidP="009B51EA">
      <w:r w:rsidRPr="007E5888">
        <w:t>c</w:t>
      </w:r>
      <w:r w:rsidR="002F16BB" w:rsidRPr="007E5888">
        <w:t>)</w:t>
      </w:r>
      <w:r w:rsidR="00F06584" w:rsidRPr="007E5888">
        <w:t xml:space="preserve"> Banka</w:t>
      </w:r>
      <w:r w:rsidR="002F16BB" w:rsidRPr="007E5888">
        <w:t xml:space="preserve">: T.C. Ziraat Bankası A.Ş. </w:t>
      </w:r>
      <w:r w:rsidRPr="007E5888">
        <w:t xml:space="preserve">Genel </w:t>
      </w:r>
      <w:proofErr w:type="gramStart"/>
      <w:r w:rsidRPr="007E5888">
        <w:t>Müdürlüğünü</w:t>
      </w:r>
      <w:r w:rsidR="002F16BB" w:rsidRPr="007E5888">
        <w:t xml:space="preserve"> ,</w:t>
      </w:r>
      <w:proofErr w:type="gramEnd"/>
    </w:p>
    <w:p w14:paraId="73D75637" w14:textId="4A2A338F" w:rsidR="00F06584" w:rsidRPr="007E5888" w:rsidRDefault="00FF13A2" w:rsidP="009B51EA">
      <w:r w:rsidRPr="007E5888">
        <w:t>ç</w:t>
      </w:r>
      <w:r w:rsidR="002F16BB" w:rsidRPr="007E5888">
        <w:t>)</w:t>
      </w:r>
      <w:r w:rsidR="00F06584" w:rsidRPr="007E5888">
        <w:t xml:space="preserve"> Başvuru</w:t>
      </w:r>
      <w:r w:rsidR="002F16BB" w:rsidRPr="007E5888">
        <w:t>: Tebliğ kapsamında tasarruflu tarımsal sulama sistemi alımları için yapılan başvuruyu,</w:t>
      </w:r>
    </w:p>
    <w:p w14:paraId="4F84E7FA" w14:textId="7B42C073" w:rsidR="00F06584" w:rsidRPr="007E5888" w:rsidRDefault="00FF13A2" w:rsidP="009B51EA">
      <w:r w:rsidRPr="007E5888">
        <w:t>d</w:t>
      </w:r>
      <w:r w:rsidR="002F16BB" w:rsidRPr="007E5888">
        <w:t>) Başvuru sahibi: Başvuru yapan gerçek ve tüzel kişileri,</w:t>
      </w:r>
    </w:p>
    <w:p w14:paraId="1EBF6705" w14:textId="6A61F4B8" w:rsidR="00FF13A2" w:rsidRPr="007E5888" w:rsidRDefault="00FF13A2" w:rsidP="009B51EA">
      <w:r w:rsidRPr="007E5888">
        <w:t>e) Deney Raporu: Bakanlıkça yetki verilen kurumlar tarafından laboratuvar ve uygulama sahasında kontrol ve deneylere tabi tutulan tasarruflu tarımsal sulama sistemi ve unsurlarının tarım tekniğine ve mevcut standartlara uygunluğunu belgeleyen raporu,</w:t>
      </w:r>
    </w:p>
    <w:p w14:paraId="7BBCA973" w14:textId="1FCC88AD" w:rsidR="00FF13A2" w:rsidRPr="007E5888" w:rsidRDefault="00FF13A2" w:rsidP="009B51EA">
      <w:pPr>
        <w:rPr>
          <w:rFonts w:eastAsia="Times New Roman"/>
        </w:rPr>
      </w:pPr>
      <w:r w:rsidRPr="007E5888">
        <w:t xml:space="preserve">f) </w:t>
      </w:r>
      <w:r w:rsidRPr="007E5888">
        <w:rPr>
          <w:rFonts w:eastAsia="Times New Roman"/>
        </w:rPr>
        <w:t>Faydalanıcı: Bu Tebliğ kapsamında proje hazırlayıp başvuruda bulunan ve/veya başvurusu kabul edilerek hibe sözleşmesi imzalayan gerçek ve tüzel kişileri,</w:t>
      </w:r>
    </w:p>
    <w:p w14:paraId="1BF4E91C" w14:textId="1FA78478" w:rsidR="00F06584" w:rsidRPr="007E5888" w:rsidRDefault="002C70E3" w:rsidP="009B51EA">
      <w:r w:rsidRPr="007E5888">
        <w:rPr>
          <w:rFonts w:eastAsia="Times New Roman"/>
        </w:rPr>
        <w:t>g</w:t>
      </w:r>
      <w:r w:rsidR="00FF13A2" w:rsidRPr="007E5888">
        <w:rPr>
          <w:rFonts w:eastAsia="Times New Roman"/>
        </w:rPr>
        <w:t xml:space="preserve">) </w:t>
      </w:r>
      <w:r w:rsidR="00FF13A2" w:rsidRPr="007E5888">
        <w:t>Genç girişimci: Başvuru tarihi itibarıyla, 18 yaşını doldurmuş, 41 yaşından gün almamış gerçek kişiyi,</w:t>
      </w:r>
    </w:p>
    <w:p w14:paraId="40140904" w14:textId="77777777" w:rsidR="00F06584" w:rsidRPr="007E5888" w:rsidRDefault="008C40B0" w:rsidP="009B51EA">
      <w:r w:rsidRPr="007E5888">
        <w:t xml:space="preserve">ğ) </w:t>
      </w:r>
      <w:r w:rsidR="002F16BB" w:rsidRPr="007E5888">
        <w:t>Genel Müdürlük: Tarım Reformu Genel Müdürlüğünü,</w:t>
      </w:r>
      <w:r w:rsidR="00F06584" w:rsidRPr="007E5888">
        <w:t xml:space="preserve"> </w:t>
      </w:r>
    </w:p>
    <w:p w14:paraId="2B04414E" w14:textId="56309BF4" w:rsidR="00F06584" w:rsidRPr="007E5888" w:rsidRDefault="008C40B0" w:rsidP="009B51EA">
      <w:pPr>
        <w:rPr>
          <w:rFonts w:eastAsia="Times New Roman"/>
        </w:rPr>
      </w:pPr>
      <w:r w:rsidRPr="007E5888">
        <w:t xml:space="preserve">h) Hibe sözleşmesi: </w:t>
      </w:r>
      <w:r w:rsidR="002C70E3" w:rsidRPr="007E5888">
        <w:rPr>
          <w:rFonts w:eastAsia="Times New Roman"/>
          <w:spacing w:val="3"/>
        </w:rPr>
        <w:t xml:space="preserve">Faydalanıcı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il müdürlüğü</w:t>
      </w:r>
      <w:r w:rsidR="002C70E3" w:rsidRPr="007E5888">
        <w:rPr>
          <w:rFonts w:eastAsia="Times New Roman"/>
          <w:spacing w:val="2"/>
        </w:rPr>
        <w:t xml:space="preserve"> </w:t>
      </w:r>
      <w:r w:rsidR="002C70E3" w:rsidRPr="007E5888">
        <w:rPr>
          <w:rFonts w:eastAsia="Times New Roman"/>
        </w:rPr>
        <w:t>arasında imzalanan ve</w:t>
      </w:r>
      <w:r w:rsidR="002C70E3" w:rsidRPr="007E5888">
        <w:rPr>
          <w:rFonts w:eastAsia="Times New Roman"/>
          <w:spacing w:val="3"/>
        </w:rPr>
        <w:t xml:space="preserve"> </w:t>
      </w:r>
      <w:r w:rsidR="002C70E3" w:rsidRPr="007E5888">
        <w:rPr>
          <w:rFonts w:eastAsia="Times New Roman"/>
        </w:rPr>
        <w:t>hibeden</w:t>
      </w:r>
      <w:r w:rsidR="002C70E3" w:rsidRPr="007E5888">
        <w:rPr>
          <w:rFonts w:eastAsia="Times New Roman"/>
          <w:spacing w:val="1"/>
        </w:rPr>
        <w:t xml:space="preserve"> </w:t>
      </w:r>
      <w:r w:rsidR="002C70E3" w:rsidRPr="007E5888">
        <w:rPr>
          <w:rFonts w:eastAsia="Times New Roman"/>
        </w:rPr>
        <w:t>yararlanma esasları</w:t>
      </w:r>
      <w:r w:rsidR="002C70E3" w:rsidRPr="007E5888">
        <w:rPr>
          <w:rFonts w:eastAsia="Times New Roman"/>
          <w:spacing w:val="-2"/>
        </w:rPr>
        <w:t xml:space="preserve"> </w:t>
      </w:r>
      <w:r w:rsidR="002C70E3" w:rsidRPr="007E5888">
        <w:rPr>
          <w:rFonts w:eastAsia="Times New Roman"/>
        </w:rPr>
        <w:t>ile</w:t>
      </w:r>
      <w:r w:rsidR="002C70E3" w:rsidRPr="007E5888">
        <w:rPr>
          <w:rFonts w:eastAsia="Times New Roman"/>
          <w:spacing w:val="-3"/>
        </w:rPr>
        <w:t xml:space="preserve"> </w:t>
      </w:r>
      <w:r w:rsidR="002C70E3" w:rsidRPr="007E5888">
        <w:rPr>
          <w:rFonts w:eastAsia="Times New Roman"/>
        </w:rPr>
        <w:t>tarafların</w:t>
      </w:r>
      <w:r w:rsidR="002C70E3" w:rsidRPr="007E5888">
        <w:rPr>
          <w:rFonts w:eastAsia="Times New Roman"/>
          <w:spacing w:val="-4"/>
        </w:rPr>
        <w:t xml:space="preserve"> </w:t>
      </w:r>
      <w:r w:rsidR="002C70E3" w:rsidRPr="007E5888">
        <w:rPr>
          <w:rFonts w:eastAsia="Times New Roman"/>
        </w:rPr>
        <w:t>yetki</w:t>
      </w:r>
      <w:r w:rsidR="002C70E3" w:rsidRPr="007E5888">
        <w:rPr>
          <w:rFonts w:eastAsia="Times New Roman"/>
          <w:spacing w:val="-3"/>
        </w:rPr>
        <w:t xml:space="preserve"> </w:t>
      </w:r>
      <w:r w:rsidR="002C70E3" w:rsidRPr="007E5888">
        <w:rPr>
          <w:rFonts w:eastAsia="Times New Roman"/>
        </w:rPr>
        <w:t>ve</w:t>
      </w:r>
      <w:r w:rsidR="002C70E3" w:rsidRPr="007E5888">
        <w:rPr>
          <w:rFonts w:eastAsia="Times New Roman"/>
          <w:spacing w:val="-1"/>
        </w:rPr>
        <w:t xml:space="preserve"> </w:t>
      </w:r>
      <w:r w:rsidR="002C70E3" w:rsidRPr="007E5888">
        <w:rPr>
          <w:rFonts w:eastAsia="Times New Roman"/>
        </w:rPr>
        <w:t>sorumluluklarını</w:t>
      </w:r>
      <w:r w:rsidR="002C70E3" w:rsidRPr="007E5888">
        <w:rPr>
          <w:rFonts w:eastAsia="Times New Roman"/>
          <w:spacing w:val="-2"/>
        </w:rPr>
        <w:t xml:space="preserve"> </w:t>
      </w:r>
      <w:r w:rsidR="002C70E3" w:rsidRPr="007E5888">
        <w:rPr>
          <w:rFonts w:eastAsia="Times New Roman"/>
        </w:rPr>
        <w:t>düzenleyen</w:t>
      </w:r>
      <w:r w:rsidR="002C70E3" w:rsidRPr="007E5888">
        <w:rPr>
          <w:rFonts w:eastAsia="Times New Roman"/>
          <w:spacing w:val="-2"/>
        </w:rPr>
        <w:t xml:space="preserve"> </w:t>
      </w:r>
      <w:r w:rsidR="002C70E3" w:rsidRPr="007E5888">
        <w:rPr>
          <w:rFonts w:eastAsia="Times New Roman"/>
        </w:rPr>
        <w:t>sözleşmeyi,</w:t>
      </w:r>
    </w:p>
    <w:p w14:paraId="41EEEEDB" w14:textId="2171BE93" w:rsidR="00F06584" w:rsidRPr="007E5888" w:rsidRDefault="002C70E3" w:rsidP="009B51EA">
      <w:pPr>
        <w:rPr>
          <w:rFonts w:eastAsia="Times New Roman"/>
        </w:rPr>
      </w:pPr>
      <w:r w:rsidRPr="007E5888">
        <w:t xml:space="preserve">ı) </w:t>
      </w:r>
      <w:r w:rsidRPr="007E5888">
        <w:rPr>
          <w:rFonts w:eastAsia="Times New Roman"/>
        </w:rPr>
        <w:t>Hibeye</w:t>
      </w:r>
      <w:r w:rsidRPr="007E5888">
        <w:rPr>
          <w:rFonts w:eastAsia="Times New Roman"/>
          <w:spacing w:val="6"/>
        </w:rPr>
        <w:t xml:space="preserve"> e</w:t>
      </w:r>
      <w:r w:rsidRPr="007E5888">
        <w:rPr>
          <w:rFonts w:eastAsia="Times New Roman"/>
        </w:rPr>
        <w:t>sas</w:t>
      </w:r>
      <w:r w:rsidRPr="007E5888">
        <w:rPr>
          <w:rFonts w:eastAsia="Times New Roman"/>
          <w:spacing w:val="5"/>
        </w:rPr>
        <w:t xml:space="preserve"> proje</w:t>
      </w:r>
      <w:r w:rsidRPr="007E5888">
        <w:rPr>
          <w:rFonts w:eastAsia="Times New Roman"/>
          <w:spacing w:val="6"/>
        </w:rPr>
        <w:t xml:space="preserve"> t</w:t>
      </w:r>
      <w:r w:rsidRPr="007E5888">
        <w:rPr>
          <w:rFonts w:eastAsia="Times New Roman"/>
        </w:rPr>
        <w:t>utarı:</w:t>
      </w:r>
      <w:r w:rsidRPr="007E5888">
        <w:rPr>
          <w:rFonts w:eastAsia="Times New Roman"/>
          <w:spacing w:val="7"/>
        </w:rPr>
        <w:t xml:space="preserve"> </w:t>
      </w:r>
      <w:r w:rsidRPr="007E5888">
        <w:rPr>
          <w:rFonts w:eastAsia="Times New Roman"/>
        </w:rPr>
        <w:t>Bu</w:t>
      </w:r>
      <w:r w:rsidRPr="007E5888">
        <w:rPr>
          <w:rFonts w:eastAsia="Times New Roman"/>
          <w:spacing w:val="5"/>
        </w:rPr>
        <w:t xml:space="preserve"> </w:t>
      </w:r>
      <w:r w:rsidRPr="007E5888">
        <w:rPr>
          <w:rFonts w:eastAsia="Times New Roman"/>
        </w:rPr>
        <w:t>Tebliğde</w:t>
      </w:r>
      <w:r w:rsidRPr="007E5888">
        <w:rPr>
          <w:rFonts w:eastAsia="Times New Roman"/>
          <w:spacing w:val="6"/>
        </w:rPr>
        <w:t xml:space="preserve"> </w:t>
      </w:r>
      <w:r w:rsidRPr="007E5888">
        <w:rPr>
          <w:rFonts w:eastAsia="Times New Roman"/>
        </w:rPr>
        <w:t>belirtilen</w:t>
      </w:r>
      <w:r w:rsidRPr="007E5888">
        <w:rPr>
          <w:rFonts w:eastAsia="Times New Roman"/>
          <w:spacing w:val="6"/>
        </w:rPr>
        <w:t xml:space="preserve"> </w:t>
      </w:r>
      <w:proofErr w:type="gramStart"/>
      <w:r w:rsidRPr="007E5888">
        <w:rPr>
          <w:rFonts w:eastAsia="Times New Roman"/>
        </w:rPr>
        <w:t>kriterleri</w:t>
      </w:r>
      <w:proofErr w:type="gramEnd"/>
      <w:r w:rsidRPr="007E5888">
        <w:rPr>
          <w:rFonts w:eastAsia="Times New Roman"/>
          <w:spacing w:val="5"/>
        </w:rPr>
        <w:t xml:space="preserve"> </w:t>
      </w:r>
      <w:r w:rsidRPr="007E5888">
        <w:rPr>
          <w:rFonts w:eastAsia="Times New Roman"/>
        </w:rPr>
        <w:t>sağlayan</w:t>
      </w:r>
      <w:r w:rsidRPr="007E5888">
        <w:rPr>
          <w:rFonts w:eastAsia="Times New Roman"/>
          <w:spacing w:val="4"/>
        </w:rPr>
        <w:t xml:space="preserve"> </w:t>
      </w:r>
      <w:r w:rsidRPr="007E5888">
        <w:rPr>
          <w:rFonts w:eastAsia="Times New Roman"/>
        </w:rPr>
        <w:t>ve</w:t>
      </w:r>
      <w:r w:rsidRPr="007E5888">
        <w:rPr>
          <w:rFonts w:eastAsia="Times New Roman"/>
          <w:spacing w:val="7"/>
        </w:rPr>
        <w:t xml:space="preserve"> </w:t>
      </w:r>
      <w:r w:rsidRPr="007E5888">
        <w:rPr>
          <w:rFonts w:eastAsia="Times New Roman"/>
        </w:rPr>
        <w:t>hibe</w:t>
      </w:r>
      <w:r w:rsidRPr="007E5888">
        <w:rPr>
          <w:rFonts w:eastAsia="Times New Roman"/>
          <w:spacing w:val="7"/>
        </w:rPr>
        <w:t xml:space="preserve"> </w:t>
      </w:r>
      <w:r w:rsidRPr="007E5888">
        <w:rPr>
          <w:rFonts w:eastAsia="Times New Roman"/>
        </w:rPr>
        <w:t>sözleşmesinde üst sınırı</w:t>
      </w:r>
      <w:r w:rsidRPr="007E5888">
        <w:rPr>
          <w:rFonts w:eastAsia="Times New Roman"/>
          <w:spacing w:val="-2"/>
        </w:rPr>
        <w:t xml:space="preserve"> </w:t>
      </w:r>
      <w:r w:rsidRPr="007E5888">
        <w:rPr>
          <w:rFonts w:eastAsia="Times New Roman"/>
        </w:rPr>
        <w:t>belirlenen</w:t>
      </w:r>
      <w:r w:rsidRPr="007E5888">
        <w:rPr>
          <w:rFonts w:eastAsia="Times New Roman"/>
          <w:spacing w:val="-4"/>
        </w:rPr>
        <w:t xml:space="preserve"> </w:t>
      </w:r>
      <w:r w:rsidRPr="007E5888">
        <w:rPr>
          <w:rFonts w:eastAsia="Times New Roman"/>
        </w:rPr>
        <w:t>hibe</w:t>
      </w:r>
      <w:r w:rsidRPr="007E5888">
        <w:rPr>
          <w:rFonts w:eastAsia="Times New Roman"/>
          <w:spacing w:val="-1"/>
        </w:rPr>
        <w:t xml:space="preserve"> </w:t>
      </w:r>
      <w:r w:rsidRPr="007E5888">
        <w:rPr>
          <w:rFonts w:eastAsia="Times New Roman"/>
        </w:rPr>
        <w:t>desteği</w:t>
      </w:r>
      <w:r w:rsidRPr="007E5888">
        <w:rPr>
          <w:rFonts w:eastAsia="Times New Roman"/>
          <w:spacing w:val="-3"/>
        </w:rPr>
        <w:t xml:space="preserve"> </w:t>
      </w:r>
      <w:r w:rsidRPr="007E5888">
        <w:rPr>
          <w:rFonts w:eastAsia="Times New Roman"/>
        </w:rPr>
        <w:t>verilecek</w:t>
      </w:r>
      <w:r w:rsidRPr="007E5888">
        <w:rPr>
          <w:rFonts w:eastAsia="Times New Roman"/>
          <w:spacing w:val="-1"/>
        </w:rPr>
        <w:t xml:space="preserve"> </w:t>
      </w:r>
      <w:r w:rsidRPr="007E5888">
        <w:rPr>
          <w:rFonts w:eastAsia="Times New Roman"/>
        </w:rPr>
        <w:t>uygun</w:t>
      </w:r>
      <w:r w:rsidRPr="007E5888">
        <w:rPr>
          <w:rFonts w:eastAsia="Times New Roman"/>
          <w:spacing w:val="-2"/>
        </w:rPr>
        <w:t xml:space="preserve"> </w:t>
      </w:r>
      <w:r w:rsidRPr="007E5888">
        <w:rPr>
          <w:rFonts w:eastAsia="Times New Roman"/>
        </w:rPr>
        <w:t>maliyetler</w:t>
      </w:r>
      <w:r w:rsidRPr="007E5888">
        <w:rPr>
          <w:rFonts w:eastAsia="Times New Roman"/>
          <w:spacing w:val="-3"/>
        </w:rPr>
        <w:t xml:space="preserve"> </w:t>
      </w:r>
      <w:r w:rsidRPr="007E5888">
        <w:rPr>
          <w:rFonts w:eastAsia="Times New Roman"/>
        </w:rPr>
        <w:t>toplamını,</w:t>
      </w:r>
    </w:p>
    <w:p w14:paraId="372BAA04" w14:textId="758F6683" w:rsidR="00F06584" w:rsidRPr="007E5888" w:rsidRDefault="008C40B0" w:rsidP="009B51EA">
      <w:r w:rsidRPr="007E5888">
        <w:t>i)</w:t>
      </w:r>
      <w:r w:rsidR="006111AB" w:rsidRPr="007E5888">
        <w:t xml:space="preserve"> </w:t>
      </w:r>
      <w:r w:rsidR="00862210" w:rsidRPr="007E5888">
        <w:t>İl müdür</w:t>
      </w:r>
      <w:r w:rsidR="002C70E3" w:rsidRPr="007E5888">
        <w:t xml:space="preserve">lüğü: Bakanlık </w:t>
      </w:r>
      <w:r w:rsidR="00216EA8" w:rsidRPr="007E5888">
        <w:t xml:space="preserve">tarım ve orman </w:t>
      </w:r>
      <w:r w:rsidR="002C70E3" w:rsidRPr="007E5888">
        <w:t>il müdürlüğünü,</w:t>
      </w:r>
      <w:r w:rsidR="00862210" w:rsidRPr="007E5888">
        <w:t xml:space="preserve"> </w:t>
      </w:r>
    </w:p>
    <w:p w14:paraId="329C598A" w14:textId="280150A2" w:rsidR="006C754F" w:rsidRPr="006D4346" w:rsidRDefault="008C40B0" w:rsidP="009B51EA">
      <w:proofErr w:type="gramStart"/>
      <w:r w:rsidRPr="007E5888">
        <w:lastRenderedPageBreak/>
        <w:t>j</w:t>
      </w:r>
      <w:r w:rsidR="00620FCA" w:rsidRPr="007E5888">
        <w:t xml:space="preserve">) </w:t>
      </w:r>
      <w:r w:rsidR="00A4257C" w:rsidRPr="007E5888">
        <w:t xml:space="preserve">İl proje yürütme birimi: </w:t>
      </w:r>
      <w:r w:rsidR="00216EA8" w:rsidRPr="006D4346">
        <w:t>İl düzeyinde P</w:t>
      </w:r>
      <w:r w:rsidR="00A4257C" w:rsidRPr="006D4346">
        <w:t>rogramın tanıtımından</w:t>
      </w:r>
      <w:r w:rsidR="002C70E3" w:rsidRPr="006D4346">
        <w:t>,</w:t>
      </w:r>
      <w:r w:rsidR="00A4257C" w:rsidRPr="006D4346">
        <w:t xml:space="preserve"> başvuruların alı</w:t>
      </w:r>
      <w:r w:rsidR="006111AB" w:rsidRPr="006D4346">
        <w:t xml:space="preserve">nmasından, projelerin </w:t>
      </w:r>
      <w:r w:rsidR="002C70E3" w:rsidRPr="006D4346">
        <w:t xml:space="preserve">değerlendirilmesinden ve </w:t>
      </w:r>
      <w:r w:rsidR="00A4257C" w:rsidRPr="006D4346">
        <w:t>uygulamasından, ödeme icmal tablolarının veya listelerinin hazırlanmasından, onaylanmasından ve tamamlanan projelerin izlenmesinden sorumlu olan, yapılacak iş ve işlemleri il müdürlüğü adına yürüten, ilgili şube müdürü ve proje kontrol görevlileri ile gerektiğinde il müdürlüğü ve diğer kamu kurumu personelinin valilik oluruyla görevlendirilmesi ile oluşturulan en az üç kişilik birimi,</w:t>
      </w:r>
      <w:proofErr w:type="gramEnd"/>
    </w:p>
    <w:p w14:paraId="63325269" w14:textId="75FC837C" w:rsidR="002C70E3" w:rsidRPr="006D4346" w:rsidRDefault="008C40B0" w:rsidP="009B51EA">
      <w:r w:rsidRPr="007E5888">
        <w:t xml:space="preserve">k) </w:t>
      </w:r>
      <w:r w:rsidRPr="006D4346">
        <w:t xml:space="preserve">İzleme Süresi: Nihai ödemenin yapıldığı tarihten itibaren </w:t>
      </w:r>
      <w:r w:rsidR="001D5A32" w:rsidRPr="006D4346">
        <w:t>2026/10</w:t>
      </w:r>
      <w:r w:rsidRPr="006D4346">
        <w:t xml:space="preserve"> numaralı tebliğin 8. maddesinin </w:t>
      </w:r>
      <w:proofErr w:type="gramStart"/>
      <w:r w:rsidRPr="006D4346">
        <w:t>birinci  fıkrasında</w:t>
      </w:r>
      <w:proofErr w:type="gramEnd"/>
      <w:r w:rsidRPr="006D4346">
        <w:t xml:space="preserve"> belirtilen </w:t>
      </w:r>
      <w:r w:rsidR="001D5A32" w:rsidRPr="006D4346">
        <w:t xml:space="preserve">yatırım konularında </w:t>
      </w:r>
      <w:r w:rsidRPr="006D4346">
        <w:t xml:space="preserve"> 5 (beş) yıl süreyi,</w:t>
      </w:r>
    </w:p>
    <w:p w14:paraId="15981C71" w14:textId="555B4924" w:rsidR="00917257" w:rsidRPr="007E5888" w:rsidRDefault="00917257" w:rsidP="009B51EA">
      <w:r w:rsidRPr="007E5888">
        <w:t xml:space="preserve">l) Kredi Uygunluk Belgesi: 09.10.2020 tarihli ve 31269 sayılı Resmi </w:t>
      </w:r>
      <w:proofErr w:type="spellStart"/>
      <w:r w:rsidRPr="007E5888">
        <w:t>Gazete'de</w:t>
      </w:r>
      <w:proofErr w:type="spellEnd"/>
      <w:r w:rsidRPr="007E5888">
        <w:t xml:space="preserve"> yayımlanan "Tarım Makineleri ve Tarım Teknolojisi Araçlarının Deney ve Denetim Esaslarına İlişkin Yönetmelik" esaslarına göre alınmış belgeyi,</w:t>
      </w:r>
    </w:p>
    <w:p w14:paraId="1861906F" w14:textId="6DDA41B5" w:rsidR="00917257" w:rsidRPr="007E5888" w:rsidRDefault="001D5A32" w:rsidP="009B51EA">
      <w:r w:rsidRPr="007E5888">
        <w:t>m) Satın alma</w:t>
      </w:r>
      <w:r w:rsidR="00917257" w:rsidRPr="007E5888">
        <w:t>: Tasarruflu tarımsal sulama sistemi alımlarını,</w:t>
      </w:r>
    </w:p>
    <w:p w14:paraId="6C1FD1D8" w14:textId="380606C5" w:rsidR="00917257" w:rsidRPr="007E5888" w:rsidRDefault="00917257" w:rsidP="009B51EA">
      <w:proofErr w:type="gramStart"/>
      <w:r w:rsidRPr="007E5888">
        <w:t>n) Mücbir sebep: Taraflardan birinin sözleşme yükümlülüklerini yerine getirmesine engel teşkil edebilecek nitelikte olan deprem, yangın, sel gibi doğal afetler, kanuni grev, genel salgın hastalık, savaş, ayaklanma, kısmi veya genel seferberlik ilanı gibi kişilerin önceden öngörebilmelerine olanak bulunmayan ve bu nedenle önüne geçilmesi mümkün olmayan, dış etkiler sonucu meydana gelen, kamu kurum ve kuruluşları tarafından belgelendirilebilen istisnai bir durum veya olayı,</w:t>
      </w:r>
      <w:proofErr w:type="gramEnd"/>
    </w:p>
    <w:p w14:paraId="7C67B49B" w14:textId="25712DD1" w:rsidR="002C70E3" w:rsidRPr="007E5888" w:rsidRDefault="00917257" w:rsidP="009B51EA">
      <w:pPr>
        <w:rPr>
          <w:rFonts w:eastAsia="Times New Roman"/>
        </w:rPr>
      </w:pPr>
      <w:r w:rsidRPr="007E5888">
        <w:t>o</w:t>
      </w:r>
      <w:r w:rsidR="002C70E3" w:rsidRPr="007E5888">
        <w:t xml:space="preserve">) </w:t>
      </w:r>
      <w:r w:rsidR="002C70E3" w:rsidRPr="007E5888">
        <w:rPr>
          <w:rFonts w:eastAsia="Times New Roman"/>
        </w:rPr>
        <w:t>Program:</w:t>
      </w:r>
      <w:r w:rsidR="002C70E3" w:rsidRPr="007E5888">
        <w:rPr>
          <w:rFonts w:eastAsia="Times New Roman"/>
          <w:spacing w:val="1"/>
        </w:rPr>
        <w:t xml:space="preserve"> </w:t>
      </w:r>
      <w:r w:rsidR="002C70E3" w:rsidRPr="007E5888">
        <w:rPr>
          <w:rFonts w:eastAsia="Times New Roman"/>
        </w:rPr>
        <w:t>Kırsal</w:t>
      </w:r>
      <w:r w:rsidR="002C70E3" w:rsidRPr="007E5888">
        <w:rPr>
          <w:rFonts w:eastAsia="Times New Roman"/>
          <w:spacing w:val="1"/>
        </w:rPr>
        <w:t xml:space="preserve"> </w:t>
      </w:r>
      <w:r w:rsidR="002C70E3" w:rsidRPr="007E5888">
        <w:rPr>
          <w:rFonts w:eastAsia="Times New Roman"/>
        </w:rPr>
        <w:t>Kalkınma Yatırım Programını,</w:t>
      </w:r>
    </w:p>
    <w:p w14:paraId="3188A4F5" w14:textId="6A1F237D" w:rsidR="002C70E3" w:rsidRPr="007E5888" w:rsidRDefault="00917257" w:rsidP="009B51EA">
      <w:pPr>
        <w:rPr>
          <w:rFonts w:eastAsia="Times New Roman"/>
        </w:rPr>
      </w:pPr>
      <w:r w:rsidRPr="007E5888">
        <w:rPr>
          <w:rFonts w:eastAsia="Times New Roman"/>
        </w:rPr>
        <w:t>ö</w:t>
      </w:r>
      <w:r w:rsidR="002C70E3" w:rsidRPr="007E5888">
        <w:rPr>
          <w:rFonts w:eastAsia="Times New Roman"/>
        </w:rPr>
        <w:t xml:space="preserve">) Proje: Hibe desteğinden yararlanabilmek için belirlenmiş nitelikleri sağlayan gerçek ve tüzel kişilerin başvuru konusu olan parsele ait tarımsal sulama projesi </w:t>
      </w:r>
      <w:proofErr w:type="spellStart"/>
      <w:r w:rsidR="002C70E3" w:rsidRPr="007E5888">
        <w:rPr>
          <w:rFonts w:eastAsia="Times New Roman"/>
        </w:rPr>
        <w:t>dispozisyona</w:t>
      </w:r>
      <w:proofErr w:type="spellEnd"/>
      <w:r w:rsidR="002C70E3" w:rsidRPr="007E5888">
        <w:rPr>
          <w:rFonts w:eastAsia="Times New Roman"/>
        </w:rPr>
        <w:t xml:space="preserve"> göre hazırlanmış projeyi,</w:t>
      </w:r>
    </w:p>
    <w:p w14:paraId="622D0E36" w14:textId="1D9BDA2C" w:rsidR="002C70E3" w:rsidRPr="007E5888" w:rsidRDefault="00917257" w:rsidP="009B51EA">
      <w:pPr>
        <w:rPr>
          <w:rFonts w:eastAsia="Times New Roman"/>
        </w:rPr>
      </w:pPr>
      <w:r w:rsidRPr="007E5888">
        <w:rPr>
          <w:rFonts w:eastAsia="Times New Roman"/>
        </w:rPr>
        <w:t>p</w:t>
      </w:r>
      <w:r w:rsidR="002C70E3" w:rsidRPr="007E5888">
        <w:rPr>
          <w:rFonts w:eastAsia="Times New Roman"/>
        </w:rPr>
        <w:t>) Proje kontrol görevlisi: Proje kapsamında resmî kontrol yetkisi</w:t>
      </w:r>
      <w:r w:rsidR="002C70E3" w:rsidRPr="007E5888">
        <w:rPr>
          <w:rFonts w:eastAsia="Times New Roman"/>
          <w:spacing w:val="1"/>
        </w:rPr>
        <w:t xml:space="preserve"> </w:t>
      </w:r>
      <w:r w:rsidR="002C70E3" w:rsidRPr="007E5888">
        <w:rPr>
          <w:rFonts w:eastAsia="Times New Roman"/>
        </w:rPr>
        <w:t>verilen</w:t>
      </w:r>
      <w:r w:rsidR="002C70E3" w:rsidRPr="007E5888">
        <w:rPr>
          <w:rFonts w:eastAsia="Times New Roman"/>
          <w:spacing w:val="-2"/>
        </w:rPr>
        <w:t xml:space="preserve"> </w:t>
      </w:r>
      <w:r w:rsidR="002C70E3" w:rsidRPr="007E5888">
        <w:rPr>
          <w:rFonts w:eastAsia="Times New Roman"/>
        </w:rPr>
        <w:t>personeli,</w:t>
      </w:r>
    </w:p>
    <w:p w14:paraId="75872B32" w14:textId="41751B6F" w:rsidR="002C70E3" w:rsidRPr="007E5888" w:rsidRDefault="00917257" w:rsidP="009B51EA">
      <w:pPr>
        <w:rPr>
          <w:rFonts w:eastAsia="Times New Roman"/>
        </w:rPr>
      </w:pPr>
      <w:r w:rsidRPr="007E5888">
        <w:rPr>
          <w:rFonts w:eastAsia="Times New Roman"/>
        </w:rPr>
        <w:t>r</w:t>
      </w:r>
      <w:r w:rsidR="002C70E3" w:rsidRPr="007E5888">
        <w:rPr>
          <w:rFonts w:eastAsia="Times New Roman"/>
        </w:rPr>
        <w:t>) Proje toplam tutarı: Bu Tebliğ kapsamında, hibeye esas proje tutarı ile tamamı</w:t>
      </w:r>
      <w:r w:rsidR="002C70E3" w:rsidRPr="007E5888">
        <w:rPr>
          <w:rFonts w:eastAsia="Times New Roman"/>
          <w:spacing w:val="1"/>
        </w:rPr>
        <w:t xml:space="preserve"> </w:t>
      </w:r>
      <w:r w:rsidR="002C70E3" w:rsidRPr="007E5888">
        <w:rPr>
          <w:rFonts w:eastAsia="Times New Roman"/>
        </w:rPr>
        <w:t>faydalanıcı</w:t>
      </w:r>
      <w:r w:rsidR="002C70E3" w:rsidRPr="007E5888">
        <w:rPr>
          <w:rFonts w:eastAsia="Times New Roman"/>
          <w:spacing w:val="-4"/>
        </w:rPr>
        <w:t xml:space="preserve"> </w:t>
      </w:r>
      <w:r w:rsidR="002C70E3" w:rsidRPr="007E5888">
        <w:rPr>
          <w:rFonts w:eastAsia="Times New Roman"/>
        </w:rPr>
        <w:t>tarafından</w:t>
      </w:r>
      <w:r w:rsidR="002C70E3" w:rsidRPr="007E5888">
        <w:rPr>
          <w:rFonts w:eastAsia="Times New Roman"/>
          <w:spacing w:val="-4"/>
        </w:rPr>
        <w:t xml:space="preserve"> </w:t>
      </w:r>
      <w:r w:rsidR="002C70E3" w:rsidRPr="007E5888">
        <w:rPr>
          <w:rFonts w:eastAsia="Times New Roman"/>
        </w:rPr>
        <w:t>karşılanan</w:t>
      </w:r>
      <w:r w:rsidR="002C70E3" w:rsidRPr="007E5888">
        <w:rPr>
          <w:rFonts w:eastAsia="Times New Roman"/>
          <w:spacing w:val="-4"/>
        </w:rPr>
        <w:t xml:space="preserve"> </w:t>
      </w:r>
      <w:r w:rsidR="002C70E3" w:rsidRPr="007E5888">
        <w:rPr>
          <w:rFonts w:eastAsia="Times New Roman"/>
        </w:rPr>
        <w:t>ayni</w:t>
      </w:r>
      <w:r w:rsidR="002C70E3" w:rsidRPr="007E5888">
        <w:rPr>
          <w:rFonts w:eastAsia="Times New Roman"/>
          <w:spacing w:val="-3"/>
        </w:rPr>
        <w:t xml:space="preserve"> </w:t>
      </w:r>
      <w:r w:rsidR="002C70E3" w:rsidRPr="007E5888">
        <w:rPr>
          <w:rFonts w:eastAsia="Times New Roman"/>
        </w:rPr>
        <w:t>katkı</w:t>
      </w:r>
      <w:r w:rsidR="002C70E3" w:rsidRPr="007E5888">
        <w:rPr>
          <w:rFonts w:eastAsia="Times New Roman"/>
          <w:spacing w:val="-4"/>
        </w:rPr>
        <w:t xml:space="preserve"> </w:t>
      </w:r>
      <w:r w:rsidR="002C70E3" w:rsidRPr="007E5888">
        <w:rPr>
          <w:rFonts w:eastAsia="Times New Roman"/>
        </w:rPr>
        <w:t>ve</w:t>
      </w:r>
      <w:r w:rsidR="002C70E3" w:rsidRPr="007E5888">
        <w:rPr>
          <w:rFonts w:eastAsia="Times New Roman"/>
          <w:spacing w:val="-2"/>
        </w:rPr>
        <w:t xml:space="preserve"> </w:t>
      </w:r>
      <w:r w:rsidR="002C70E3" w:rsidRPr="007E5888">
        <w:rPr>
          <w:rFonts w:eastAsia="Times New Roman"/>
        </w:rPr>
        <w:t>referans</w:t>
      </w:r>
      <w:r w:rsidR="002C70E3" w:rsidRPr="007E5888">
        <w:rPr>
          <w:rFonts w:eastAsia="Times New Roman"/>
          <w:spacing w:val="-3"/>
        </w:rPr>
        <w:t xml:space="preserve"> </w:t>
      </w:r>
      <w:r w:rsidR="002C70E3" w:rsidRPr="007E5888">
        <w:rPr>
          <w:rFonts w:eastAsia="Times New Roman"/>
        </w:rPr>
        <w:t>fiyat</w:t>
      </w:r>
      <w:r w:rsidR="002C70E3" w:rsidRPr="007E5888">
        <w:rPr>
          <w:rFonts w:eastAsia="Times New Roman"/>
          <w:spacing w:val="-2"/>
        </w:rPr>
        <w:t xml:space="preserve"> </w:t>
      </w:r>
      <w:r w:rsidR="002C70E3" w:rsidRPr="007E5888">
        <w:rPr>
          <w:rFonts w:eastAsia="Times New Roman"/>
        </w:rPr>
        <w:t>farkı</w:t>
      </w:r>
      <w:r w:rsidR="002C70E3" w:rsidRPr="007E5888">
        <w:rPr>
          <w:rFonts w:eastAsia="Times New Roman"/>
          <w:spacing w:val="-3"/>
        </w:rPr>
        <w:t xml:space="preserve"> </w:t>
      </w:r>
      <w:r w:rsidR="002C70E3" w:rsidRPr="007E5888">
        <w:rPr>
          <w:rFonts w:eastAsia="Times New Roman"/>
        </w:rPr>
        <w:t>tutarlarının</w:t>
      </w:r>
      <w:r w:rsidR="002C70E3" w:rsidRPr="007E5888">
        <w:rPr>
          <w:rFonts w:eastAsia="Times New Roman"/>
          <w:spacing w:val="-5"/>
        </w:rPr>
        <w:t xml:space="preserve"> </w:t>
      </w:r>
      <w:r w:rsidR="002C70E3" w:rsidRPr="007E5888">
        <w:rPr>
          <w:rFonts w:eastAsia="Times New Roman"/>
        </w:rPr>
        <w:t>toplamını,</w:t>
      </w:r>
    </w:p>
    <w:p w14:paraId="5D91077C" w14:textId="75C78E9A" w:rsidR="002C70E3" w:rsidRPr="007E5888" w:rsidRDefault="00917257" w:rsidP="009B51EA">
      <w:pPr>
        <w:rPr>
          <w:rFonts w:eastAsia="Times New Roman"/>
        </w:rPr>
      </w:pPr>
      <w:r w:rsidRPr="007E5888">
        <w:rPr>
          <w:rFonts w:eastAsia="Times New Roman"/>
        </w:rPr>
        <w:t>s</w:t>
      </w:r>
      <w:r w:rsidR="002C70E3" w:rsidRPr="007E5888">
        <w:rPr>
          <w:rFonts w:eastAsia="Times New Roman"/>
        </w:rPr>
        <w:t>) Referans fiyat: Uygulama yılı itibarıyla Referans Fiyat Komisyonu tarafından tasarruflu tarımsal sulama sistemlerine yönelik yatırımlar için belirlenen ve Bakanlık internet sitesinde liste halinde yayımlanan fiyatı veya bu listede</w:t>
      </w:r>
      <w:r w:rsidR="002C70E3" w:rsidRPr="007E5888">
        <w:rPr>
          <w:rFonts w:eastAsia="Times New Roman"/>
          <w:spacing w:val="1"/>
        </w:rPr>
        <w:t xml:space="preserve"> </w:t>
      </w:r>
      <w:r w:rsidR="002C70E3" w:rsidRPr="007E5888">
        <w:rPr>
          <w:rFonts w:eastAsia="Times New Roman"/>
        </w:rPr>
        <w:t>yer</w:t>
      </w:r>
      <w:r w:rsidR="002C70E3" w:rsidRPr="007E5888">
        <w:rPr>
          <w:rFonts w:eastAsia="Times New Roman"/>
          <w:spacing w:val="-3"/>
        </w:rPr>
        <w:t xml:space="preserve"> </w:t>
      </w:r>
      <w:r w:rsidR="002C70E3" w:rsidRPr="007E5888">
        <w:rPr>
          <w:rFonts w:eastAsia="Times New Roman"/>
        </w:rPr>
        <w:t>almaması halinde</w:t>
      </w:r>
      <w:r w:rsidR="002C70E3" w:rsidRPr="007E5888">
        <w:rPr>
          <w:rFonts w:eastAsia="Times New Roman"/>
          <w:spacing w:val="-4"/>
        </w:rPr>
        <w:t xml:space="preserve"> </w:t>
      </w:r>
      <w:r w:rsidR="002C70E3" w:rsidRPr="007E5888">
        <w:rPr>
          <w:rFonts w:eastAsia="Times New Roman"/>
        </w:rPr>
        <w:t>il</w:t>
      </w:r>
      <w:r w:rsidR="002C70E3" w:rsidRPr="007E5888">
        <w:rPr>
          <w:rFonts w:eastAsia="Times New Roman"/>
          <w:spacing w:val="-4"/>
        </w:rPr>
        <w:t xml:space="preserve"> </w:t>
      </w:r>
      <w:r w:rsidR="002C70E3" w:rsidRPr="007E5888">
        <w:rPr>
          <w:rFonts w:eastAsia="Times New Roman"/>
        </w:rPr>
        <w:t>müdürlükleri</w:t>
      </w:r>
      <w:r w:rsidR="002C70E3" w:rsidRPr="007E5888">
        <w:rPr>
          <w:rFonts w:eastAsia="Times New Roman"/>
          <w:spacing w:val="-3"/>
        </w:rPr>
        <w:t xml:space="preserve"> </w:t>
      </w:r>
      <w:r w:rsidR="002C70E3" w:rsidRPr="007E5888">
        <w:rPr>
          <w:rFonts w:eastAsia="Times New Roman"/>
        </w:rPr>
        <w:t>tarafından</w:t>
      </w:r>
      <w:r w:rsidR="002C70E3" w:rsidRPr="007E5888">
        <w:rPr>
          <w:rFonts w:eastAsia="Times New Roman"/>
          <w:spacing w:val="-3"/>
        </w:rPr>
        <w:t xml:space="preserve"> </w:t>
      </w:r>
      <w:r w:rsidR="002C70E3" w:rsidRPr="007E5888">
        <w:rPr>
          <w:rFonts w:eastAsia="Times New Roman"/>
        </w:rPr>
        <w:t>belirlenen</w:t>
      </w:r>
      <w:r w:rsidR="002C70E3" w:rsidRPr="007E5888">
        <w:rPr>
          <w:rFonts w:eastAsia="Times New Roman"/>
          <w:spacing w:val="-3"/>
        </w:rPr>
        <w:t xml:space="preserve"> </w:t>
      </w:r>
      <w:r w:rsidR="002C70E3" w:rsidRPr="007E5888">
        <w:rPr>
          <w:rFonts w:eastAsia="Times New Roman"/>
        </w:rPr>
        <w:t>fiyatı,</w:t>
      </w:r>
    </w:p>
    <w:p w14:paraId="41023B95" w14:textId="31F0603C" w:rsidR="00917257" w:rsidRPr="007E5888" w:rsidRDefault="00917257" w:rsidP="009B51EA">
      <w:pPr>
        <w:rPr>
          <w:rFonts w:eastAsia="Times New Roman"/>
        </w:rPr>
      </w:pPr>
      <w:r w:rsidRPr="007E5888">
        <w:rPr>
          <w:rFonts w:eastAsia="Times New Roman"/>
        </w:rPr>
        <w:t>ş) Referans fiyat farkı: Başvuruda yer alan hibeye esas proje tutarını oluşturan her bir</w:t>
      </w:r>
      <w:r w:rsidRPr="007E5888">
        <w:rPr>
          <w:rFonts w:eastAsia="Times New Roman"/>
          <w:spacing w:val="1"/>
        </w:rPr>
        <w:t xml:space="preserve"> </w:t>
      </w:r>
      <w:r w:rsidRPr="007E5888">
        <w:rPr>
          <w:rFonts w:eastAsia="Times New Roman"/>
        </w:rPr>
        <w:t>kalemin,</w:t>
      </w:r>
      <w:r w:rsidRPr="007E5888">
        <w:rPr>
          <w:rFonts w:eastAsia="Times New Roman"/>
          <w:spacing w:val="-4"/>
        </w:rPr>
        <w:t xml:space="preserve"> </w:t>
      </w:r>
      <w:r w:rsidRPr="007E5888">
        <w:rPr>
          <w:rFonts w:eastAsia="Times New Roman"/>
        </w:rPr>
        <w:t>o</w:t>
      </w:r>
      <w:r w:rsidRPr="007E5888">
        <w:rPr>
          <w:rFonts w:eastAsia="Times New Roman"/>
          <w:spacing w:val="-3"/>
        </w:rPr>
        <w:t xml:space="preserve"> </w:t>
      </w:r>
      <w:r w:rsidRPr="007E5888">
        <w:rPr>
          <w:rFonts w:eastAsia="Times New Roman"/>
        </w:rPr>
        <w:t>kalem</w:t>
      </w:r>
      <w:r w:rsidRPr="007E5888">
        <w:rPr>
          <w:rFonts w:eastAsia="Times New Roman"/>
          <w:spacing w:val="-2"/>
        </w:rPr>
        <w:t xml:space="preserve"> </w:t>
      </w:r>
      <w:r w:rsidRPr="007E5888">
        <w:rPr>
          <w:rFonts w:eastAsia="Times New Roman"/>
        </w:rPr>
        <w:t>için</w:t>
      </w:r>
      <w:r w:rsidRPr="007E5888">
        <w:rPr>
          <w:rFonts w:eastAsia="Times New Roman"/>
          <w:spacing w:val="-4"/>
        </w:rPr>
        <w:t xml:space="preserve"> </w:t>
      </w:r>
      <w:r w:rsidRPr="007E5888">
        <w:rPr>
          <w:rFonts w:eastAsia="Times New Roman"/>
        </w:rPr>
        <w:t>tespit</w:t>
      </w:r>
      <w:r w:rsidRPr="007E5888">
        <w:rPr>
          <w:rFonts w:eastAsia="Times New Roman"/>
          <w:spacing w:val="-4"/>
        </w:rPr>
        <w:t xml:space="preserve"> </w:t>
      </w:r>
      <w:r w:rsidRPr="007E5888">
        <w:rPr>
          <w:rFonts w:eastAsia="Times New Roman"/>
        </w:rPr>
        <w:t>edilen</w:t>
      </w:r>
      <w:r w:rsidRPr="007E5888">
        <w:rPr>
          <w:rFonts w:eastAsia="Times New Roman"/>
          <w:spacing w:val="-4"/>
        </w:rPr>
        <w:t xml:space="preserve"> </w:t>
      </w:r>
      <w:r w:rsidRPr="007E5888">
        <w:rPr>
          <w:rFonts w:eastAsia="Times New Roman"/>
        </w:rPr>
        <w:t>referans</w:t>
      </w:r>
      <w:r w:rsidRPr="007E5888">
        <w:rPr>
          <w:rFonts w:eastAsia="Times New Roman"/>
          <w:spacing w:val="-3"/>
        </w:rPr>
        <w:t xml:space="preserve"> </w:t>
      </w:r>
      <w:r w:rsidRPr="007E5888">
        <w:rPr>
          <w:rFonts w:eastAsia="Times New Roman"/>
        </w:rPr>
        <w:t>fiyatlardan</w:t>
      </w:r>
      <w:r w:rsidRPr="007E5888">
        <w:rPr>
          <w:rFonts w:eastAsia="Times New Roman"/>
          <w:spacing w:val="-5"/>
        </w:rPr>
        <w:t xml:space="preserve"> </w:t>
      </w:r>
      <w:r w:rsidRPr="007E5888">
        <w:rPr>
          <w:rFonts w:eastAsia="Times New Roman"/>
        </w:rPr>
        <w:t>yüksek</w:t>
      </w:r>
      <w:r w:rsidRPr="007E5888">
        <w:rPr>
          <w:rFonts w:eastAsia="Times New Roman"/>
          <w:spacing w:val="-4"/>
        </w:rPr>
        <w:t xml:space="preserve"> </w:t>
      </w:r>
      <w:r w:rsidRPr="007E5888">
        <w:rPr>
          <w:rFonts w:eastAsia="Times New Roman"/>
        </w:rPr>
        <w:t>olan</w:t>
      </w:r>
      <w:r w:rsidRPr="007E5888">
        <w:rPr>
          <w:rFonts w:eastAsia="Times New Roman"/>
          <w:spacing w:val="-3"/>
        </w:rPr>
        <w:t xml:space="preserve"> </w:t>
      </w:r>
      <w:r w:rsidRPr="007E5888">
        <w:rPr>
          <w:rFonts w:eastAsia="Times New Roman"/>
        </w:rPr>
        <w:t>kısımlarının</w:t>
      </w:r>
      <w:r w:rsidRPr="007E5888">
        <w:rPr>
          <w:rFonts w:eastAsia="Times New Roman"/>
          <w:spacing w:val="-4"/>
        </w:rPr>
        <w:t xml:space="preserve"> </w:t>
      </w:r>
      <w:r w:rsidRPr="007E5888">
        <w:rPr>
          <w:rFonts w:eastAsia="Times New Roman"/>
        </w:rPr>
        <w:t>toplamını,</w:t>
      </w:r>
    </w:p>
    <w:p w14:paraId="0DB4A7FC" w14:textId="62B70890" w:rsidR="00917257" w:rsidRPr="007E5888" w:rsidRDefault="00917257" w:rsidP="009B51EA">
      <w:pPr>
        <w:rPr>
          <w:rFonts w:eastAsia="Times New Roman"/>
        </w:rPr>
      </w:pPr>
      <w:r w:rsidRPr="007E5888">
        <w:rPr>
          <w:rFonts w:eastAsia="Times New Roman"/>
        </w:rPr>
        <w:t>t) Referans Fiyat Komisyonu: Referans fiyatları belirlemek için Genel Müdürlük tarafından oluşturulacak komisyonu,</w:t>
      </w:r>
    </w:p>
    <w:p w14:paraId="4F1B12A9" w14:textId="0DC15789" w:rsidR="002C590A" w:rsidRPr="007E5888" w:rsidRDefault="00917257" w:rsidP="009B51EA">
      <w:pPr>
        <w:rPr>
          <w:rFonts w:eastAsia="Times New Roman"/>
        </w:rPr>
      </w:pPr>
      <w:r w:rsidRPr="007E5888">
        <w:rPr>
          <w:rFonts w:eastAsia="Times New Roman"/>
        </w:rPr>
        <w:t>u) Resmî kontrol: Kırsal Kalkınma Desteklerine İlişkin Karar,</w:t>
      </w:r>
      <w:r w:rsidRPr="007E5888">
        <w:rPr>
          <w:rFonts w:eastAsia="Times New Roman"/>
          <w:spacing w:val="-8"/>
        </w:rPr>
        <w:t xml:space="preserve"> </w:t>
      </w:r>
      <w:r w:rsidRPr="007E5888">
        <w:rPr>
          <w:rFonts w:eastAsia="Times New Roman"/>
        </w:rPr>
        <w:t>bu</w:t>
      </w:r>
      <w:r w:rsidRPr="007E5888">
        <w:rPr>
          <w:rFonts w:eastAsia="Times New Roman"/>
          <w:spacing w:val="1"/>
        </w:rPr>
        <w:t xml:space="preserve"> </w:t>
      </w:r>
      <w:r w:rsidR="008179D7" w:rsidRPr="007E5888">
        <w:rPr>
          <w:rFonts w:eastAsia="Times New Roman"/>
        </w:rPr>
        <w:t>Tebliğ ve uygulama r</w:t>
      </w:r>
      <w:r w:rsidRPr="007E5888">
        <w:rPr>
          <w:rFonts w:eastAsia="Times New Roman"/>
        </w:rPr>
        <w:t>ehberi kapsamındaki faaliyetlerin ilgili mevzuat hükümlerine uygunluğunun</w:t>
      </w:r>
      <w:r w:rsidRPr="007E5888">
        <w:rPr>
          <w:rFonts w:eastAsia="Times New Roman"/>
          <w:spacing w:val="1"/>
        </w:rPr>
        <w:t xml:space="preserve"> </w:t>
      </w:r>
      <w:r w:rsidRPr="007E5888">
        <w:rPr>
          <w:rFonts w:eastAsia="Times New Roman"/>
        </w:rPr>
        <w:t>doğrulanması için proje kontrol görevlilerinin, verilen yetki çerçevesinde gerçekleştirdikleri izleme,</w:t>
      </w:r>
      <w:r w:rsidRPr="007E5888">
        <w:rPr>
          <w:rFonts w:eastAsia="Times New Roman"/>
          <w:spacing w:val="1"/>
        </w:rPr>
        <w:t xml:space="preserve"> </w:t>
      </w:r>
      <w:r w:rsidRPr="007E5888">
        <w:rPr>
          <w:rFonts w:eastAsia="Times New Roman"/>
        </w:rPr>
        <w:t>gözetim,</w:t>
      </w:r>
      <w:r w:rsidRPr="007E5888">
        <w:rPr>
          <w:rFonts w:eastAsia="Times New Roman"/>
          <w:spacing w:val="-2"/>
        </w:rPr>
        <w:t xml:space="preserve"> </w:t>
      </w:r>
      <w:r w:rsidRPr="007E5888">
        <w:rPr>
          <w:rFonts w:eastAsia="Times New Roman"/>
        </w:rPr>
        <w:t>denetim,</w:t>
      </w:r>
      <w:r w:rsidRPr="007E5888">
        <w:rPr>
          <w:rFonts w:eastAsia="Times New Roman"/>
          <w:spacing w:val="-1"/>
        </w:rPr>
        <w:t xml:space="preserve"> </w:t>
      </w:r>
      <w:r w:rsidRPr="007E5888">
        <w:rPr>
          <w:rFonts w:eastAsia="Times New Roman"/>
        </w:rPr>
        <w:t>gerekirse</w:t>
      </w:r>
      <w:r w:rsidRPr="007E5888">
        <w:rPr>
          <w:rFonts w:eastAsia="Times New Roman"/>
          <w:spacing w:val="-1"/>
        </w:rPr>
        <w:t xml:space="preserve"> </w:t>
      </w:r>
      <w:r w:rsidRPr="007E5888">
        <w:rPr>
          <w:rFonts w:eastAsia="Times New Roman"/>
        </w:rPr>
        <w:t>analiz</w:t>
      </w:r>
      <w:r w:rsidRPr="007E5888">
        <w:rPr>
          <w:rFonts w:eastAsia="Times New Roman"/>
          <w:spacing w:val="-2"/>
        </w:rPr>
        <w:t xml:space="preserve"> </w:t>
      </w:r>
      <w:r w:rsidRPr="007E5888">
        <w:rPr>
          <w:rFonts w:eastAsia="Times New Roman"/>
        </w:rPr>
        <w:t>ve</w:t>
      </w:r>
      <w:r w:rsidRPr="007E5888">
        <w:rPr>
          <w:rFonts w:eastAsia="Times New Roman"/>
          <w:spacing w:val="-1"/>
        </w:rPr>
        <w:t xml:space="preserve"> </w:t>
      </w:r>
      <w:r w:rsidRPr="007E5888">
        <w:rPr>
          <w:rFonts w:eastAsia="Times New Roman"/>
        </w:rPr>
        <w:t>benzeri</w:t>
      </w:r>
      <w:r w:rsidRPr="007E5888">
        <w:rPr>
          <w:rFonts w:eastAsia="Times New Roman"/>
          <w:spacing w:val="-4"/>
        </w:rPr>
        <w:t xml:space="preserve"> </w:t>
      </w:r>
      <w:r w:rsidRPr="007E5888">
        <w:rPr>
          <w:rFonts w:eastAsia="Times New Roman"/>
        </w:rPr>
        <w:t>kontroller</w:t>
      </w:r>
      <w:r w:rsidR="008179D7" w:rsidRPr="007E5888">
        <w:rPr>
          <w:rFonts w:eastAsia="Times New Roman"/>
        </w:rPr>
        <w:t>i,</w:t>
      </w:r>
    </w:p>
    <w:p w14:paraId="60DDDC2D" w14:textId="6C356B39" w:rsidR="002C590A" w:rsidRPr="009B51EA" w:rsidRDefault="00917257" w:rsidP="006D4346">
      <w:pPr>
        <w:rPr>
          <w:rFonts w:eastAsia="Times New Roman"/>
        </w:rPr>
      </w:pPr>
      <w:r w:rsidRPr="009B51EA">
        <w:rPr>
          <w:rFonts w:eastAsia="Times New Roman"/>
        </w:rPr>
        <w:lastRenderedPageBreak/>
        <w:t>ü</w:t>
      </w:r>
      <w:r w:rsidR="002D43E4" w:rsidRPr="009B51EA">
        <w:rPr>
          <w:rFonts w:eastAsia="Times New Roman"/>
        </w:rPr>
        <w:t xml:space="preserve">) Su </w:t>
      </w:r>
      <w:proofErr w:type="spellStart"/>
      <w:r w:rsidR="002D43E4" w:rsidRPr="009B51EA">
        <w:rPr>
          <w:rFonts w:eastAsia="Times New Roman"/>
        </w:rPr>
        <w:t>kısıtı</w:t>
      </w:r>
      <w:proofErr w:type="spellEnd"/>
      <w:r w:rsidR="002D43E4" w:rsidRPr="009B51EA">
        <w:rPr>
          <w:rFonts w:eastAsia="Times New Roman"/>
        </w:rPr>
        <w:t xml:space="preserve">: 31/12/2024 tarihli ve 32769 sayılı beşinci mükerrer Resmi </w:t>
      </w:r>
      <w:proofErr w:type="spellStart"/>
      <w:r w:rsidR="002D43E4" w:rsidRPr="009B51EA">
        <w:rPr>
          <w:rFonts w:eastAsia="Times New Roman"/>
        </w:rPr>
        <w:t>Gazete’de</w:t>
      </w:r>
      <w:proofErr w:type="spellEnd"/>
      <w:r w:rsidR="002D43E4" w:rsidRPr="009B51EA">
        <w:rPr>
          <w:rFonts w:eastAsia="Times New Roman"/>
        </w:rPr>
        <w:t xml:space="preserve"> yayımlanan 2025-2027 Yıllarında Yapılacak Bitkisel Üretime Yönelik Desteklemeler ile Diğer Bazı Tarımsal Desteklemelere Ödeme Yapılmasına Dair Tebliğ (Tebliğ No: 2024/39)’in 6 </w:t>
      </w:r>
      <w:proofErr w:type="spellStart"/>
      <w:r w:rsidR="002D43E4" w:rsidRPr="009B51EA">
        <w:rPr>
          <w:rFonts w:eastAsia="Times New Roman"/>
        </w:rPr>
        <w:t>ncı</w:t>
      </w:r>
      <w:proofErr w:type="spellEnd"/>
      <w:r w:rsidR="002D43E4" w:rsidRPr="009B51EA">
        <w:rPr>
          <w:rFonts w:eastAsia="Times New Roman"/>
        </w:rPr>
        <w:t xml:space="preserve"> maddesinin üçüncü fıkrasının (a) bendinde belirtilen </w:t>
      </w:r>
      <w:r w:rsidR="00201F40" w:rsidRPr="009B51EA">
        <w:rPr>
          <w:rFonts w:eastAsia="Times New Roman"/>
        </w:rPr>
        <w:t>havzaları</w:t>
      </w:r>
      <w:r w:rsidR="002D43E4" w:rsidRPr="009B51EA">
        <w:rPr>
          <w:rFonts w:eastAsia="Times New Roman"/>
        </w:rPr>
        <w:t>,</w:t>
      </w:r>
    </w:p>
    <w:p w14:paraId="3AAD9B76" w14:textId="063F8B46" w:rsidR="002C590A" w:rsidRPr="009B51EA" w:rsidRDefault="00917257" w:rsidP="006D4346">
      <w:pPr>
        <w:rPr>
          <w:rFonts w:eastAsia="Times New Roman"/>
        </w:rPr>
      </w:pPr>
      <w:r w:rsidRPr="009B51EA">
        <w:rPr>
          <w:rFonts w:eastAsia="Times New Roman"/>
        </w:rPr>
        <w:t>v</w:t>
      </w:r>
      <w:r w:rsidR="002D43E4" w:rsidRPr="009B51EA">
        <w:rPr>
          <w:rFonts w:eastAsia="Times New Roman"/>
        </w:rPr>
        <w:t xml:space="preserve">) Sulama projesi: Hibe desteğinden yararlanabilmek için belirlenmiş nitelikleri sağlayan gerçek ve tüzel kişilerin başvuru konusu olan parsele ait tarımsal sulama projesi </w:t>
      </w:r>
      <w:proofErr w:type="spellStart"/>
      <w:r w:rsidR="002D43E4" w:rsidRPr="009B51EA">
        <w:rPr>
          <w:rFonts w:eastAsia="Times New Roman"/>
        </w:rPr>
        <w:t>dispozisyona</w:t>
      </w:r>
      <w:proofErr w:type="spellEnd"/>
      <w:r w:rsidR="002D43E4" w:rsidRPr="009B51EA">
        <w:rPr>
          <w:rFonts w:eastAsia="Times New Roman"/>
        </w:rPr>
        <w:t xml:space="preserve"> göre hazırlanmış projeyi,</w:t>
      </w:r>
    </w:p>
    <w:p w14:paraId="0BDE021C" w14:textId="2D8A3F1F" w:rsidR="00917257" w:rsidRPr="007E5888" w:rsidRDefault="00917257" w:rsidP="009B51EA">
      <w:pPr>
        <w:rPr>
          <w:rFonts w:eastAsia="Times New Roman"/>
        </w:rPr>
      </w:pPr>
      <w:r w:rsidRPr="007E5888">
        <w:rPr>
          <w:rFonts w:eastAsia="Times New Roman"/>
        </w:rPr>
        <w:t>y</w:t>
      </w:r>
      <w:r w:rsidR="002D43E4" w:rsidRPr="007E5888">
        <w:rPr>
          <w:rFonts w:eastAsia="Times New Roman"/>
        </w:rPr>
        <w:t xml:space="preserve">) </w:t>
      </w:r>
      <w:r w:rsidRPr="007E5888">
        <w:rPr>
          <w:rFonts w:eastAsia="Times New Roman"/>
        </w:rPr>
        <w:t xml:space="preserve">Tasarruflu tarımsal sulama sistemleri: Bitkilerin normal gelişmeleri için ihtiyaç duydukları su miktarının tabii yağışlarla karşılanamayan kısmının gereken zamanda, miktarda ve kontrollü olarak bitkiye verilmesi amacıyla sulama suyunun kaynaktan alınması, iletilmesi ve dağıtılması için gerekli yapı, araç, makine ve </w:t>
      </w:r>
      <w:proofErr w:type="gramStart"/>
      <w:r w:rsidRPr="007E5888">
        <w:rPr>
          <w:rFonts w:eastAsia="Times New Roman"/>
        </w:rPr>
        <w:t>ekipman</w:t>
      </w:r>
      <w:proofErr w:type="gramEnd"/>
      <w:r w:rsidRPr="007E5888">
        <w:rPr>
          <w:rFonts w:eastAsia="Times New Roman"/>
        </w:rPr>
        <w:t xml:space="preserve"> gibi unsurların bir yada birkaçından oluşan sistemleri,</w:t>
      </w:r>
    </w:p>
    <w:p w14:paraId="0F73A599" w14:textId="61A9893B" w:rsidR="002C590A" w:rsidRPr="009B51EA" w:rsidRDefault="00917257" w:rsidP="009B51EA">
      <w:pPr>
        <w:rPr>
          <w:rFonts w:eastAsia="Times New Roman"/>
        </w:rPr>
      </w:pPr>
      <w:r w:rsidRPr="009B51EA">
        <w:rPr>
          <w:rFonts w:eastAsia="Times New Roman"/>
        </w:rPr>
        <w:t>z</w:t>
      </w:r>
      <w:r w:rsidR="00620FCA" w:rsidRPr="009B51EA">
        <w:rPr>
          <w:rFonts w:eastAsia="Times New Roman"/>
        </w:rPr>
        <w:t>)</w:t>
      </w:r>
      <w:r w:rsidR="006C754F" w:rsidRPr="009B51EA">
        <w:rPr>
          <w:rFonts w:eastAsia="Times New Roman"/>
        </w:rPr>
        <w:t xml:space="preserve"> </w:t>
      </w:r>
      <w:r w:rsidR="00824F26" w:rsidRPr="009B51EA">
        <w:rPr>
          <w:rFonts w:eastAsia="Times New Roman"/>
        </w:rPr>
        <w:t xml:space="preserve">Tebliğ: </w:t>
      </w:r>
      <w:r w:rsidR="00E34760" w:rsidRPr="009B51EA">
        <w:rPr>
          <w:rFonts w:eastAsia="Times New Roman"/>
        </w:rPr>
        <w:t>31 Aralık</w:t>
      </w:r>
      <w:r w:rsidR="00824F26" w:rsidRPr="009B51EA">
        <w:rPr>
          <w:rFonts w:eastAsia="Times New Roman"/>
        </w:rPr>
        <w:t xml:space="preserve"> 202</w:t>
      </w:r>
      <w:r w:rsidR="00AD446E" w:rsidRPr="009B51EA">
        <w:rPr>
          <w:rFonts w:eastAsia="Times New Roman"/>
        </w:rPr>
        <w:t>5</w:t>
      </w:r>
      <w:r w:rsidR="00824F26" w:rsidRPr="009B51EA">
        <w:rPr>
          <w:rFonts w:eastAsia="Times New Roman"/>
        </w:rPr>
        <w:t xml:space="preserve"> tarihli </w:t>
      </w:r>
      <w:r w:rsidR="00E34760" w:rsidRPr="009B51EA">
        <w:rPr>
          <w:rFonts w:eastAsia="Times New Roman"/>
        </w:rPr>
        <w:t>33124</w:t>
      </w:r>
      <w:r w:rsidR="00AD446E" w:rsidRPr="009B51EA">
        <w:rPr>
          <w:rFonts w:eastAsia="Times New Roman"/>
        </w:rPr>
        <w:t xml:space="preserve"> </w:t>
      </w:r>
      <w:r w:rsidR="00824F26" w:rsidRPr="009B51EA">
        <w:rPr>
          <w:rFonts w:eastAsia="Times New Roman"/>
        </w:rPr>
        <w:t>sayılı R</w:t>
      </w:r>
      <w:r w:rsidR="002D43E4" w:rsidRPr="009B51EA">
        <w:rPr>
          <w:rFonts w:eastAsia="Times New Roman"/>
        </w:rPr>
        <w:t xml:space="preserve">esmi Gazete ‘de yayımlanan </w:t>
      </w:r>
      <w:r w:rsidR="00C82DCD" w:rsidRPr="009B51EA">
        <w:rPr>
          <w:rFonts w:eastAsia="Times New Roman"/>
        </w:rPr>
        <w:t xml:space="preserve">Cumhurbaşkanlığı Kararına istinaden yürürlüğe giren, </w:t>
      </w:r>
      <w:r w:rsidR="002D43E4" w:rsidRPr="009B51EA">
        <w:rPr>
          <w:rFonts w:eastAsia="Times New Roman"/>
        </w:rPr>
        <w:t>2026/</w:t>
      </w:r>
      <w:r w:rsidR="00E34760" w:rsidRPr="009B51EA">
        <w:rPr>
          <w:rFonts w:eastAsia="Times New Roman"/>
        </w:rPr>
        <w:t xml:space="preserve">10 </w:t>
      </w:r>
      <w:r w:rsidR="00824F26" w:rsidRPr="009B51EA">
        <w:rPr>
          <w:rFonts w:eastAsia="Times New Roman"/>
        </w:rPr>
        <w:t>sayılı</w:t>
      </w:r>
      <w:r w:rsidR="00620FCA" w:rsidRPr="009B51EA">
        <w:rPr>
          <w:rFonts w:eastAsia="Times New Roman"/>
        </w:rPr>
        <w:t xml:space="preserve"> </w:t>
      </w:r>
      <w:r w:rsidR="002D43E4" w:rsidRPr="009B51EA">
        <w:rPr>
          <w:rFonts w:eastAsia="Times New Roman"/>
        </w:rPr>
        <w:t>Kırsal Kalkınma Destekleri K</w:t>
      </w:r>
      <w:r w:rsidR="00824F26" w:rsidRPr="009B51EA">
        <w:rPr>
          <w:rFonts w:eastAsia="Times New Roman"/>
        </w:rPr>
        <w:t xml:space="preserve">apsamında </w:t>
      </w:r>
      <w:r w:rsidR="002D43E4" w:rsidRPr="009B51EA">
        <w:rPr>
          <w:rFonts w:eastAsia="Times New Roman"/>
        </w:rPr>
        <w:t>tasarruflu tarımsal sulama sistemlerinin d</w:t>
      </w:r>
      <w:r w:rsidR="00C82DCD" w:rsidRPr="009B51EA">
        <w:rPr>
          <w:rFonts w:eastAsia="Times New Roman"/>
        </w:rPr>
        <w:t>esteklenmesi hakkında Tebliğ</w:t>
      </w:r>
      <w:r w:rsidR="00824F26" w:rsidRPr="009B51EA">
        <w:rPr>
          <w:rFonts w:eastAsia="Times New Roman"/>
        </w:rPr>
        <w:t>,</w:t>
      </w:r>
    </w:p>
    <w:p w14:paraId="2768274E" w14:textId="1A677D95"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aa</w:t>
      </w:r>
      <w:proofErr w:type="spellEnd"/>
      <w:r w:rsidR="00620FCA" w:rsidRPr="009B51EA">
        <w:rPr>
          <w:rFonts w:cs="Times New Roman"/>
          <w:szCs w:val="24"/>
        </w:rPr>
        <w:t xml:space="preserve">) </w:t>
      </w:r>
      <w:r w:rsidR="00824F26" w:rsidRPr="009B51EA">
        <w:rPr>
          <w:rFonts w:cs="Times New Roman"/>
          <w:szCs w:val="24"/>
        </w:rPr>
        <w:t xml:space="preserve">Tedarikçi: </w:t>
      </w:r>
      <w:r w:rsidR="00917257" w:rsidRPr="009B51EA">
        <w:rPr>
          <w:rFonts w:cs="Times New Roman"/>
          <w:szCs w:val="24"/>
        </w:rPr>
        <w:t xml:space="preserve">Bu Tebliğ kapsamında faydalanıcı tarafından yapılacak satın alımlara makine, </w:t>
      </w:r>
      <w:proofErr w:type="gramStart"/>
      <w:r w:rsidR="00917257" w:rsidRPr="009B51EA">
        <w:rPr>
          <w:rFonts w:cs="Times New Roman"/>
          <w:szCs w:val="24"/>
        </w:rPr>
        <w:t>ekipman</w:t>
      </w:r>
      <w:proofErr w:type="gramEnd"/>
      <w:r w:rsidR="00917257" w:rsidRPr="009B51EA">
        <w:rPr>
          <w:rFonts w:cs="Times New Roman"/>
          <w:szCs w:val="24"/>
        </w:rPr>
        <w:t xml:space="preserve"> ve malzeme sağlayan, faydalanıcı ile uygulama sözleşmesi imzalayan bağımsız kişi ve kuruluşları,</w:t>
      </w:r>
    </w:p>
    <w:p w14:paraId="63FC066D" w14:textId="49FBC8EA" w:rsidR="002C590A" w:rsidRPr="009B51EA" w:rsidRDefault="002C2303" w:rsidP="006D4346">
      <w:pPr>
        <w:tabs>
          <w:tab w:val="left" w:pos="567"/>
          <w:tab w:val="left" w:pos="709"/>
          <w:tab w:val="left" w:pos="851"/>
        </w:tabs>
        <w:spacing w:after="60" w:line="240" w:lineRule="auto"/>
        <w:jc w:val="left"/>
        <w:rPr>
          <w:rFonts w:cs="Times New Roman"/>
          <w:szCs w:val="24"/>
        </w:rPr>
      </w:pPr>
      <w:proofErr w:type="spellStart"/>
      <w:r w:rsidRPr="009B51EA">
        <w:rPr>
          <w:rFonts w:cs="Times New Roman"/>
          <w:szCs w:val="24"/>
        </w:rPr>
        <w:t>bb</w:t>
      </w:r>
      <w:proofErr w:type="spellEnd"/>
      <w:r w:rsidR="00620FCA" w:rsidRPr="009B51EA">
        <w:rPr>
          <w:rFonts w:cs="Times New Roman"/>
          <w:szCs w:val="24"/>
        </w:rPr>
        <w:t>)</w:t>
      </w:r>
      <w:r w:rsidR="001000EA" w:rsidRPr="009B51EA">
        <w:rPr>
          <w:rFonts w:cs="Times New Roman"/>
          <w:szCs w:val="24"/>
        </w:rPr>
        <w:t xml:space="preserve"> </w:t>
      </w:r>
      <w:r w:rsidR="003B4AC8" w:rsidRPr="009B51EA">
        <w:rPr>
          <w:rFonts w:cs="Times New Roman"/>
          <w:szCs w:val="24"/>
        </w:rPr>
        <w:t>Uygulama r</w:t>
      </w:r>
      <w:r w:rsidR="00824F26" w:rsidRPr="009B51EA">
        <w:rPr>
          <w:rFonts w:cs="Times New Roman"/>
          <w:szCs w:val="24"/>
        </w:rPr>
        <w:t>ehberi: Tebliğ kapsamındaki faaliyetlerin yürütülmesinde; uygulama esas ve</w:t>
      </w:r>
      <w:r w:rsidR="00620FCA" w:rsidRPr="009B51EA">
        <w:rPr>
          <w:rFonts w:cs="Times New Roman"/>
          <w:szCs w:val="24"/>
        </w:rPr>
        <w:t xml:space="preserve"> </w:t>
      </w:r>
      <w:r w:rsidR="00824F26" w:rsidRPr="009B51EA">
        <w:rPr>
          <w:rFonts w:cs="Times New Roman"/>
          <w:szCs w:val="24"/>
        </w:rPr>
        <w:t xml:space="preserve">usullerine ilişkin detayları belirlemek amacıyla, başvuru sahibi, </w:t>
      </w:r>
      <w:r w:rsidRPr="009B51EA">
        <w:rPr>
          <w:rFonts w:cs="Times New Roman"/>
          <w:szCs w:val="24"/>
        </w:rPr>
        <w:t>faydalanı</w:t>
      </w:r>
      <w:r w:rsidR="00824F26" w:rsidRPr="009B51EA">
        <w:rPr>
          <w:rFonts w:cs="Times New Roman"/>
          <w:szCs w:val="24"/>
        </w:rPr>
        <w:t>cı, tedarikçi ve Programın yürütülmesinden sorumlu Bakanlık merkez ve taşra personelinin kullanımı için Genel Müdürlük tarafından hazırlanan rehberi,</w:t>
      </w:r>
    </w:p>
    <w:p w14:paraId="228E668C" w14:textId="77777777" w:rsidR="006D4346" w:rsidRDefault="002C2303" w:rsidP="006D4346">
      <w:pPr>
        <w:tabs>
          <w:tab w:val="left" w:pos="567"/>
          <w:tab w:val="left" w:pos="709"/>
          <w:tab w:val="left" w:pos="851"/>
        </w:tabs>
        <w:spacing w:after="60" w:line="240" w:lineRule="auto"/>
        <w:jc w:val="left"/>
        <w:rPr>
          <w:rFonts w:cs="Times New Roman"/>
          <w:szCs w:val="24"/>
        </w:rPr>
      </w:pPr>
      <w:r w:rsidRPr="009B51EA">
        <w:rPr>
          <w:rFonts w:cs="Times New Roman"/>
          <w:szCs w:val="24"/>
        </w:rPr>
        <w:t>cc</w:t>
      </w:r>
      <w:r w:rsidR="00620FCA" w:rsidRPr="009B51EA">
        <w:rPr>
          <w:rFonts w:cs="Times New Roman"/>
          <w:szCs w:val="24"/>
        </w:rPr>
        <w:t>)</w:t>
      </w:r>
      <w:r w:rsidR="001000EA" w:rsidRPr="009B51EA">
        <w:rPr>
          <w:rFonts w:cs="Times New Roman"/>
          <w:szCs w:val="24"/>
        </w:rPr>
        <w:t xml:space="preserve"> </w:t>
      </w:r>
      <w:r w:rsidR="00824F26" w:rsidRPr="009B51EA">
        <w:rPr>
          <w:rFonts w:cs="Times New Roman"/>
          <w:szCs w:val="24"/>
        </w:rPr>
        <w:t xml:space="preserve">Uygulama sözleşmesi: </w:t>
      </w:r>
      <w:r w:rsidR="003B4AC8" w:rsidRPr="009B51EA">
        <w:rPr>
          <w:rFonts w:cs="Times New Roman"/>
          <w:szCs w:val="24"/>
        </w:rPr>
        <w:t>Bu Tebliğ kapsamında yapılacak satın almalarda faydalanıcı</w:t>
      </w:r>
      <w:r w:rsidR="00824F26" w:rsidRPr="009B51EA">
        <w:rPr>
          <w:rFonts w:cs="Times New Roman"/>
          <w:szCs w:val="24"/>
        </w:rPr>
        <w:t xml:space="preserve"> ile tedarikçi</w:t>
      </w:r>
      <w:r w:rsidR="00620FCA" w:rsidRPr="009B51EA">
        <w:rPr>
          <w:rFonts w:cs="Times New Roman"/>
          <w:szCs w:val="24"/>
        </w:rPr>
        <w:t xml:space="preserve"> </w:t>
      </w:r>
      <w:r w:rsidR="00824F26" w:rsidRPr="009B51EA">
        <w:rPr>
          <w:rFonts w:cs="Times New Roman"/>
          <w:szCs w:val="24"/>
        </w:rPr>
        <w:t>arasında yapılacak akdi,</w:t>
      </w:r>
    </w:p>
    <w:p w14:paraId="77E0F854" w14:textId="28D8DC76" w:rsidR="00824F26" w:rsidRPr="007E5888" w:rsidRDefault="002C2303" w:rsidP="006D4346">
      <w:pPr>
        <w:tabs>
          <w:tab w:val="left" w:pos="567"/>
          <w:tab w:val="left" w:pos="709"/>
          <w:tab w:val="left" w:pos="851"/>
        </w:tabs>
        <w:spacing w:after="60" w:line="240" w:lineRule="auto"/>
        <w:jc w:val="left"/>
        <w:rPr>
          <w:rFonts w:cs="Times New Roman"/>
          <w:szCs w:val="24"/>
        </w:rPr>
      </w:pPr>
      <w:proofErr w:type="spellStart"/>
      <w:r w:rsidRPr="007E5888">
        <w:rPr>
          <w:rFonts w:cs="Times New Roman"/>
          <w:szCs w:val="24"/>
        </w:rPr>
        <w:t>dd</w:t>
      </w:r>
      <w:proofErr w:type="spellEnd"/>
      <w:r w:rsidR="00620FCA" w:rsidRPr="007E5888">
        <w:rPr>
          <w:rFonts w:cs="Times New Roman"/>
          <w:szCs w:val="24"/>
        </w:rPr>
        <w:t>)</w:t>
      </w:r>
      <w:r w:rsidR="001000EA" w:rsidRPr="007E5888">
        <w:rPr>
          <w:rFonts w:cs="Times New Roman"/>
          <w:szCs w:val="24"/>
        </w:rPr>
        <w:t xml:space="preserve"> </w:t>
      </w:r>
      <w:r w:rsidR="00824F26" w:rsidRPr="007E5888">
        <w:rPr>
          <w:rFonts w:cs="Times New Roman"/>
          <w:szCs w:val="24"/>
        </w:rPr>
        <w:t xml:space="preserve">Uygulama yılı: </w:t>
      </w:r>
      <w:r w:rsidR="00166C3A" w:rsidRPr="007E5888">
        <w:rPr>
          <w:rFonts w:cs="Times New Roman"/>
          <w:szCs w:val="24"/>
        </w:rPr>
        <w:t>1/1/2026</w:t>
      </w:r>
      <w:r w:rsidR="00824F26" w:rsidRPr="007E5888">
        <w:rPr>
          <w:rFonts w:cs="Times New Roman"/>
          <w:szCs w:val="24"/>
        </w:rPr>
        <w:t>–31/12/202</w:t>
      </w:r>
      <w:r w:rsidR="00166C3A" w:rsidRPr="007E5888">
        <w:rPr>
          <w:rFonts w:cs="Times New Roman"/>
          <w:szCs w:val="24"/>
        </w:rPr>
        <w:t>6</w:t>
      </w:r>
      <w:r w:rsidR="00824F26" w:rsidRPr="007E5888">
        <w:rPr>
          <w:rFonts w:cs="Times New Roman"/>
          <w:szCs w:val="24"/>
        </w:rPr>
        <w:t xml:space="preserve"> </w:t>
      </w:r>
      <w:r w:rsidR="00DF7FD8" w:rsidRPr="007E5888">
        <w:rPr>
          <w:rFonts w:cs="Times New Roman"/>
          <w:szCs w:val="24"/>
        </w:rPr>
        <w:t>tarihleri arasında, P</w:t>
      </w:r>
      <w:r w:rsidR="00824F26" w:rsidRPr="007E5888">
        <w:rPr>
          <w:rFonts w:cs="Times New Roman"/>
          <w:szCs w:val="24"/>
        </w:rPr>
        <w:t>rograma ilişkin başvuru ve</w:t>
      </w:r>
      <w:r w:rsidR="00620FCA" w:rsidRPr="007E5888">
        <w:rPr>
          <w:rFonts w:cs="Times New Roman"/>
          <w:szCs w:val="24"/>
        </w:rPr>
        <w:t xml:space="preserve"> </w:t>
      </w:r>
      <w:r w:rsidRPr="007E5888">
        <w:rPr>
          <w:rFonts w:cs="Times New Roman"/>
          <w:szCs w:val="24"/>
        </w:rPr>
        <w:t xml:space="preserve">uygulamanın yapılacağı </w:t>
      </w:r>
      <w:r w:rsidR="00824F26" w:rsidRPr="007E5888">
        <w:rPr>
          <w:rFonts w:cs="Times New Roman"/>
          <w:szCs w:val="24"/>
        </w:rPr>
        <w:t>yılı,</w:t>
      </w:r>
    </w:p>
    <w:p w14:paraId="27C2B9EC" w14:textId="4B671078" w:rsidR="00F85F77" w:rsidRPr="007E5888" w:rsidRDefault="002C2303" w:rsidP="00F85F77">
      <w:pPr>
        <w:pStyle w:val="AralkYok"/>
        <w:tabs>
          <w:tab w:val="left" w:pos="709"/>
        </w:tabs>
        <w:rPr>
          <w:rFonts w:ascii="Times New Roman" w:eastAsia="Times New Roman" w:hAnsi="Times New Roman" w:cs="Times New Roman"/>
          <w:sz w:val="24"/>
          <w:szCs w:val="24"/>
        </w:rPr>
      </w:pPr>
      <w:proofErr w:type="spellStart"/>
      <w:r w:rsidRPr="007E5888">
        <w:rPr>
          <w:rFonts w:ascii="Times New Roman" w:hAnsi="Times New Roman" w:cs="Times New Roman"/>
          <w:sz w:val="24"/>
          <w:szCs w:val="24"/>
        </w:rPr>
        <w:t>ee</w:t>
      </w:r>
      <w:proofErr w:type="spellEnd"/>
      <w:r w:rsidR="00620FCA" w:rsidRPr="007E5888">
        <w:rPr>
          <w:rFonts w:ascii="Times New Roman" w:hAnsi="Times New Roman" w:cs="Times New Roman"/>
          <w:sz w:val="24"/>
          <w:szCs w:val="24"/>
        </w:rPr>
        <w:t>)</w:t>
      </w:r>
      <w:r w:rsidR="001000EA" w:rsidRPr="007E5888">
        <w:rPr>
          <w:rFonts w:ascii="Times New Roman" w:hAnsi="Times New Roman" w:cs="Times New Roman"/>
          <w:sz w:val="24"/>
          <w:szCs w:val="24"/>
        </w:rPr>
        <w:t xml:space="preserve"> </w:t>
      </w:r>
      <w:r w:rsidRPr="007E5888">
        <w:rPr>
          <w:rFonts w:ascii="Times New Roman" w:eastAsia="Times New Roman" w:hAnsi="Times New Roman" w:cs="Times New Roman"/>
          <w:sz w:val="24"/>
          <w:szCs w:val="24"/>
        </w:rPr>
        <w:t xml:space="preserve">Veri giriş sistemi: </w:t>
      </w:r>
      <w:r w:rsidR="00657CBF" w:rsidRPr="00723F08">
        <w:rPr>
          <w:rFonts w:ascii="Times New Roman" w:eastAsia="Times New Roman" w:hAnsi="Times New Roman" w:cs="Times New Roman"/>
          <w:sz w:val="24"/>
          <w:szCs w:val="24"/>
        </w:rPr>
        <w:t>Bakanlık resmi web sayfası</w:t>
      </w:r>
      <w:r w:rsidR="007C1091" w:rsidRPr="00723F08">
        <w:rPr>
          <w:rFonts w:ascii="Times New Roman" w:eastAsia="Times New Roman" w:hAnsi="Times New Roman" w:cs="Times New Roman"/>
          <w:sz w:val="24"/>
          <w:szCs w:val="24"/>
        </w:rPr>
        <w:t>nda</w:t>
      </w:r>
      <w:r w:rsidR="00F85F77" w:rsidRPr="00723F08">
        <w:rPr>
          <w:rFonts w:ascii="Times New Roman" w:eastAsia="Times New Roman" w:hAnsi="Times New Roman" w:cs="Times New Roman"/>
          <w:sz w:val="24"/>
          <w:szCs w:val="24"/>
        </w:rPr>
        <w:t xml:space="preserve"> (</w:t>
      </w:r>
      <w:r w:rsidR="00F85F77" w:rsidRPr="00723F08">
        <w:rPr>
          <w:rFonts w:ascii="Times New Roman" w:eastAsia="Times New Roman" w:hAnsi="Times New Roman" w:cs="Times New Roman"/>
          <w:sz w:val="24"/>
          <w:szCs w:val="24"/>
          <w:u w:val="single"/>
        </w:rPr>
        <w:t>www.tarimorman.gov.tr</w:t>
      </w:r>
      <w:r w:rsidR="00F85F77" w:rsidRPr="00723F08">
        <w:rPr>
          <w:rFonts w:ascii="Times New Roman" w:eastAsia="Times New Roman" w:hAnsi="Times New Roman" w:cs="Times New Roman"/>
          <w:sz w:val="24"/>
          <w:szCs w:val="24"/>
        </w:rPr>
        <w:t xml:space="preserve">) </w:t>
      </w:r>
      <w:r w:rsidR="007C1091" w:rsidRPr="00723F08">
        <w:rPr>
          <w:rFonts w:ascii="Times New Roman" w:eastAsia="Times New Roman" w:hAnsi="Times New Roman" w:cs="Times New Roman"/>
          <w:sz w:val="24"/>
          <w:szCs w:val="24"/>
        </w:rPr>
        <w:t>girişlerin</w:t>
      </w:r>
      <w:r w:rsidR="00F85F77" w:rsidRPr="00723F08">
        <w:rPr>
          <w:rFonts w:ascii="Times New Roman" w:eastAsia="Times New Roman" w:hAnsi="Times New Roman" w:cs="Times New Roman"/>
          <w:sz w:val="24"/>
          <w:szCs w:val="24"/>
        </w:rPr>
        <w:t xml:space="preserve"> yapıldığı sistemi,</w:t>
      </w:r>
    </w:p>
    <w:p w14:paraId="7D961D66" w14:textId="50960ECD" w:rsidR="006D4346" w:rsidRDefault="006D4346" w:rsidP="00F85F77">
      <w:pPr>
        <w:pStyle w:val="AralkYok"/>
        <w:tabs>
          <w:tab w:val="left" w:pos="709"/>
        </w:tabs>
        <w:rPr>
          <w:rFonts w:cs="Times New Roman"/>
          <w:szCs w:val="24"/>
        </w:rPr>
      </w:pPr>
    </w:p>
    <w:p w14:paraId="62985165" w14:textId="2CE58E70" w:rsidR="00824F26" w:rsidRPr="007E5888" w:rsidRDefault="00BD5007" w:rsidP="006C754F">
      <w:pPr>
        <w:tabs>
          <w:tab w:val="left" w:pos="567"/>
          <w:tab w:val="left" w:pos="851"/>
        </w:tabs>
        <w:spacing w:after="60" w:line="240" w:lineRule="auto"/>
        <w:ind w:left="4678" w:hanging="4680"/>
        <w:rPr>
          <w:rFonts w:cs="Times New Roman"/>
          <w:szCs w:val="24"/>
        </w:rPr>
      </w:pPr>
      <w:proofErr w:type="gramStart"/>
      <w:r w:rsidRPr="007E5888">
        <w:rPr>
          <w:rFonts w:cs="Times New Roman"/>
          <w:szCs w:val="24"/>
        </w:rPr>
        <w:t>ifade</w:t>
      </w:r>
      <w:proofErr w:type="gramEnd"/>
      <w:r w:rsidRPr="007E5888">
        <w:rPr>
          <w:rFonts w:cs="Times New Roman"/>
          <w:szCs w:val="24"/>
        </w:rPr>
        <w:t xml:space="preserve"> eder.</w:t>
      </w:r>
    </w:p>
    <w:p w14:paraId="53D06687" w14:textId="76BE076D" w:rsidR="006E7C9C" w:rsidRPr="007E5888" w:rsidRDefault="0044695D" w:rsidP="000B16C4">
      <w:pPr>
        <w:tabs>
          <w:tab w:val="left" w:pos="567"/>
          <w:tab w:val="left" w:pos="851"/>
        </w:tabs>
        <w:spacing w:after="0" w:line="240" w:lineRule="auto"/>
        <w:jc w:val="center"/>
        <w:rPr>
          <w:rFonts w:cs="Times New Roman"/>
          <w:b/>
          <w:bCs/>
          <w:szCs w:val="24"/>
        </w:rPr>
      </w:pPr>
      <w:r w:rsidRPr="007E5888">
        <w:rPr>
          <w:rFonts w:cs="Times New Roman"/>
          <w:b/>
          <w:bCs/>
          <w:szCs w:val="24"/>
        </w:rPr>
        <w:t>ÜÇÜNCÜ</w:t>
      </w:r>
      <w:r w:rsidR="006E7C9C" w:rsidRPr="007E5888">
        <w:rPr>
          <w:rFonts w:cs="Times New Roman"/>
          <w:b/>
          <w:bCs/>
          <w:szCs w:val="24"/>
        </w:rPr>
        <w:t xml:space="preserve"> BÖLÜM</w:t>
      </w:r>
    </w:p>
    <w:p w14:paraId="04D2B646" w14:textId="3337C4EE" w:rsidR="008765AB" w:rsidRPr="00701DB4" w:rsidRDefault="001E20D3" w:rsidP="00701DB4">
      <w:pPr>
        <w:pStyle w:val="Balk1"/>
      </w:pPr>
      <w:bookmarkStart w:id="6" w:name="_Toc227576054"/>
      <w:r w:rsidRPr="00701DB4">
        <w:t>III-</w:t>
      </w:r>
      <w:r w:rsidR="001A5DDA" w:rsidRPr="00701DB4">
        <w:t xml:space="preserve">Uygulama Birimleri </w:t>
      </w:r>
      <w:r w:rsidRPr="00701DB4">
        <w:t>Görev, Yetki ve S</w:t>
      </w:r>
      <w:r w:rsidR="003D39FC" w:rsidRPr="00701DB4">
        <w:t>orumlulukla</w:t>
      </w:r>
      <w:r w:rsidRPr="00701DB4">
        <w:t>r</w:t>
      </w:r>
      <w:bookmarkEnd w:id="6"/>
    </w:p>
    <w:p w14:paraId="418BD5D4" w14:textId="2994ADA9" w:rsidR="00BB68B7" w:rsidRPr="007E5888" w:rsidRDefault="00701DB4" w:rsidP="00701DB4">
      <w:pPr>
        <w:pStyle w:val="KonuBal"/>
        <w:rPr>
          <w:rFonts w:eastAsia="Times New Roman"/>
        </w:rPr>
      </w:pPr>
      <w:bookmarkStart w:id="7" w:name="_Toc227576055"/>
      <w:r>
        <w:rPr>
          <w:rFonts w:eastAsia="Times New Roman"/>
        </w:rPr>
        <w:t xml:space="preserve">1- </w:t>
      </w:r>
      <w:r w:rsidR="00BB68B7" w:rsidRPr="007E5888">
        <w:rPr>
          <w:rFonts w:eastAsia="Times New Roman"/>
        </w:rPr>
        <w:t>Genel</w:t>
      </w:r>
      <w:r w:rsidR="00BB68B7" w:rsidRPr="007E5888">
        <w:rPr>
          <w:rFonts w:eastAsia="Times New Roman"/>
          <w:spacing w:val="-8"/>
        </w:rPr>
        <w:t xml:space="preserve"> </w:t>
      </w:r>
      <w:r w:rsidR="00BB68B7" w:rsidRPr="007E5888">
        <w:rPr>
          <w:rFonts w:eastAsia="Times New Roman"/>
        </w:rPr>
        <w:t>Müdürlüğün görev, yetki ve sorumlulukları</w:t>
      </w:r>
      <w:bookmarkEnd w:id="7"/>
    </w:p>
    <w:p w14:paraId="06F5CB15" w14:textId="205A4913"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a) Program</w:t>
      </w:r>
      <w:r w:rsidRPr="007E5888">
        <w:rPr>
          <w:rFonts w:eastAsia="Times New Roman" w:cs="Times New Roman"/>
          <w:spacing w:val="-8"/>
          <w:szCs w:val="24"/>
        </w:rPr>
        <w:t xml:space="preserve"> </w:t>
      </w:r>
      <w:r w:rsidRPr="007E5888">
        <w:rPr>
          <w:rFonts w:eastAsia="Times New Roman" w:cs="Times New Roman"/>
          <w:szCs w:val="24"/>
        </w:rPr>
        <w:t>ile</w:t>
      </w:r>
      <w:r w:rsidRPr="007E5888">
        <w:rPr>
          <w:rFonts w:eastAsia="Times New Roman" w:cs="Times New Roman"/>
          <w:spacing w:val="-9"/>
          <w:szCs w:val="24"/>
        </w:rPr>
        <w:t xml:space="preserve"> </w:t>
      </w:r>
      <w:r w:rsidRPr="007E5888">
        <w:rPr>
          <w:rFonts w:eastAsia="Times New Roman" w:cs="Times New Roman"/>
          <w:szCs w:val="24"/>
        </w:rPr>
        <w:t>ilgili</w:t>
      </w:r>
      <w:r w:rsidRPr="007E5888">
        <w:rPr>
          <w:rFonts w:eastAsia="Times New Roman" w:cs="Times New Roman"/>
          <w:spacing w:val="-8"/>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mevzuat çalışmalarını yürütür, </w:t>
      </w:r>
      <w:r w:rsidR="00086DA2" w:rsidRPr="007E5888">
        <w:rPr>
          <w:rFonts w:eastAsia="Times New Roman" w:cs="Times New Roman"/>
          <w:szCs w:val="24"/>
        </w:rPr>
        <w:t>t</w:t>
      </w:r>
      <w:r w:rsidRPr="007E5888">
        <w:rPr>
          <w:rFonts w:eastAsia="Times New Roman" w:cs="Times New Roman"/>
          <w:szCs w:val="24"/>
        </w:rPr>
        <w:t>ebliğ</w:t>
      </w:r>
      <w:r w:rsidRPr="007E5888">
        <w:rPr>
          <w:rFonts w:eastAsia="Times New Roman" w:cs="Times New Roman"/>
          <w:spacing w:val="-9"/>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00086DA2" w:rsidRPr="007E5888">
        <w:rPr>
          <w:rFonts w:eastAsia="Times New Roman" w:cs="Times New Roman"/>
          <w:szCs w:val="24"/>
        </w:rPr>
        <w:t>u</w:t>
      </w:r>
      <w:r w:rsidRPr="007E5888">
        <w:rPr>
          <w:rFonts w:eastAsia="Times New Roman" w:cs="Times New Roman"/>
          <w:szCs w:val="24"/>
        </w:rPr>
        <w:t>ygulama</w:t>
      </w:r>
      <w:r w:rsidRPr="007E5888">
        <w:rPr>
          <w:rFonts w:eastAsia="Times New Roman" w:cs="Times New Roman"/>
          <w:spacing w:val="-8"/>
          <w:szCs w:val="24"/>
        </w:rPr>
        <w:t xml:space="preserve"> </w:t>
      </w:r>
      <w:r w:rsidR="00086DA2" w:rsidRPr="007E5888">
        <w:rPr>
          <w:rFonts w:eastAsia="Times New Roman" w:cs="Times New Roman"/>
          <w:szCs w:val="24"/>
        </w:rPr>
        <w:t>r</w:t>
      </w:r>
      <w:r w:rsidRPr="007E5888">
        <w:rPr>
          <w:rFonts w:eastAsia="Times New Roman" w:cs="Times New Roman"/>
          <w:szCs w:val="24"/>
        </w:rPr>
        <w:t>ehberini</w:t>
      </w:r>
      <w:r w:rsidRPr="007E5888">
        <w:rPr>
          <w:rFonts w:eastAsia="Times New Roman" w:cs="Times New Roman"/>
          <w:spacing w:val="-8"/>
          <w:szCs w:val="24"/>
        </w:rPr>
        <w:t xml:space="preserve"> </w:t>
      </w:r>
      <w:r w:rsidRPr="007E5888">
        <w:rPr>
          <w:rFonts w:eastAsia="Times New Roman" w:cs="Times New Roman"/>
          <w:szCs w:val="24"/>
        </w:rPr>
        <w:t>hazırlar ve yayımlanmasını sağlar.</w:t>
      </w:r>
    </w:p>
    <w:p w14:paraId="2266DB7C" w14:textId="3A402050" w:rsidR="00BB68B7" w:rsidRPr="007E5888" w:rsidRDefault="00BB68B7" w:rsidP="00BB68B7">
      <w:pPr>
        <w:spacing w:after="0"/>
        <w:ind w:firstLine="720"/>
        <w:rPr>
          <w:rFonts w:eastAsia="Times New Roman" w:cs="Times New Roman"/>
          <w:szCs w:val="24"/>
        </w:rPr>
      </w:pPr>
      <w:r w:rsidRPr="007E5888">
        <w:rPr>
          <w:rFonts w:eastAsia="Times New Roman" w:cs="Times New Roman"/>
          <w:szCs w:val="24"/>
        </w:rPr>
        <w:t>b) Program</w:t>
      </w:r>
      <w:r w:rsidRPr="007E5888">
        <w:rPr>
          <w:rFonts w:eastAsia="Times New Roman" w:cs="Times New Roman"/>
          <w:spacing w:val="31"/>
          <w:szCs w:val="24"/>
        </w:rPr>
        <w:t xml:space="preserve"> </w:t>
      </w:r>
      <w:r w:rsidRPr="007E5888">
        <w:rPr>
          <w:rFonts w:eastAsia="Times New Roman" w:cs="Times New Roman"/>
          <w:szCs w:val="24"/>
        </w:rPr>
        <w:t>kapsamında</w:t>
      </w:r>
      <w:r w:rsidRPr="007E5888">
        <w:rPr>
          <w:rFonts w:eastAsia="Times New Roman" w:cs="Times New Roman"/>
          <w:spacing w:val="31"/>
          <w:szCs w:val="24"/>
        </w:rPr>
        <w:t xml:space="preserve"> </w:t>
      </w:r>
      <w:r w:rsidRPr="007E5888">
        <w:rPr>
          <w:rFonts w:eastAsia="Times New Roman" w:cs="Times New Roman"/>
          <w:szCs w:val="24"/>
        </w:rPr>
        <w:t>yıllık</w:t>
      </w:r>
      <w:r w:rsidRPr="007E5888">
        <w:rPr>
          <w:rFonts w:eastAsia="Times New Roman" w:cs="Times New Roman"/>
          <w:spacing w:val="32"/>
          <w:szCs w:val="24"/>
        </w:rPr>
        <w:t xml:space="preserve"> </w:t>
      </w:r>
      <w:r w:rsidRPr="007E5888">
        <w:rPr>
          <w:rFonts w:eastAsia="Times New Roman" w:cs="Times New Roman"/>
          <w:szCs w:val="24"/>
        </w:rPr>
        <w:t>yatırım</w:t>
      </w:r>
      <w:r w:rsidRPr="007E5888">
        <w:rPr>
          <w:rFonts w:eastAsia="Times New Roman" w:cs="Times New Roman"/>
          <w:spacing w:val="31"/>
          <w:szCs w:val="24"/>
        </w:rPr>
        <w:t xml:space="preserve"> </w:t>
      </w:r>
      <w:r w:rsidRPr="007E5888">
        <w:rPr>
          <w:rFonts w:eastAsia="Times New Roman" w:cs="Times New Roman"/>
          <w:szCs w:val="24"/>
        </w:rPr>
        <w:t>programı</w:t>
      </w:r>
      <w:r w:rsidRPr="007E5888">
        <w:rPr>
          <w:rFonts w:eastAsia="Times New Roman" w:cs="Times New Roman"/>
          <w:spacing w:val="31"/>
          <w:szCs w:val="24"/>
        </w:rPr>
        <w:t xml:space="preserve"> </w:t>
      </w:r>
      <w:r w:rsidRPr="007E5888">
        <w:rPr>
          <w:rFonts w:eastAsia="Times New Roman" w:cs="Times New Roman"/>
          <w:szCs w:val="24"/>
        </w:rPr>
        <w:t>ve</w:t>
      </w:r>
      <w:r w:rsidRPr="007E5888">
        <w:rPr>
          <w:rFonts w:eastAsia="Times New Roman" w:cs="Times New Roman"/>
          <w:spacing w:val="32"/>
          <w:szCs w:val="24"/>
        </w:rPr>
        <w:t xml:space="preserve"> </w:t>
      </w:r>
      <w:r w:rsidRPr="007E5888">
        <w:rPr>
          <w:rFonts w:eastAsia="Times New Roman" w:cs="Times New Roman"/>
          <w:szCs w:val="24"/>
        </w:rPr>
        <w:t>bütçe</w:t>
      </w:r>
      <w:r w:rsidRPr="007E5888">
        <w:rPr>
          <w:rFonts w:eastAsia="Times New Roman" w:cs="Times New Roman"/>
          <w:spacing w:val="31"/>
          <w:szCs w:val="24"/>
        </w:rPr>
        <w:t xml:space="preserve"> </w:t>
      </w:r>
      <w:r w:rsidRPr="007E5888">
        <w:rPr>
          <w:rFonts w:eastAsia="Times New Roman" w:cs="Times New Roman"/>
          <w:szCs w:val="24"/>
        </w:rPr>
        <w:t>teklifi</w:t>
      </w:r>
      <w:r w:rsidRPr="007E5888">
        <w:rPr>
          <w:rFonts w:eastAsia="Times New Roman" w:cs="Times New Roman"/>
          <w:spacing w:val="31"/>
          <w:szCs w:val="24"/>
        </w:rPr>
        <w:t xml:space="preserve"> </w:t>
      </w:r>
      <w:r w:rsidRPr="007E5888">
        <w:rPr>
          <w:rFonts w:eastAsia="Times New Roman" w:cs="Times New Roman"/>
          <w:szCs w:val="24"/>
        </w:rPr>
        <w:t>hazırlıkları</w:t>
      </w:r>
      <w:r w:rsidRPr="007E5888">
        <w:rPr>
          <w:rFonts w:eastAsia="Times New Roman" w:cs="Times New Roman"/>
          <w:spacing w:val="31"/>
          <w:szCs w:val="24"/>
        </w:rPr>
        <w:t xml:space="preserve"> </w:t>
      </w:r>
      <w:r w:rsidRPr="007E5888">
        <w:rPr>
          <w:rFonts w:eastAsia="Times New Roman" w:cs="Times New Roman"/>
          <w:szCs w:val="24"/>
        </w:rPr>
        <w:t>ile</w:t>
      </w:r>
      <w:r w:rsidRPr="007E5888">
        <w:rPr>
          <w:rFonts w:eastAsia="Times New Roman" w:cs="Times New Roman"/>
          <w:spacing w:val="30"/>
          <w:szCs w:val="24"/>
        </w:rPr>
        <w:t xml:space="preserve"> </w:t>
      </w:r>
      <w:r w:rsidRPr="007E5888">
        <w:rPr>
          <w:rFonts w:eastAsia="Times New Roman" w:cs="Times New Roman"/>
          <w:szCs w:val="24"/>
        </w:rPr>
        <w:t>bu tekliflerin Bakanlığın ilgili</w:t>
      </w:r>
      <w:r w:rsidRPr="007E5888">
        <w:rPr>
          <w:rFonts w:eastAsia="Times New Roman" w:cs="Times New Roman"/>
          <w:spacing w:val="-2"/>
          <w:szCs w:val="24"/>
        </w:rPr>
        <w:t xml:space="preserve"> </w:t>
      </w:r>
      <w:r w:rsidRPr="007E5888">
        <w:rPr>
          <w:rFonts w:eastAsia="Times New Roman" w:cs="Times New Roman"/>
          <w:szCs w:val="24"/>
        </w:rPr>
        <w:t>birimlerine</w:t>
      </w:r>
      <w:r w:rsidRPr="007E5888">
        <w:rPr>
          <w:rFonts w:eastAsia="Times New Roman" w:cs="Times New Roman"/>
          <w:spacing w:val="-3"/>
          <w:szCs w:val="24"/>
        </w:rPr>
        <w:t xml:space="preserve"> </w:t>
      </w:r>
      <w:r w:rsidRPr="007E5888">
        <w:rPr>
          <w:rFonts w:eastAsia="Times New Roman" w:cs="Times New Roman"/>
          <w:szCs w:val="24"/>
        </w:rPr>
        <w:t>iletilmesi</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kabulü</w:t>
      </w:r>
      <w:r w:rsidRPr="007E5888">
        <w:rPr>
          <w:rFonts w:eastAsia="Times New Roman" w:cs="Times New Roman"/>
          <w:spacing w:val="-3"/>
          <w:szCs w:val="24"/>
        </w:rPr>
        <w:t xml:space="preserve"> </w:t>
      </w:r>
      <w:r w:rsidRPr="007E5888">
        <w:rPr>
          <w:rFonts w:eastAsia="Times New Roman" w:cs="Times New Roman"/>
          <w:szCs w:val="24"/>
        </w:rPr>
        <w:t>için</w:t>
      </w:r>
      <w:r w:rsidRPr="007E5888">
        <w:rPr>
          <w:rFonts w:eastAsia="Times New Roman" w:cs="Times New Roman"/>
          <w:spacing w:val="-3"/>
          <w:szCs w:val="24"/>
        </w:rPr>
        <w:t xml:space="preserve"> </w:t>
      </w:r>
      <w:r w:rsidRPr="007E5888">
        <w:rPr>
          <w:rFonts w:eastAsia="Times New Roman" w:cs="Times New Roman"/>
          <w:szCs w:val="24"/>
        </w:rPr>
        <w:t>gerekli</w:t>
      </w:r>
      <w:r w:rsidRPr="007E5888">
        <w:rPr>
          <w:rFonts w:eastAsia="Times New Roman" w:cs="Times New Roman"/>
          <w:spacing w:val="-2"/>
          <w:szCs w:val="24"/>
        </w:rPr>
        <w:t xml:space="preserve"> </w:t>
      </w:r>
      <w:r w:rsidRPr="007E5888">
        <w:rPr>
          <w:rFonts w:eastAsia="Times New Roman" w:cs="Times New Roman"/>
          <w:szCs w:val="24"/>
        </w:rPr>
        <w:t>çalışmaları</w:t>
      </w:r>
      <w:r w:rsidRPr="007E5888">
        <w:rPr>
          <w:rFonts w:eastAsia="Times New Roman" w:cs="Times New Roman"/>
          <w:spacing w:val="-5"/>
          <w:szCs w:val="24"/>
        </w:rPr>
        <w:t xml:space="preserve"> </w:t>
      </w:r>
      <w:r w:rsidRPr="007E5888">
        <w:rPr>
          <w:rFonts w:eastAsia="Times New Roman" w:cs="Times New Roman"/>
          <w:szCs w:val="24"/>
        </w:rPr>
        <w:t>yapar.</w:t>
      </w:r>
    </w:p>
    <w:p w14:paraId="5EFEF75E" w14:textId="77777777" w:rsidR="00BB68B7" w:rsidRPr="007E5888" w:rsidRDefault="00BB68B7" w:rsidP="00BB68B7">
      <w:pPr>
        <w:spacing w:after="0"/>
        <w:rPr>
          <w:rFonts w:eastAsia="Times New Roman" w:cs="Times New Roman"/>
          <w:szCs w:val="24"/>
        </w:rPr>
      </w:pPr>
      <w:r w:rsidRPr="007E5888">
        <w:rPr>
          <w:rFonts w:eastAsia="Times New Roman" w:cs="Times New Roman"/>
          <w:szCs w:val="24"/>
        </w:rPr>
        <w:tab/>
      </w:r>
      <w:r w:rsidRPr="007E5888">
        <w:rPr>
          <w:rFonts w:cs="Times New Roman"/>
          <w:szCs w:val="24"/>
        </w:rPr>
        <w:t>c) Program kapsamında il müdürlüğü tarafından onaylanan ödemelerin tahakkuk işlemlerini yapar ve Banka aracılığıyla ödenmek üzere Bakanlık Merkez Saymanlık Müdürlüğüne gönderir.</w:t>
      </w:r>
    </w:p>
    <w:p w14:paraId="7664AA63" w14:textId="77777777" w:rsidR="00BB68B7" w:rsidRPr="007E5888" w:rsidRDefault="00BB68B7" w:rsidP="00BB68B7">
      <w:pPr>
        <w:spacing w:after="0"/>
        <w:rPr>
          <w:rFonts w:cs="Times New Roman"/>
          <w:szCs w:val="24"/>
        </w:rPr>
      </w:pPr>
      <w:r w:rsidRPr="007E5888">
        <w:rPr>
          <w:rFonts w:cs="Times New Roman"/>
          <w:szCs w:val="24"/>
        </w:rPr>
        <w:tab/>
        <w:t>ç) Program kapsamında yapılacak çalışmaların, idari, mali, hukuki, mühendislik, çevresel ve teknik uygulamalarla uyumlu bir şekilde yürütülmesine destek verir.</w:t>
      </w:r>
    </w:p>
    <w:p w14:paraId="0EE97E9F" w14:textId="77777777" w:rsidR="00BB68B7" w:rsidRPr="007E5888" w:rsidRDefault="00BB68B7" w:rsidP="00BB68B7">
      <w:pPr>
        <w:spacing w:after="0"/>
        <w:rPr>
          <w:rFonts w:cs="Times New Roman"/>
          <w:szCs w:val="24"/>
        </w:rPr>
      </w:pPr>
      <w:r w:rsidRPr="007E5888">
        <w:rPr>
          <w:rFonts w:cs="Times New Roman"/>
          <w:szCs w:val="24"/>
        </w:rPr>
        <w:tab/>
        <w:t>d) Programın etkin bir şekilde yürütülebilmesi için izleme, istatistiki çalışma ve gerektiğinde kontrol işlemlerini yapar veya yaptırır.</w:t>
      </w:r>
    </w:p>
    <w:p w14:paraId="13F3EB9F" w14:textId="77777777" w:rsidR="007565CA" w:rsidRPr="007E5888" w:rsidRDefault="00BB68B7" w:rsidP="007565CA">
      <w:pPr>
        <w:spacing w:after="0" w:line="240" w:lineRule="auto"/>
        <w:rPr>
          <w:rFonts w:cs="Times New Roman"/>
          <w:szCs w:val="24"/>
        </w:rPr>
      </w:pPr>
      <w:r w:rsidRPr="007E5888">
        <w:rPr>
          <w:rFonts w:cs="Times New Roman"/>
          <w:szCs w:val="24"/>
        </w:rPr>
        <w:lastRenderedPageBreak/>
        <w:tab/>
        <w:t>e) Programın yürütülmesinde görevli personele yönelik değerlendirme toplantıları veya eğitim programlarının hazırlanmasını ve düzenlenmesini sağlar.</w:t>
      </w:r>
    </w:p>
    <w:p w14:paraId="53A1E423" w14:textId="2A893E8F" w:rsidR="007565CA" w:rsidRPr="007E5888" w:rsidRDefault="007565CA" w:rsidP="000A6DEA">
      <w:pPr>
        <w:spacing w:after="0" w:line="240" w:lineRule="auto"/>
        <w:ind w:firstLine="709"/>
        <w:rPr>
          <w:rFonts w:cs="Times New Roman"/>
          <w:szCs w:val="24"/>
        </w:rPr>
      </w:pPr>
      <w:r w:rsidRPr="007E5888">
        <w:rPr>
          <w:rFonts w:eastAsia="Times New Roman" w:cs="Times New Roman"/>
          <w:szCs w:val="24"/>
        </w:rPr>
        <w:t xml:space="preserve">f) Su tasarrufu sağlayan sulama sistemlerinin yaygınlaştırılması için ulusal veya uluslararası kuruluşlar, kamu kurumları, </w:t>
      </w:r>
      <w:r w:rsidRPr="007E5888">
        <w:rPr>
          <w:rFonts w:eastAsia="ヒラギノ明朝 Pro W3" w:cs="Times New Roman"/>
          <w:szCs w:val="24"/>
        </w:rPr>
        <w:t>Veri tabanına girilen her türlü bilgiden il müdürlükleri sorumludur. İstatistiki açıdan yapılacak çalışmalara esas teşkil etmek üzere il müdürlükleri istenilen bilgileri ivedilikle ve zamanında veri tabanına girerler.</w:t>
      </w:r>
    </w:p>
    <w:p w14:paraId="7E529284" w14:textId="545CFEB7" w:rsidR="007C4882" w:rsidRPr="007E5888" w:rsidRDefault="007C4882" w:rsidP="00701DB4">
      <w:pPr>
        <w:pStyle w:val="KonuBal"/>
        <w:rPr>
          <w:rFonts w:eastAsia="Times New Roman"/>
        </w:rPr>
      </w:pPr>
      <w:bookmarkStart w:id="8" w:name="_Toc227576056"/>
      <w:r w:rsidRPr="007E5888">
        <w:rPr>
          <w:rFonts w:eastAsia="ヒラギノ明朝 Pro W3"/>
        </w:rPr>
        <w:t>2</w:t>
      </w:r>
      <w:r w:rsidRPr="00701DB4">
        <w:rPr>
          <w:rStyle w:val="Balk4Char"/>
        </w:rPr>
        <w:t xml:space="preserve">- </w:t>
      </w:r>
      <w:r w:rsidR="00BB68B7" w:rsidRPr="00701DB4">
        <w:rPr>
          <w:rStyle w:val="Balk4Char"/>
        </w:rPr>
        <w:t>İl müdürlüğünün görev, yetki ve sorumlulukları</w:t>
      </w:r>
      <w:bookmarkEnd w:id="8"/>
    </w:p>
    <w:p w14:paraId="6528AE8E" w14:textId="77777777" w:rsidR="00521375" w:rsidRPr="007E5888" w:rsidRDefault="00521375" w:rsidP="00521375">
      <w:pPr>
        <w:spacing w:after="0"/>
        <w:ind w:firstLine="709"/>
        <w:rPr>
          <w:rFonts w:eastAsia="Times New Roman" w:cs="Times New Roman"/>
          <w:szCs w:val="24"/>
        </w:rPr>
      </w:pPr>
      <w:r w:rsidRPr="007E5888">
        <w:rPr>
          <w:rFonts w:eastAsia="Times New Roman" w:cs="Times New Roman"/>
          <w:szCs w:val="24"/>
        </w:rPr>
        <w:t>a) Program kapsamında yapılacak çalışmaların, idari, mali, mühendislik, çevresel ve teknik</w:t>
      </w:r>
      <w:r w:rsidRPr="007E5888">
        <w:rPr>
          <w:rFonts w:eastAsia="Times New Roman" w:cs="Times New Roman"/>
          <w:spacing w:val="1"/>
          <w:szCs w:val="24"/>
        </w:rPr>
        <w:t xml:space="preserve"> </w:t>
      </w:r>
      <w:r w:rsidRPr="007E5888">
        <w:rPr>
          <w:rFonts w:eastAsia="Times New Roman" w:cs="Times New Roman"/>
          <w:szCs w:val="24"/>
        </w:rPr>
        <w:t>uygulamalarla</w:t>
      </w:r>
      <w:r w:rsidRPr="007E5888">
        <w:rPr>
          <w:rFonts w:eastAsia="Times New Roman" w:cs="Times New Roman"/>
          <w:spacing w:val="-8"/>
          <w:szCs w:val="24"/>
        </w:rPr>
        <w:t xml:space="preserve"> </w:t>
      </w:r>
      <w:r w:rsidRPr="007E5888">
        <w:rPr>
          <w:rFonts w:eastAsia="Times New Roman" w:cs="Times New Roman"/>
          <w:szCs w:val="24"/>
        </w:rPr>
        <w:t>uyumlu</w:t>
      </w:r>
      <w:r w:rsidRPr="007E5888">
        <w:rPr>
          <w:rFonts w:eastAsia="Times New Roman" w:cs="Times New Roman"/>
          <w:spacing w:val="-8"/>
          <w:szCs w:val="24"/>
        </w:rPr>
        <w:t xml:space="preserve"> </w:t>
      </w:r>
      <w:r w:rsidRPr="007E5888">
        <w:rPr>
          <w:rFonts w:eastAsia="Times New Roman" w:cs="Times New Roman"/>
          <w:szCs w:val="24"/>
        </w:rPr>
        <w:t>bir</w:t>
      </w:r>
      <w:r w:rsidRPr="007E5888">
        <w:rPr>
          <w:rFonts w:eastAsia="Times New Roman" w:cs="Times New Roman"/>
          <w:spacing w:val="-9"/>
          <w:szCs w:val="24"/>
        </w:rPr>
        <w:t xml:space="preserve"> </w:t>
      </w:r>
      <w:r w:rsidRPr="007E5888">
        <w:rPr>
          <w:rFonts w:eastAsia="Times New Roman" w:cs="Times New Roman"/>
          <w:szCs w:val="24"/>
        </w:rPr>
        <w:t>şekilde</w:t>
      </w:r>
      <w:r w:rsidRPr="007E5888">
        <w:rPr>
          <w:rFonts w:eastAsia="Times New Roman" w:cs="Times New Roman"/>
          <w:spacing w:val="-9"/>
          <w:szCs w:val="24"/>
        </w:rPr>
        <w:t xml:space="preserve"> </w:t>
      </w:r>
      <w:r w:rsidRPr="007E5888">
        <w:rPr>
          <w:rFonts w:eastAsia="Times New Roman" w:cs="Times New Roman"/>
          <w:szCs w:val="24"/>
        </w:rPr>
        <w:t>yürütülmesini</w:t>
      </w:r>
      <w:r w:rsidRPr="007E5888">
        <w:rPr>
          <w:rFonts w:eastAsia="Times New Roman" w:cs="Times New Roman"/>
          <w:spacing w:val="-7"/>
          <w:szCs w:val="24"/>
        </w:rPr>
        <w:t xml:space="preserve"> </w:t>
      </w:r>
      <w:r w:rsidRPr="007E5888">
        <w:rPr>
          <w:rFonts w:eastAsia="Times New Roman" w:cs="Times New Roman"/>
          <w:szCs w:val="24"/>
        </w:rPr>
        <w:t>ve</w:t>
      </w:r>
      <w:r w:rsidRPr="007E5888">
        <w:rPr>
          <w:rFonts w:eastAsia="Times New Roman" w:cs="Times New Roman"/>
          <w:spacing w:val="-7"/>
          <w:szCs w:val="24"/>
        </w:rPr>
        <w:t xml:space="preserve"> </w:t>
      </w:r>
      <w:r w:rsidRPr="007E5888">
        <w:rPr>
          <w:rFonts w:eastAsia="Times New Roman" w:cs="Times New Roman"/>
          <w:szCs w:val="24"/>
        </w:rPr>
        <w:t>il</w:t>
      </w:r>
      <w:r w:rsidRPr="007E5888">
        <w:rPr>
          <w:rFonts w:eastAsia="Times New Roman" w:cs="Times New Roman"/>
          <w:spacing w:val="-7"/>
          <w:szCs w:val="24"/>
        </w:rPr>
        <w:t xml:space="preserve"> </w:t>
      </w:r>
      <w:r w:rsidRPr="007E5888">
        <w:rPr>
          <w:rFonts w:eastAsia="Times New Roman" w:cs="Times New Roman"/>
          <w:szCs w:val="24"/>
        </w:rPr>
        <w:t>bazında</w:t>
      </w:r>
      <w:r w:rsidRPr="007E5888">
        <w:rPr>
          <w:rFonts w:eastAsia="Times New Roman" w:cs="Times New Roman"/>
          <w:spacing w:val="-8"/>
          <w:szCs w:val="24"/>
        </w:rPr>
        <w:t xml:space="preserve"> </w:t>
      </w:r>
      <w:r w:rsidRPr="007E5888">
        <w:rPr>
          <w:rFonts w:eastAsia="Times New Roman" w:cs="Times New Roman"/>
          <w:szCs w:val="24"/>
        </w:rPr>
        <w:t>uygulanmasını, izlenmesini,</w:t>
      </w:r>
      <w:r w:rsidRPr="007E5888">
        <w:rPr>
          <w:rFonts w:eastAsia="Times New Roman" w:cs="Times New Roman"/>
          <w:spacing w:val="-8"/>
          <w:szCs w:val="24"/>
        </w:rPr>
        <w:t xml:space="preserve"> </w:t>
      </w:r>
      <w:r w:rsidRPr="007E5888">
        <w:rPr>
          <w:rFonts w:eastAsia="Times New Roman" w:cs="Times New Roman"/>
          <w:szCs w:val="24"/>
        </w:rPr>
        <w:t>sekretaryasını</w:t>
      </w:r>
      <w:r w:rsidRPr="007E5888">
        <w:rPr>
          <w:rFonts w:eastAsia="Times New Roman" w:cs="Times New Roman"/>
          <w:spacing w:val="-8"/>
          <w:szCs w:val="24"/>
        </w:rPr>
        <w:t xml:space="preserve"> </w:t>
      </w:r>
      <w:r w:rsidRPr="007E5888">
        <w:rPr>
          <w:rFonts w:eastAsia="Times New Roman" w:cs="Times New Roman"/>
          <w:szCs w:val="24"/>
        </w:rPr>
        <w:t>ve</w:t>
      </w:r>
      <w:r w:rsidRPr="007E5888">
        <w:rPr>
          <w:rFonts w:eastAsia="Times New Roman" w:cs="Times New Roman"/>
          <w:spacing w:val="-9"/>
          <w:szCs w:val="24"/>
        </w:rPr>
        <w:t xml:space="preserve"> </w:t>
      </w:r>
      <w:r w:rsidRPr="007E5888">
        <w:rPr>
          <w:rFonts w:eastAsia="Times New Roman" w:cs="Times New Roman"/>
          <w:szCs w:val="24"/>
        </w:rPr>
        <w:t>koordinasyonunu</w:t>
      </w:r>
      <w:r w:rsidRPr="007E5888">
        <w:rPr>
          <w:rFonts w:eastAsia="Times New Roman" w:cs="Times New Roman"/>
          <w:spacing w:val="-7"/>
          <w:szCs w:val="24"/>
        </w:rPr>
        <w:t xml:space="preserve"> </w:t>
      </w:r>
      <w:r w:rsidRPr="007E5888">
        <w:rPr>
          <w:rFonts w:eastAsia="Times New Roman" w:cs="Times New Roman"/>
          <w:szCs w:val="24"/>
        </w:rPr>
        <w:t>sağlar.</w:t>
      </w:r>
    </w:p>
    <w:p w14:paraId="64BD5985" w14:textId="72C28051" w:rsidR="00521375" w:rsidRPr="007E5888" w:rsidRDefault="00521375" w:rsidP="00521375">
      <w:pPr>
        <w:spacing w:after="0"/>
        <w:rPr>
          <w:rFonts w:eastAsia="Times New Roman" w:cs="Times New Roman"/>
          <w:szCs w:val="24"/>
        </w:rPr>
      </w:pPr>
      <w:r w:rsidRPr="007E5888">
        <w:rPr>
          <w:rFonts w:eastAsia="Times New Roman" w:cs="Times New Roman"/>
          <w:szCs w:val="24"/>
        </w:rPr>
        <w:tab/>
        <w:t>b) Başvuruların amaçlarına uygun olarak y</w:t>
      </w:r>
      <w:r w:rsidR="00540F3B" w:rsidRPr="007E5888">
        <w:rPr>
          <w:rFonts w:eastAsia="Times New Roman" w:cs="Times New Roman"/>
          <w:szCs w:val="24"/>
        </w:rPr>
        <w:t>apılmasından, uygulamaların bu tebliğde, uygulama r</w:t>
      </w:r>
      <w:r w:rsidRPr="007E5888">
        <w:rPr>
          <w:rFonts w:eastAsia="Times New Roman" w:cs="Times New Roman"/>
          <w:szCs w:val="24"/>
        </w:rPr>
        <w:t>ehberinde ve hibe sözleşmesinde belirtilen usul ve esaslara göre gerçekleştirilmesinin</w:t>
      </w:r>
      <w:r w:rsidRPr="007E5888">
        <w:rPr>
          <w:rFonts w:eastAsia="Times New Roman" w:cs="Times New Roman"/>
          <w:spacing w:val="1"/>
          <w:szCs w:val="24"/>
        </w:rPr>
        <w:t xml:space="preserve"> </w:t>
      </w:r>
      <w:r w:rsidRPr="007E5888">
        <w:rPr>
          <w:rFonts w:eastAsia="Times New Roman" w:cs="Times New Roman"/>
          <w:szCs w:val="24"/>
        </w:rPr>
        <w:t>sağlanmasından,</w:t>
      </w:r>
      <w:r w:rsidRPr="007E5888">
        <w:rPr>
          <w:rFonts w:eastAsia="Times New Roman" w:cs="Times New Roman"/>
          <w:spacing w:val="2"/>
          <w:szCs w:val="24"/>
        </w:rPr>
        <w:t xml:space="preserve"> </w:t>
      </w:r>
      <w:r w:rsidRPr="007E5888">
        <w:rPr>
          <w:rFonts w:eastAsia="Times New Roman" w:cs="Times New Roman"/>
          <w:szCs w:val="24"/>
        </w:rPr>
        <w:t>uygulamaya</w:t>
      </w:r>
      <w:r w:rsidRPr="007E5888">
        <w:rPr>
          <w:rFonts w:eastAsia="Times New Roman" w:cs="Times New Roman"/>
          <w:spacing w:val="2"/>
          <w:szCs w:val="24"/>
        </w:rPr>
        <w:t xml:space="preserve"> </w:t>
      </w:r>
      <w:r w:rsidRPr="007E5888">
        <w:rPr>
          <w:rFonts w:eastAsia="Times New Roman" w:cs="Times New Roman"/>
          <w:szCs w:val="24"/>
        </w:rPr>
        <w:t>yönelik</w:t>
      </w:r>
      <w:r w:rsidRPr="007E5888">
        <w:rPr>
          <w:rFonts w:eastAsia="Times New Roman" w:cs="Times New Roman"/>
          <w:spacing w:val="1"/>
          <w:szCs w:val="24"/>
        </w:rPr>
        <w:t xml:space="preserve"> </w:t>
      </w:r>
      <w:r w:rsidRPr="007E5888">
        <w:rPr>
          <w:rFonts w:eastAsia="Times New Roman" w:cs="Times New Roman"/>
          <w:szCs w:val="24"/>
        </w:rPr>
        <w:t>olarak</w:t>
      </w:r>
      <w:r w:rsidRPr="007E5888">
        <w:rPr>
          <w:rFonts w:eastAsia="Times New Roman" w:cs="Times New Roman"/>
          <w:spacing w:val="3"/>
          <w:szCs w:val="24"/>
        </w:rPr>
        <w:t xml:space="preserve"> </w:t>
      </w:r>
      <w:r w:rsidRPr="007E5888">
        <w:rPr>
          <w:rFonts w:eastAsia="Times New Roman" w:cs="Times New Roman"/>
          <w:szCs w:val="24"/>
        </w:rPr>
        <w:t>düzenlenecek tüm</w:t>
      </w:r>
      <w:r w:rsidRPr="007E5888">
        <w:rPr>
          <w:rFonts w:eastAsia="Times New Roman" w:cs="Times New Roman"/>
          <w:spacing w:val="3"/>
          <w:szCs w:val="24"/>
        </w:rPr>
        <w:t xml:space="preserve"> </w:t>
      </w:r>
      <w:r w:rsidRPr="007E5888">
        <w:rPr>
          <w:rFonts w:eastAsia="Times New Roman" w:cs="Times New Roman"/>
          <w:szCs w:val="24"/>
        </w:rPr>
        <w:t>belgelerin</w:t>
      </w:r>
      <w:r w:rsidRPr="007E5888">
        <w:rPr>
          <w:rFonts w:eastAsia="Times New Roman" w:cs="Times New Roman"/>
          <w:spacing w:val="1"/>
          <w:szCs w:val="24"/>
        </w:rPr>
        <w:t xml:space="preserve"> </w:t>
      </w:r>
      <w:r w:rsidRPr="007E5888">
        <w:rPr>
          <w:rFonts w:eastAsia="Times New Roman" w:cs="Times New Roman"/>
          <w:szCs w:val="24"/>
        </w:rPr>
        <w:t>onaylanmasından</w:t>
      </w:r>
      <w:r w:rsidRPr="007E5888">
        <w:rPr>
          <w:rFonts w:eastAsia="Times New Roman" w:cs="Times New Roman"/>
          <w:spacing w:val="2"/>
          <w:szCs w:val="24"/>
        </w:rPr>
        <w:t xml:space="preserve"> </w:t>
      </w:r>
      <w:r w:rsidRPr="007E5888">
        <w:rPr>
          <w:rFonts w:eastAsia="Times New Roman" w:cs="Times New Roman"/>
          <w:szCs w:val="24"/>
        </w:rPr>
        <w:t>ve</w:t>
      </w:r>
      <w:r w:rsidRPr="007E5888">
        <w:rPr>
          <w:rFonts w:eastAsia="Times New Roman" w:cs="Times New Roman"/>
          <w:spacing w:val="2"/>
          <w:szCs w:val="24"/>
        </w:rPr>
        <w:t xml:space="preserve"> </w:t>
      </w:r>
      <w:r w:rsidRPr="007E5888">
        <w:rPr>
          <w:rFonts w:eastAsia="Times New Roman" w:cs="Times New Roman"/>
          <w:szCs w:val="24"/>
        </w:rPr>
        <w:t xml:space="preserve">birer suretinin muhafazasından sorumludur. İhtiyaç duyulduğunda Genel Müdürlükçe istenen belgeleri gönderir. </w:t>
      </w:r>
    </w:p>
    <w:p w14:paraId="4F203EA6" w14:textId="77777777" w:rsidR="00521375" w:rsidRPr="007E5888" w:rsidRDefault="00521375" w:rsidP="00521375">
      <w:pPr>
        <w:spacing w:after="0"/>
        <w:rPr>
          <w:rFonts w:eastAsia="Times New Roman" w:cs="Times New Roman"/>
          <w:szCs w:val="24"/>
        </w:rPr>
      </w:pPr>
      <w:r w:rsidRPr="007E5888">
        <w:rPr>
          <w:rFonts w:eastAsia="Times New Roman" w:cs="Times New Roman"/>
          <w:szCs w:val="24"/>
        </w:rPr>
        <w:tab/>
        <w:t>c) Veri</w:t>
      </w:r>
      <w:r w:rsidRPr="007E5888">
        <w:rPr>
          <w:rFonts w:eastAsia="Times New Roman" w:cs="Times New Roman"/>
          <w:spacing w:val="-9"/>
          <w:szCs w:val="24"/>
        </w:rPr>
        <w:t xml:space="preserve"> </w:t>
      </w:r>
      <w:r w:rsidRPr="007E5888">
        <w:rPr>
          <w:rFonts w:eastAsia="Times New Roman" w:cs="Times New Roman"/>
          <w:szCs w:val="24"/>
        </w:rPr>
        <w:t>giriş sistemine</w:t>
      </w:r>
      <w:r w:rsidRPr="007E5888">
        <w:rPr>
          <w:rFonts w:eastAsia="Times New Roman" w:cs="Times New Roman"/>
          <w:spacing w:val="-7"/>
          <w:szCs w:val="24"/>
        </w:rPr>
        <w:t xml:space="preserve"> </w:t>
      </w:r>
      <w:r w:rsidRPr="007E5888">
        <w:rPr>
          <w:rFonts w:eastAsia="Times New Roman" w:cs="Times New Roman"/>
          <w:szCs w:val="24"/>
        </w:rPr>
        <w:t>girilen</w:t>
      </w:r>
      <w:r w:rsidRPr="007E5888">
        <w:rPr>
          <w:rFonts w:eastAsia="Times New Roman" w:cs="Times New Roman"/>
          <w:spacing w:val="-7"/>
          <w:szCs w:val="24"/>
        </w:rPr>
        <w:t xml:space="preserve"> </w:t>
      </w:r>
      <w:r w:rsidRPr="007E5888">
        <w:rPr>
          <w:rFonts w:eastAsia="Times New Roman" w:cs="Times New Roman"/>
          <w:szCs w:val="24"/>
        </w:rPr>
        <w:t>her</w:t>
      </w:r>
      <w:r w:rsidRPr="007E5888">
        <w:rPr>
          <w:rFonts w:eastAsia="Times New Roman" w:cs="Times New Roman"/>
          <w:spacing w:val="-8"/>
          <w:szCs w:val="24"/>
        </w:rPr>
        <w:t xml:space="preserve"> </w:t>
      </w:r>
      <w:r w:rsidRPr="007E5888">
        <w:rPr>
          <w:rFonts w:eastAsia="Times New Roman" w:cs="Times New Roman"/>
          <w:szCs w:val="24"/>
        </w:rPr>
        <w:t>türlü</w:t>
      </w:r>
      <w:r w:rsidRPr="007E5888">
        <w:rPr>
          <w:rFonts w:eastAsia="Times New Roman" w:cs="Times New Roman"/>
          <w:spacing w:val="-7"/>
          <w:szCs w:val="24"/>
        </w:rPr>
        <w:t xml:space="preserve"> </w:t>
      </w:r>
      <w:r w:rsidRPr="007E5888">
        <w:rPr>
          <w:rFonts w:eastAsia="Times New Roman" w:cs="Times New Roman"/>
          <w:szCs w:val="24"/>
        </w:rPr>
        <w:t>bilgiden</w:t>
      </w:r>
      <w:r w:rsidRPr="007E5888">
        <w:rPr>
          <w:rFonts w:eastAsia="Times New Roman" w:cs="Times New Roman"/>
          <w:spacing w:val="-7"/>
          <w:szCs w:val="24"/>
        </w:rPr>
        <w:t xml:space="preserve"> </w:t>
      </w:r>
      <w:r w:rsidRPr="007E5888">
        <w:rPr>
          <w:rFonts w:eastAsia="Times New Roman" w:cs="Times New Roman"/>
          <w:szCs w:val="24"/>
        </w:rPr>
        <w:t>sorumludur.</w:t>
      </w:r>
      <w:r w:rsidRPr="007E5888">
        <w:rPr>
          <w:rFonts w:eastAsia="Times New Roman" w:cs="Times New Roman"/>
          <w:spacing w:val="-7"/>
          <w:szCs w:val="24"/>
        </w:rPr>
        <w:t xml:space="preserve"> </w:t>
      </w:r>
      <w:r w:rsidRPr="007E5888">
        <w:rPr>
          <w:rFonts w:eastAsia="Times New Roman" w:cs="Times New Roman"/>
          <w:szCs w:val="24"/>
        </w:rPr>
        <w:t>Bu Tebliğ kapsamında yapılacak bütün çalışmalara esas teşkil etmek üzere istenilen bilgileri ivedilikle ve zamanında veri giriş sistemine girer.</w:t>
      </w:r>
    </w:p>
    <w:p w14:paraId="0544F0A4" w14:textId="035706EA" w:rsidR="004F2F6D" w:rsidRPr="007E5888" w:rsidRDefault="00521375" w:rsidP="000A6DEA">
      <w:pPr>
        <w:spacing w:after="0"/>
        <w:rPr>
          <w:rFonts w:eastAsia="Times New Roman" w:cs="Times New Roman"/>
          <w:szCs w:val="24"/>
        </w:rPr>
      </w:pPr>
      <w:r w:rsidRPr="007E5888">
        <w:rPr>
          <w:rFonts w:eastAsia="Times New Roman" w:cs="Times New Roman"/>
          <w:szCs w:val="24"/>
        </w:rPr>
        <w:tab/>
        <w:t>ç) Bünyesinde il proje yürütme birimini oluşturur.</w:t>
      </w:r>
    </w:p>
    <w:p w14:paraId="40D07A80" w14:textId="35B3893D" w:rsidR="00553A5F" w:rsidRPr="007E5888" w:rsidRDefault="006567C5" w:rsidP="00701DB4">
      <w:pPr>
        <w:pStyle w:val="KonuBal"/>
        <w:rPr>
          <w:rStyle w:val="HafifBavuru"/>
          <w:rFonts w:eastAsia="Times New Roman"/>
          <w:b/>
          <w:bCs w:val="0"/>
        </w:rPr>
      </w:pPr>
      <w:r w:rsidRPr="007E5888">
        <w:rPr>
          <w:rStyle w:val="HafifBavuru"/>
          <w:b/>
          <w:bCs w:val="0"/>
        </w:rPr>
        <w:tab/>
      </w:r>
      <w:bookmarkStart w:id="9" w:name="_Toc227576057"/>
      <w:r w:rsidR="00553A5F" w:rsidRPr="007E5888">
        <w:rPr>
          <w:rStyle w:val="HafifBavuru"/>
          <w:b/>
          <w:bCs w:val="0"/>
        </w:rPr>
        <w:t xml:space="preserve">3- </w:t>
      </w:r>
      <w:r w:rsidRPr="007E5888">
        <w:rPr>
          <w:rFonts w:eastAsia="Times New Roman"/>
        </w:rPr>
        <w:t>İl</w:t>
      </w:r>
      <w:r w:rsidRPr="007E5888">
        <w:rPr>
          <w:rFonts w:eastAsia="Times New Roman"/>
          <w:spacing w:val="-6"/>
        </w:rPr>
        <w:t xml:space="preserve"> </w:t>
      </w:r>
      <w:r w:rsidRPr="007E5888">
        <w:rPr>
          <w:rFonts w:eastAsia="Times New Roman"/>
        </w:rPr>
        <w:t>proje</w:t>
      </w:r>
      <w:r w:rsidRPr="007E5888">
        <w:rPr>
          <w:rFonts w:eastAsia="Times New Roman"/>
          <w:spacing w:val="-8"/>
        </w:rPr>
        <w:t xml:space="preserve"> </w:t>
      </w:r>
      <w:r w:rsidRPr="007E5888">
        <w:rPr>
          <w:rFonts w:eastAsia="Times New Roman"/>
        </w:rPr>
        <w:t>yürütme</w:t>
      </w:r>
      <w:r w:rsidRPr="007E5888">
        <w:rPr>
          <w:rFonts w:eastAsia="Times New Roman"/>
          <w:spacing w:val="-7"/>
        </w:rPr>
        <w:t xml:space="preserve"> </w:t>
      </w:r>
      <w:r w:rsidRPr="007E5888">
        <w:rPr>
          <w:rFonts w:eastAsia="Times New Roman"/>
        </w:rPr>
        <w:t>biriminin görev, yetki ve sorumlulukları</w:t>
      </w:r>
      <w:bookmarkEnd w:id="9"/>
    </w:p>
    <w:p w14:paraId="2E1BCEDF" w14:textId="77777777" w:rsidR="006567C5" w:rsidRPr="007E5888" w:rsidRDefault="006567C5" w:rsidP="006567C5">
      <w:pPr>
        <w:spacing w:after="0"/>
        <w:ind w:firstLine="720"/>
        <w:rPr>
          <w:rFonts w:eastAsia="Times New Roman" w:cs="Times New Roman"/>
          <w:szCs w:val="24"/>
        </w:rPr>
      </w:pPr>
      <w:r w:rsidRPr="007E5888">
        <w:rPr>
          <w:rFonts w:eastAsia="Times New Roman" w:cs="Times New Roman"/>
          <w:szCs w:val="24"/>
        </w:rPr>
        <w:t>a) Başvuru sahiplerine, başvuruların hazırlanması konusunda ihtiyaç duyulduğunda gerekli</w:t>
      </w:r>
      <w:r w:rsidRPr="007E5888">
        <w:rPr>
          <w:rFonts w:eastAsia="Times New Roman" w:cs="Times New Roman"/>
          <w:spacing w:val="1"/>
          <w:szCs w:val="24"/>
        </w:rPr>
        <w:t xml:space="preserve"> </w:t>
      </w:r>
      <w:r w:rsidRPr="007E5888">
        <w:rPr>
          <w:rFonts w:eastAsia="Times New Roman" w:cs="Times New Roman"/>
          <w:szCs w:val="24"/>
        </w:rPr>
        <w:t>bilgilendirmeyi</w:t>
      </w:r>
      <w:r w:rsidRPr="007E5888">
        <w:rPr>
          <w:rFonts w:eastAsia="Times New Roman" w:cs="Times New Roman"/>
          <w:spacing w:val="-4"/>
          <w:szCs w:val="24"/>
        </w:rPr>
        <w:t xml:space="preserve"> </w:t>
      </w:r>
      <w:r w:rsidRPr="007E5888">
        <w:rPr>
          <w:rFonts w:eastAsia="Times New Roman" w:cs="Times New Roman"/>
          <w:szCs w:val="24"/>
        </w:rPr>
        <w:t>yapar.</w:t>
      </w:r>
    </w:p>
    <w:p w14:paraId="7BDC0604" w14:textId="5A2F7B2A" w:rsidR="006567C5" w:rsidRPr="007E5888" w:rsidRDefault="00427CDD" w:rsidP="006567C5">
      <w:pPr>
        <w:spacing w:after="0"/>
        <w:rPr>
          <w:rFonts w:eastAsia="Times New Roman" w:cs="Times New Roman"/>
          <w:szCs w:val="24"/>
        </w:rPr>
      </w:pPr>
      <w:r w:rsidRPr="007E5888">
        <w:rPr>
          <w:rFonts w:eastAsia="Times New Roman" w:cs="Times New Roman"/>
          <w:szCs w:val="24"/>
        </w:rPr>
        <w:tab/>
        <w:t>b) Bu Tebliğ ve uygulama r</w:t>
      </w:r>
      <w:r w:rsidR="006567C5" w:rsidRPr="007E5888">
        <w:rPr>
          <w:rFonts w:eastAsia="Times New Roman" w:cs="Times New Roman"/>
          <w:szCs w:val="24"/>
        </w:rPr>
        <w:t>ehberinde yer alan esaslara göre başvuruları inceleyerek</w:t>
      </w:r>
      <w:r w:rsidR="006567C5" w:rsidRPr="007E5888">
        <w:rPr>
          <w:rFonts w:eastAsia="Times New Roman" w:cs="Times New Roman"/>
          <w:spacing w:val="1"/>
          <w:szCs w:val="24"/>
        </w:rPr>
        <w:t xml:space="preserve"> </w:t>
      </w:r>
      <w:r w:rsidR="006567C5" w:rsidRPr="007E5888">
        <w:rPr>
          <w:rFonts w:eastAsia="Times New Roman" w:cs="Times New Roman"/>
          <w:szCs w:val="24"/>
        </w:rPr>
        <w:t>değerlendirir,</w:t>
      </w:r>
      <w:r w:rsidR="006567C5" w:rsidRPr="007E5888">
        <w:rPr>
          <w:rFonts w:eastAsia="Times New Roman" w:cs="Times New Roman"/>
          <w:spacing w:val="1"/>
          <w:szCs w:val="24"/>
        </w:rPr>
        <w:t xml:space="preserve"> </w:t>
      </w:r>
      <w:r w:rsidR="006567C5" w:rsidRPr="007E5888">
        <w:rPr>
          <w:rFonts w:eastAsia="Times New Roman" w:cs="Times New Roman"/>
          <w:szCs w:val="24"/>
        </w:rPr>
        <w:t>hibe</w:t>
      </w:r>
      <w:r w:rsidR="006567C5" w:rsidRPr="007E5888">
        <w:rPr>
          <w:rFonts w:eastAsia="Times New Roman" w:cs="Times New Roman"/>
          <w:spacing w:val="1"/>
          <w:szCs w:val="24"/>
        </w:rPr>
        <w:t xml:space="preserve"> </w:t>
      </w:r>
      <w:r w:rsidR="006567C5" w:rsidRPr="007E5888">
        <w:rPr>
          <w:rFonts w:eastAsia="Times New Roman" w:cs="Times New Roman"/>
          <w:szCs w:val="24"/>
        </w:rPr>
        <w:t>sözleşmelerini</w:t>
      </w:r>
      <w:r w:rsidR="006567C5" w:rsidRPr="007E5888">
        <w:rPr>
          <w:rFonts w:eastAsia="Times New Roman" w:cs="Times New Roman"/>
          <w:spacing w:val="1"/>
          <w:szCs w:val="24"/>
        </w:rPr>
        <w:t xml:space="preserve"> </w:t>
      </w:r>
      <w:r w:rsidR="006567C5" w:rsidRPr="007E5888">
        <w:rPr>
          <w:rFonts w:eastAsia="Times New Roman" w:cs="Times New Roman"/>
          <w:szCs w:val="24"/>
        </w:rPr>
        <w:t>düzenler,</w:t>
      </w:r>
      <w:r w:rsidR="006567C5" w:rsidRPr="007E5888">
        <w:rPr>
          <w:rFonts w:eastAsia="Times New Roman" w:cs="Times New Roman"/>
          <w:spacing w:val="1"/>
          <w:szCs w:val="24"/>
        </w:rPr>
        <w:t xml:space="preserve"> </w:t>
      </w:r>
      <w:r w:rsidR="006567C5" w:rsidRPr="007E5888">
        <w:rPr>
          <w:rFonts w:eastAsia="Times New Roman" w:cs="Times New Roman"/>
          <w:szCs w:val="24"/>
        </w:rPr>
        <w:t>uygulamaları</w:t>
      </w:r>
      <w:r w:rsidR="006567C5" w:rsidRPr="007E5888">
        <w:rPr>
          <w:rFonts w:eastAsia="Times New Roman" w:cs="Times New Roman"/>
          <w:spacing w:val="1"/>
          <w:szCs w:val="24"/>
        </w:rPr>
        <w:t xml:space="preserve"> </w:t>
      </w:r>
      <w:r w:rsidR="006567C5" w:rsidRPr="007E5888">
        <w:rPr>
          <w:rFonts w:eastAsia="Times New Roman" w:cs="Times New Roman"/>
          <w:szCs w:val="24"/>
        </w:rPr>
        <w:t>takip</w:t>
      </w:r>
      <w:r w:rsidR="006567C5" w:rsidRPr="007E5888">
        <w:rPr>
          <w:rFonts w:eastAsia="Times New Roman" w:cs="Times New Roman"/>
          <w:spacing w:val="1"/>
          <w:szCs w:val="24"/>
        </w:rPr>
        <w:t xml:space="preserve"> </w:t>
      </w:r>
      <w:r w:rsidR="006567C5" w:rsidRPr="007E5888">
        <w:rPr>
          <w:rFonts w:eastAsia="Times New Roman" w:cs="Times New Roman"/>
          <w:szCs w:val="24"/>
        </w:rPr>
        <w:t>eder,</w:t>
      </w:r>
      <w:r w:rsidR="006567C5" w:rsidRPr="007E5888">
        <w:rPr>
          <w:rFonts w:eastAsia="Times New Roman" w:cs="Times New Roman"/>
          <w:spacing w:val="1"/>
          <w:szCs w:val="24"/>
        </w:rPr>
        <w:t xml:space="preserve"> </w:t>
      </w:r>
      <w:r w:rsidR="006567C5" w:rsidRPr="007E5888">
        <w:rPr>
          <w:rFonts w:eastAsia="Times New Roman" w:cs="Times New Roman"/>
          <w:szCs w:val="24"/>
        </w:rPr>
        <w:t>izler,</w:t>
      </w:r>
      <w:r w:rsidR="006567C5" w:rsidRPr="007E5888">
        <w:rPr>
          <w:rFonts w:eastAsia="Times New Roman" w:cs="Times New Roman"/>
          <w:spacing w:val="1"/>
          <w:szCs w:val="24"/>
        </w:rPr>
        <w:t xml:space="preserve"> </w:t>
      </w:r>
      <w:r w:rsidR="006567C5" w:rsidRPr="007E5888">
        <w:rPr>
          <w:rFonts w:eastAsia="Times New Roman" w:cs="Times New Roman"/>
          <w:szCs w:val="24"/>
        </w:rPr>
        <w:t>ödeme</w:t>
      </w:r>
      <w:r w:rsidR="006567C5" w:rsidRPr="007E5888">
        <w:rPr>
          <w:rFonts w:eastAsia="Times New Roman" w:cs="Times New Roman"/>
          <w:spacing w:val="1"/>
          <w:szCs w:val="24"/>
        </w:rPr>
        <w:t xml:space="preserve"> </w:t>
      </w:r>
      <w:r w:rsidR="006567C5" w:rsidRPr="007E5888">
        <w:rPr>
          <w:rFonts w:eastAsia="Times New Roman" w:cs="Times New Roman"/>
          <w:szCs w:val="24"/>
        </w:rPr>
        <w:t>taleplerini</w:t>
      </w:r>
      <w:r w:rsidR="006567C5" w:rsidRPr="007E5888">
        <w:rPr>
          <w:rFonts w:eastAsia="Times New Roman" w:cs="Times New Roman"/>
          <w:spacing w:val="1"/>
          <w:szCs w:val="24"/>
        </w:rPr>
        <w:t xml:space="preserve"> </w:t>
      </w:r>
      <w:r w:rsidR="006567C5" w:rsidRPr="007E5888">
        <w:rPr>
          <w:rFonts w:eastAsia="Times New Roman" w:cs="Times New Roman"/>
          <w:szCs w:val="24"/>
        </w:rPr>
        <w:t>inceleyerek</w:t>
      </w:r>
      <w:r w:rsidR="006567C5" w:rsidRPr="007E5888">
        <w:rPr>
          <w:rFonts w:eastAsia="Times New Roman" w:cs="Times New Roman"/>
          <w:spacing w:val="-5"/>
          <w:szCs w:val="24"/>
        </w:rPr>
        <w:t xml:space="preserve"> </w:t>
      </w:r>
      <w:r w:rsidR="006567C5" w:rsidRPr="007E5888">
        <w:rPr>
          <w:rFonts w:eastAsia="Times New Roman" w:cs="Times New Roman"/>
          <w:szCs w:val="24"/>
        </w:rPr>
        <w:t>uygun</w:t>
      </w:r>
      <w:r w:rsidR="006567C5" w:rsidRPr="007E5888">
        <w:rPr>
          <w:rFonts w:eastAsia="Times New Roman" w:cs="Times New Roman"/>
          <w:spacing w:val="-4"/>
          <w:szCs w:val="24"/>
        </w:rPr>
        <w:t xml:space="preserve"> </w:t>
      </w:r>
      <w:r w:rsidR="006567C5" w:rsidRPr="007E5888">
        <w:rPr>
          <w:rFonts w:eastAsia="Times New Roman" w:cs="Times New Roman"/>
          <w:szCs w:val="24"/>
        </w:rPr>
        <w:t>olanları</w:t>
      </w:r>
      <w:r w:rsidR="006567C5" w:rsidRPr="007E5888">
        <w:rPr>
          <w:rFonts w:eastAsia="Times New Roman" w:cs="Times New Roman"/>
          <w:spacing w:val="-4"/>
          <w:szCs w:val="24"/>
        </w:rPr>
        <w:t xml:space="preserve"> </w:t>
      </w:r>
      <w:r w:rsidR="006567C5" w:rsidRPr="007E5888">
        <w:rPr>
          <w:rFonts w:eastAsia="Times New Roman" w:cs="Times New Roman"/>
          <w:szCs w:val="24"/>
        </w:rPr>
        <w:t>il</w:t>
      </w:r>
      <w:r w:rsidR="006567C5" w:rsidRPr="007E5888">
        <w:rPr>
          <w:rFonts w:eastAsia="Times New Roman" w:cs="Times New Roman"/>
          <w:spacing w:val="-3"/>
          <w:szCs w:val="24"/>
        </w:rPr>
        <w:t xml:space="preserve"> </w:t>
      </w:r>
      <w:r w:rsidR="006567C5" w:rsidRPr="007E5888">
        <w:rPr>
          <w:rFonts w:eastAsia="Times New Roman" w:cs="Times New Roman"/>
          <w:szCs w:val="24"/>
        </w:rPr>
        <w:t>müdürlüğünün</w:t>
      </w:r>
      <w:r w:rsidR="006567C5" w:rsidRPr="007E5888">
        <w:rPr>
          <w:rFonts w:eastAsia="Times New Roman" w:cs="Times New Roman"/>
          <w:spacing w:val="-4"/>
          <w:szCs w:val="24"/>
        </w:rPr>
        <w:t xml:space="preserve"> </w:t>
      </w:r>
      <w:r w:rsidR="006567C5" w:rsidRPr="007E5888">
        <w:rPr>
          <w:rFonts w:eastAsia="Times New Roman" w:cs="Times New Roman"/>
          <w:szCs w:val="24"/>
        </w:rPr>
        <w:t>onayından</w:t>
      </w:r>
      <w:r w:rsidR="006567C5" w:rsidRPr="007E5888">
        <w:rPr>
          <w:rFonts w:eastAsia="Times New Roman" w:cs="Times New Roman"/>
          <w:spacing w:val="-5"/>
          <w:szCs w:val="24"/>
        </w:rPr>
        <w:t xml:space="preserve"> </w:t>
      </w:r>
      <w:r w:rsidR="006567C5" w:rsidRPr="007E5888">
        <w:rPr>
          <w:rFonts w:eastAsia="Times New Roman" w:cs="Times New Roman"/>
          <w:szCs w:val="24"/>
        </w:rPr>
        <w:t>sonra</w:t>
      </w:r>
      <w:r w:rsidR="006567C5" w:rsidRPr="007E5888">
        <w:rPr>
          <w:rFonts w:eastAsia="Times New Roman" w:cs="Times New Roman"/>
          <w:spacing w:val="-3"/>
          <w:szCs w:val="24"/>
        </w:rPr>
        <w:t xml:space="preserve"> </w:t>
      </w:r>
      <w:r w:rsidR="006567C5" w:rsidRPr="007E5888">
        <w:rPr>
          <w:rFonts w:eastAsia="Times New Roman" w:cs="Times New Roman"/>
          <w:szCs w:val="24"/>
        </w:rPr>
        <w:t>Genel</w:t>
      </w:r>
      <w:r w:rsidR="006567C5" w:rsidRPr="007E5888">
        <w:rPr>
          <w:rFonts w:eastAsia="Times New Roman" w:cs="Times New Roman"/>
          <w:spacing w:val="-5"/>
          <w:szCs w:val="24"/>
        </w:rPr>
        <w:t xml:space="preserve"> </w:t>
      </w:r>
      <w:r w:rsidR="006567C5" w:rsidRPr="007E5888">
        <w:rPr>
          <w:rFonts w:eastAsia="Times New Roman" w:cs="Times New Roman"/>
          <w:szCs w:val="24"/>
        </w:rPr>
        <w:t>Müdürlüğe</w:t>
      </w:r>
      <w:r w:rsidR="006567C5" w:rsidRPr="007E5888">
        <w:rPr>
          <w:rFonts w:eastAsia="Times New Roman" w:cs="Times New Roman"/>
          <w:spacing w:val="-3"/>
          <w:szCs w:val="24"/>
        </w:rPr>
        <w:t xml:space="preserve"> </w:t>
      </w:r>
      <w:r w:rsidR="006567C5" w:rsidRPr="007E5888">
        <w:rPr>
          <w:rFonts w:eastAsia="Times New Roman" w:cs="Times New Roman"/>
          <w:szCs w:val="24"/>
        </w:rPr>
        <w:t>gönderir.</w:t>
      </w:r>
    </w:p>
    <w:p w14:paraId="42DFD2D2" w14:textId="77777777" w:rsidR="006567C5" w:rsidRPr="007E5888" w:rsidRDefault="006567C5" w:rsidP="006567C5">
      <w:pPr>
        <w:spacing w:after="0"/>
        <w:rPr>
          <w:rFonts w:eastAsia="Times New Roman" w:cs="Times New Roman"/>
          <w:szCs w:val="24"/>
        </w:rPr>
      </w:pPr>
      <w:r w:rsidRPr="007E5888">
        <w:rPr>
          <w:rFonts w:eastAsia="Times New Roman" w:cs="Times New Roman"/>
          <w:szCs w:val="24"/>
        </w:rPr>
        <w:tab/>
        <w:t>c) Başvuruların incelenmesi ve değerlendirilmesinde gerek duyulması halinde</w:t>
      </w:r>
      <w:r w:rsidRPr="007E5888">
        <w:rPr>
          <w:rFonts w:eastAsia="Times New Roman" w:cs="Times New Roman"/>
          <w:spacing w:val="-3"/>
          <w:szCs w:val="24"/>
        </w:rPr>
        <w:t xml:space="preserve"> </w:t>
      </w:r>
      <w:r w:rsidRPr="007E5888">
        <w:rPr>
          <w:rFonts w:eastAsia="Times New Roman" w:cs="Times New Roman"/>
          <w:szCs w:val="24"/>
        </w:rPr>
        <w:t>bu</w:t>
      </w:r>
      <w:r w:rsidRPr="007E5888">
        <w:rPr>
          <w:rFonts w:eastAsia="Times New Roman" w:cs="Times New Roman"/>
          <w:spacing w:val="-4"/>
          <w:szCs w:val="24"/>
        </w:rPr>
        <w:t xml:space="preserve"> </w:t>
      </w:r>
      <w:r w:rsidRPr="007E5888">
        <w:rPr>
          <w:rFonts w:eastAsia="Times New Roman" w:cs="Times New Roman"/>
          <w:szCs w:val="24"/>
        </w:rPr>
        <w:t>birime</w:t>
      </w:r>
      <w:r w:rsidRPr="007E5888">
        <w:rPr>
          <w:rFonts w:eastAsia="Times New Roman" w:cs="Times New Roman"/>
          <w:spacing w:val="-3"/>
          <w:szCs w:val="24"/>
        </w:rPr>
        <w:t xml:space="preserve"> </w:t>
      </w:r>
      <w:r w:rsidRPr="007E5888">
        <w:rPr>
          <w:rFonts w:eastAsia="Times New Roman" w:cs="Times New Roman"/>
          <w:szCs w:val="24"/>
        </w:rPr>
        <w:t>konu</w:t>
      </w:r>
      <w:r w:rsidRPr="007E5888">
        <w:rPr>
          <w:rFonts w:eastAsia="Times New Roman" w:cs="Times New Roman"/>
          <w:spacing w:val="-3"/>
          <w:szCs w:val="24"/>
        </w:rPr>
        <w:t xml:space="preserve"> </w:t>
      </w:r>
      <w:r w:rsidRPr="007E5888">
        <w:rPr>
          <w:rFonts w:eastAsia="Times New Roman" w:cs="Times New Roman"/>
          <w:szCs w:val="24"/>
        </w:rPr>
        <w:t>ile</w:t>
      </w:r>
      <w:r w:rsidRPr="007E5888">
        <w:rPr>
          <w:rFonts w:eastAsia="Times New Roman" w:cs="Times New Roman"/>
          <w:spacing w:val="-3"/>
          <w:szCs w:val="24"/>
        </w:rPr>
        <w:t xml:space="preserve"> </w:t>
      </w:r>
      <w:r w:rsidRPr="007E5888">
        <w:rPr>
          <w:rFonts w:eastAsia="Times New Roman" w:cs="Times New Roman"/>
          <w:szCs w:val="24"/>
        </w:rPr>
        <w:t>ilgili</w:t>
      </w:r>
      <w:r w:rsidRPr="007E5888">
        <w:rPr>
          <w:rFonts w:eastAsia="Times New Roman" w:cs="Times New Roman"/>
          <w:spacing w:val="-4"/>
          <w:szCs w:val="24"/>
        </w:rPr>
        <w:t xml:space="preserve"> </w:t>
      </w:r>
      <w:r w:rsidRPr="007E5888">
        <w:rPr>
          <w:rFonts w:eastAsia="Times New Roman" w:cs="Times New Roman"/>
          <w:szCs w:val="24"/>
        </w:rPr>
        <w:t>teknik</w:t>
      </w:r>
      <w:r w:rsidRPr="007E5888">
        <w:rPr>
          <w:rFonts w:eastAsia="Times New Roman" w:cs="Times New Roman"/>
          <w:spacing w:val="-38"/>
          <w:szCs w:val="24"/>
        </w:rPr>
        <w:t xml:space="preserve"> </w:t>
      </w:r>
      <w:r w:rsidRPr="007E5888">
        <w:rPr>
          <w:rFonts w:eastAsia="Times New Roman" w:cs="Times New Roman"/>
          <w:szCs w:val="24"/>
        </w:rPr>
        <w:t>personel</w:t>
      </w:r>
      <w:r w:rsidRPr="007E5888">
        <w:rPr>
          <w:rFonts w:eastAsia="Times New Roman" w:cs="Times New Roman"/>
          <w:spacing w:val="-6"/>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w:t>
      </w:r>
      <w:r w:rsidRPr="007E5888">
        <w:rPr>
          <w:rFonts w:eastAsia="Times New Roman" w:cs="Times New Roman"/>
          <w:spacing w:val="-3"/>
          <w:szCs w:val="24"/>
        </w:rPr>
        <w:t xml:space="preserve"> </w:t>
      </w:r>
      <w:r w:rsidRPr="007E5888">
        <w:rPr>
          <w:rFonts w:eastAsia="Times New Roman" w:cs="Times New Roman"/>
          <w:szCs w:val="24"/>
        </w:rPr>
        <w:t>bünyesinden</w:t>
      </w:r>
      <w:r w:rsidRPr="007E5888">
        <w:rPr>
          <w:rFonts w:eastAsia="Times New Roman" w:cs="Times New Roman"/>
          <w:spacing w:val="-5"/>
          <w:szCs w:val="24"/>
        </w:rPr>
        <w:t xml:space="preserve"> </w:t>
      </w:r>
      <w:r w:rsidRPr="007E5888">
        <w:rPr>
          <w:rFonts w:eastAsia="Times New Roman" w:cs="Times New Roman"/>
          <w:szCs w:val="24"/>
        </w:rPr>
        <w:t>veya</w:t>
      </w:r>
      <w:r w:rsidRPr="007E5888">
        <w:rPr>
          <w:rFonts w:eastAsia="Times New Roman" w:cs="Times New Roman"/>
          <w:spacing w:val="-3"/>
          <w:szCs w:val="24"/>
        </w:rPr>
        <w:t xml:space="preserve"> </w:t>
      </w:r>
      <w:r w:rsidRPr="007E5888">
        <w:rPr>
          <w:rFonts w:eastAsia="Times New Roman" w:cs="Times New Roman"/>
          <w:szCs w:val="24"/>
        </w:rPr>
        <w:t>diğer</w:t>
      </w:r>
      <w:r w:rsidRPr="007E5888">
        <w:rPr>
          <w:rFonts w:eastAsia="Times New Roman" w:cs="Times New Roman"/>
          <w:spacing w:val="-5"/>
          <w:szCs w:val="24"/>
        </w:rPr>
        <w:t xml:space="preserve"> </w:t>
      </w:r>
      <w:r w:rsidRPr="007E5888">
        <w:rPr>
          <w:rFonts w:eastAsia="Times New Roman" w:cs="Times New Roman"/>
          <w:szCs w:val="24"/>
        </w:rPr>
        <w:t>kamu</w:t>
      </w:r>
      <w:r w:rsidRPr="007E5888">
        <w:rPr>
          <w:rFonts w:eastAsia="Times New Roman" w:cs="Times New Roman"/>
          <w:spacing w:val="-5"/>
          <w:szCs w:val="24"/>
        </w:rPr>
        <w:t xml:space="preserve"> </w:t>
      </w:r>
      <w:r w:rsidRPr="007E5888">
        <w:rPr>
          <w:rFonts w:eastAsia="Times New Roman" w:cs="Times New Roman"/>
          <w:szCs w:val="24"/>
        </w:rPr>
        <w:t>kurum ve kuruluşlarından</w:t>
      </w:r>
      <w:r w:rsidRPr="007E5888">
        <w:rPr>
          <w:rFonts w:eastAsia="Times New Roman" w:cs="Times New Roman"/>
          <w:spacing w:val="-4"/>
          <w:szCs w:val="24"/>
        </w:rPr>
        <w:t xml:space="preserve"> </w:t>
      </w:r>
      <w:r w:rsidRPr="007E5888">
        <w:rPr>
          <w:rFonts w:eastAsia="Times New Roman" w:cs="Times New Roman"/>
          <w:szCs w:val="24"/>
        </w:rPr>
        <w:t>görevlendirilebilir.</w:t>
      </w:r>
    </w:p>
    <w:p w14:paraId="1FA79670" w14:textId="77777777" w:rsidR="006567C5" w:rsidRPr="007E5888" w:rsidRDefault="006567C5" w:rsidP="006567C5">
      <w:pPr>
        <w:rPr>
          <w:rFonts w:eastAsia="Times New Roman" w:cs="Times New Roman"/>
          <w:szCs w:val="24"/>
        </w:rPr>
      </w:pPr>
      <w:r w:rsidRPr="007E5888">
        <w:rPr>
          <w:rFonts w:eastAsia="Times New Roman" w:cs="Times New Roman"/>
          <w:szCs w:val="24"/>
        </w:rPr>
        <w:tab/>
        <w:t>ç) Yatırımları beş yıl boyunca yerinde kontrol eder ve bu kontrolü tutanağa bağlar.</w:t>
      </w:r>
    </w:p>
    <w:p w14:paraId="3C0841E5" w14:textId="49C2CFC9" w:rsidR="005D676E" w:rsidRPr="007E5888" w:rsidRDefault="00EF5EC9" w:rsidP="00454A7F">
      <w:pPr>
        <w:tabs>
          <w:tab w:val="left" w:pos="566"/>
        </w:tabs>
        <w:spacing w:before="240" w:after="0" w:line="240" w:lineRule="auto"/>
        <w:ind w:firstLine="567"/>
        <w:jc w:val="center"/>
        <w:rPr>
          <w:rFonts w:eastAsia="ヒラギノ明朝 Pro W3" w:cs="Times New Roman"/>
          <w:b/>
          <w:bCs/>
          <w:szCs w:val="24"/>
        </w:rPr>
      </w:pPr>
      <w:r w:rsidRPr="007E5888">
        <w:rPr>
          <w:rFonts w:eastAsia="ヒラギノ明朝 Pro W3" w:cs="Times New Roman"/>
          <w:b/>
          <w:bCs/>
          <w:szCs w:val="24"/>
        </w:rPr>
        <w:t>DÖRDÜN</w:t>
      </w:r>
      <w:r w:rsidR="005D676E" w:rsidRPr="007E5888">
        <w:rPr>
          <w:rFonts w:eastAsia="ヒラギノ明朝 Pro W3" w:cs="Times New Roman"/>
          <w:b/>
          <w:bCs/>
          <w:szCs w:val="24"/>
        </w:rPr>
        <w:t>CÜ BÖLÜM</w:t>
      </w:r>
    </w:p>
    <w:p w14:paraId="300A44A3" w14:textId="7369B7FB" w:rsidR="005D676E" w:rsidRPr="00701DB4" w:rsidRDefault="0083687D" w:rsidP="00701DB4">
      <w:pPr>
        <w:pStyle w:val="Balk1"/>
      </w:pPr>
      <w:bookmarkStart w:id="10" w:name="_Toc227576058"/>
      <w:r w:rsidRPr="00701DB4">
        <w:t>IV-</w:t>
      </w:r>
      <w:r w:rsidR="00DD1E92" w:rsidRPr="00701DB4">
        <w:t>Yatırım konuları, Uygulama illeri</w:t>
      </w:r>
      <w:r w:rsidR="00F91D0A" w:rsidRPr="00701DB4">
        <w:t>, Proje</w:t>
      </w:r>
      <w:r w:rsidR="00DD1E92" w:rsidRPr="00701DB4">
        <w:t xml:space="preserve"> tamamlanma</w:t>
      </w:r>
      <w:r w:rsidR="005828F5" w:rsidRPr="00701DB4">
        <w:t xml:space="preserve"> </w:t>
      </w:r>
      <w:r w:rsidR="00DD1E92" w:rsidRPr="00701DB4">
        <w:t>süresi ve</w:t>
      </w:r>
      <w:r w:rsidR="00553A5F" w:rsidRPr="00701DB4">
        <w:t xml:space="preserve"> </w:t>
      </w:r>
      <w:r w:rsidR="00DD1E92" w:rsidRPr="00701DB4">
        <w:t>Başvuru sahiplerinde aranan özellikler</w:t>
      </w:r>
      <w:bookmarkEnd w:id="10"/>
    </w:p>
    <w:p w14:paraId="00EA8FB9" w14:textId="77777777" w:rsidR="00553A5F" w:rsidRPr="00701DB4" w:rsidRDefault="003250D4" w:rsidP="006D4346">
      <w:pPr>
        <w:ind w:firstLine="709"/>
        <w:rPr>
          <w:rStyle w:val="HafifBavuru"/>
          <w:b w:val="0"/>
          <w:bCs w:val="0"/>
        </w:rPr>
      </w:pPr>
      <w:r w:rsidRPr="00701DB4">
        <w:rPr>
          <w:rStyle w:val="HafifBavuru"/>
          <w:bCs w:val="0"/>
        </w:rPr>
        <w:t>1-</w:t>
      </w:r>
      <w:r w:rsidR="00553A5F" w:rsidRPr="00701DB4">
        <w:rPr>
          <w:rStyle w:val="HafifBavuru"/>
          <w:bCs w:val="0"/>
        </w:rPr>
        <w:t>Yatırım konuları ve uygulama illeri</w:t>
      </w:r>
    </w:p>
    <w:p w14:paraId="439D3184" w14:textId="7DD25274" w:rsidR="000E510B" w:rsidRPr="007E5888" w:rsidRDefault="00AD433D" w:rsidP="006D4346">
      <w:r w:rsidRPr="007E5888">
        <w:t xml:space="preserve">Bu program </w:t>
      </w:r>
      <w:r w:rsidR="000E510B" w:rsidRPr="007E5888">
        <w:t>kapsamında hibe desteği verilecek tasarruflu tarımsal sulama sistemlerine yönelik 81 ilde uygulanacak yatırım konuları şunlardır:</w:t>
      </w:r>
    </w:p>
    <w:p w14:paraId="0D4A6051" w14:textId="77777777" w:rsidR="00AA30DB" w:rsidRPr="007E5888" w:rsidRDefault="00065CDA" w:rsidP="006D4346">
      <w:pPr>
        <w:rPr>
          <w:rFonts w:eastAsia="Times New Roman"/>
          <w:b/>
        </w:rPr>
      </w:pPr>
      <w:r w:rsidRPr="007E5888">
        <w:rPr>
          <w:rFonts w:eastAsia="Times New Roman"/>
          <w:bCs/>
        </w:rPr>
        <w:tab/>
      </w:r>
      <w:r w:rsidR="00AA30DB" w:rsidRPr="007E5888">
        <w:rPr>
          <w:rFonts w:eastAsia="Times New Roman"/>
          <w:b/>
          <w:bCs/>
        </w:rPr>
        <w:t>a)Tarla içi sistemler</w:t>
      </w:r>
    </w:p>
    <w:p w14:paraId="795DBF84" w14:textId="77777777" w:rsidR="00AA30DB" w:rsidRPr="007E5888" w:rsidRDefault="00AA30DB" w:rsidP="006D4346">
      <w:pPr>
        <w:rPr>
          <w:rFonts w:eastAsia="Times New Roman"/>
        </w:rPr>
      </w:pPr>
      <w:r w:rsidRPr="007E5888">
        <w:rPr>
          <w:rFonts w:eastAsia="Times New Roman"/>
        </w:rPr>
        <w:tab/>
        <w:t xml:space="preserve">1) Damla sulama </w:t>
      </w:r>
    </w:p>
    <w:p w14:paraId="1C891EB8" w14:textId="77777777" w:rsidR="00AA30DB" w:rsidRPr="007E5888" w:rsidRDefault="00AA30DB" w:rsidP="006D4346">
      <w:pPr>
        <w:rPr>
          <w:rFonts w:eastAsia="Times New Roman"/>
        </w:rPr>
      </w:pPr>
      <w:r w:rsidRPr="007E5888">
        <w:rPr>
          <w:rFonts w:eastAsia="Times New Roman"/>
        </w:rPr>
        <w:tab/>
        <w:t xml:space="preserve">2) Yağmurlama </w:t>
      </w:r>
    </w:p>
    <w:p w14:paraId="536C44BF" w14:textId="77777777" w:rsidR="00AA30DB" w:rsidRPr="007E5888" w:rsidRDefault="00AA30DB" w:rsidP="006D4346">
      <w:pPr>
        <w:rPr>
          <w:rFonts w:eastAsia="Times New Roman"/>
        </w:rPr>
      </w:pPr>
      <w:r w:rsidRPr="007E5888">
        <w:rPr>
          <w:rFonts w:eastAsia="Times New Roman"/>
        </w:rPr>
        <w:tab/>
        <w:t>3) Mikro yağmurlama</w:t>
      </w:r>
    </w:p>
    <w:p w14:paraId="7B962D4C" w14:textId="77777777" w:rsidR="00AA30DB" w:rsidRPr="007E5888" w:rsidRDefault="00AA30DB" w:rsidP="006D4346">
      <w:pPr>
        <w:rPr>
          <w:rFonts w:eastAsia="Times New Roman"/>
        </w:rPr>
      </w:pPr>
      <w:r w:rsidRPr="007E5888">
        <w:rPr>
          <w:rFonts w:eastAsia="Times New Roman"/>
        </w:rPr>
        <w:tab/>
        <w:t>4) Yüzey altı damla sulama</w:t>
      </w:r>
    </w:p>
    <w:p w14:paraId="4B54BB9D" w14:textId="77777777" w:rsidR="00AA30DB" w:rsidRPr="007E5888" w:rsidRDefault="00AA30DB" w:rsidP="006D4346">
      <w:pPr>
        <w:rPr>
          <w:rFonts w:eastAsia="Times New Roman"/>
          <w:b/>
        </w:rPr>
      </w:pPr>
      <w:r w:rsidRPr="007E5888">
        <w:rPr>
          <w:rFonts w:eastAsia="Times New Roman"/>
          <w:bCs/>
        </w:rPr>
        <w:lastRenderedPageBreak/>
        <w:tab/>
      </w:r>
      <w:r w:rsidRPr="007E5888">
        <w:rPr>
          <w:rFonts w:eastAsia="Times New Roman"/>
          <w:b/>
          <w:bCs/>
        </w:rPr>
        <w:t>b) Mekanik büyük sistemler</w:t>
      </w:r>
    </w:p>
    <w:p w14:paraId="0CAE4B62" w14:textId="77777777" w:rsidR="00AA30DB" w:rsidRPr="007E5888" w:rsidRDefault="00AA30DB" w:rsidP="006D4346">
      <w:pPr>
        <w:rPr>
          <w:rFonts w:eastAsia="Times New Roman"/>
        </w:rPr>
      </w:pPr>
      <w:r w:rsidRPr="007E5888">
        <w:rPr>
          <w:rFonts w:eastAsia="Times New Roman"/>
        </w:rPr>
        <w:tab/>
        <w:t xml:space="preserve">1) Center </w:t>
      </w:r>
      <w:proofErr w:type="gramStart"/>
      <w:r w:rsidRPr="007E5888">
        <w:rPr>
          <w:rFonts w:eastAsia="Times New Roman"/>
        </w:rPr>
        <w:t>pivot</w:t>
      </w:r>
      <w:proofErr w:type="gramEnd"/>
      <w:r w:rsidRPr="007E5888">
        <w:rPr>
          <w:rFonts w:eastAsia="Times New Roman"/>
        </w:rPr>
        <w:t>/Lineer sulama sistemleri</w:t>
      </w:r>
    </w:p>
    <w:p w14:paraId="158E9DCF" w14:textId="77777777" w:rsidR="00AA30DB" w:rsidRPr="007E5888" w:rsidRDefault="00AA30DB" w:rsidP="006D4346">
      <w:pPr>
        <w:rPr>
          <w:rFonts w:eastAsia="Times New Roman"/>
        </w:rPr>
      </w:pPr>
      <w:r w:rsidRPr="007E5888">
        <w:rPr>
          <w:rFonts w:eastAsia="Times New Roman"/>
        </w:rPr>
        <w:tab/>
        <w:t>2) Tamburlu sulama sistemleri</w:t>
      </w:r>
    </w:p>
    <w:p w14:paraId="1B48D250" w14:textId="77777777" w:rsidR="00AA30DB" w:rsidRPr="007E5888" w:rsidRDefault="00AA30DB" w:rsidP="006D4346">
      <w:pPr>
        <w:rPr>
          <w:rFonts w:eastAsia="Times New Roman"/>
          <w:b/>
        </w:rPr>
      </w:pPr>
      <w:r w:rsidRPr="007E5888">
        <w:rPr>
          <w:rFonts w:eastAsia="Times New Roman"/>
          <w:bCs/>
        </w:rPr>
        <w:tab/>
      </w:r>
      <w:r w:rsidRPr="007E5888">
        <w:rPr>
          <w:rFonts w:eastAsia="Times New Roman"/>
          <w:b/>
          <w:bCs/>
        </w:rPr>
        <w:t>c) Yenilenebilir enerji ve teknoloji odaklı sistemler</w:t>
      </w:r>
    </w:p>
    <w:p w14:paraId="53B8FECF" w14:textId="77777777" w:rsidR="00AA30DB" w:rsidRPr="007E5888" w:rsidRDefault="00AA30DB" w:rsidP="006D4346">
      <w:pPr>
        <w:rPr>
          <w:rFonts w:eastAsia="Times New Roman"/>
        </w:rPr>
      </w:pPr>
      <w:r w:rsidRPr="007E5888">
        <w:rPr>
          <w:rFonts w:eastAsia="Times New Roman"/>
        </w:rPr>
        <w:tab/>
        <w:t xml:space="preserve">1) Güneş enerjili sulama (sulama </w:t>
      </w:r>
      <w:proofErr w:type="spellStart"/>
      <w:r w:rsidRPr="007E5888">
        <w:rPr>
          <w:rFonts w:eastAsia="Times New Roman"/>
        </w:rPr>
        <w:t>sistemleri+panel</w:t>
      </w:r>
      <w:proofErr w:type="spellEnd"/>
      <w:r w:rsidRPr="007E5888">
        <w:rPr>
          <w:rFonts w:eastAsia="Times New Roman"/>
        </w:rPr>
        <w:t>)</w:t>
      </w:r>
    </w:p>
    <w:p w14:paraId="33AD16A2" w14:textId="7AFA975E" w:rsidR="00065CDA" w:rsidRPr="007E5888" w:rsidRDefault="00AA30DB" w:rsidP="006D4346">
      <w:pPr>
        <w:rPr>
          <w:rFonts w:eastAsia="Times New Roman"/>
        </w:rPr>
      </w:pPr>
      <w:r w:rsidRPr="007E5888">
        <w:rPr>
          <w:rFonts w:eastAsia="Times New Roman"/>
        </w:rPr>
        <w:tab/>
        <w:t>2) Akıllı sulama / otomasyon sistemleri (</w:t>
      </w:r>
      <w:proofErr w:type="spellStart"/>
      <w:r w:rsidRPr="007E5888">
        <w:rPr>
          <w:rFonts w:eastAsia="Times New Roman"/>
        </w:rPr>
        <w:t>sensör</w:t>
      </w:r>
      <w:proofErr w:type="spellEnd"/>
      <w:r w:rsidRPr="007E5888">
        <w:rPr>
          <w:rFonts w:eastAsia="Times New Roman"/>
        </w:rPr>
        <w:t xml:space="preserve">, kontrol, uzaktan yönetim) </w:t>
      </w:r>
    </w:p>
    <w:p w14:paraId="51CAB454" w14:textId="39561416" w:rsidR="00BC5DCF" w:rsidRPr="007E5888" w:rsidRDefault="008B0098" w:rsidP="00701DB4">
      <w:pPr>
        <w:pStyle w:val="KonuBal"/>
        <w:tabs>
          <w:tab w:val="clear" w:pos="566"/>
          <w:tab w:val="clear" w:pos="851"/>
          <w:tab w:val="left" w:pos="567"/>
        </w:tabs>
        <w:ind w:hanging="567"/>
        <w:rPr>
          <w:rFonts w:eastAsia="Times New Roman"/>
        </w:rPr>
      </w:pPr>
      <w:r w:rsidRPr="007E5888">
        <w:tab/>
      </w:r>
      <w:bookmarkStart w:id="11" w:name="_Toc197918837"/>
      <w:r w:rsidR="00BC5DCF" w:rsidRPr="007E5888">
        <w:rPr>
          <w:rStyle w:val="HafifBavuru"/>
          <w:b/>
          <w:bCs w:val="0"/>
        </w:rPr>
        <w:tab/>
      </w:r>
      <w:bookmarkStart w:id="12" w:name="_Toc227576059"/>
      <w:r w:rsidR="00553A5F" w:rsidRPr="007E5888">
        <w:rPr>
          <w:rStyle w:val="HafifBavuru"/>
          <w:bCs w:val="0"/>
        </w:rPr>
        <w:t>2-</w:t>
      </w:r>
      <w:r w:rsidR="00BC5DCF" w:rsidRPr="007E5888">
        <w:rPr>
          <w:rFonts w:eastAsia="Times New Roman"/>
        </w:rPr>
        <w:t xml:space="preserve"> Proje</w:t>
      </w:r>
      <w:r w:rsidR="00BC5DCF" w:rsidRPr="007E5888">
        <w:rPr>
          <w:rFonts w:eastAsia="Times New Roman"/>
          <w:spacing w:val="-7"/>
        </w:rPr>
        <w:t xml:space="preserve"> </w:t>
      </w:r>
      <w:r w:rsidR="00BC5DCF" w:rsidRPr="007E5888">
        <w:rPr>
          <w:rFonts w:eastAsia="Times New Roman"/>
        </w:rPr>
        <w:t>tamamlanma</w:t>
      </w:r>
      <w:r w:rsidR="00BC5DCF" w:rsidRPr="007E5888">
        <w:rPr>
          <w:rFonts w:eastAsia="Times New Roman"/>
          <w:spacing w:val="-7"/>
        </w:rPr>
        <w:t xml:space="preserve"> </w:t>
      </w:r>
      <w:r w:rsidR="00BC5DCF" w:rsidRPr="007E5888">
        <w:rPr>
          <w:rFonts w:eastAsia="Times New Roman"/>
        </w:rPr>
        <w:t>süresi</w:t>
      </w:r>
      <w:bookmarkEnd w:id="12"/>
    </w:p>
    <w:p w14:paraId="094E8426" w14:textId="2BCA4A31" w:rsidR="00BC5DCF" w:rsidRPr="007E5888" w:rsidRDefault="00553A5F" w:rsidP="008604CE">
      <w:pPr>
        <w:pStyle w:val="GvdeMetni"/>
        <w:tabs>
          <w:tab w:val="left" w:pos="709"/>
        </w:tabs>
        <w:spacing w:before="0" w:after="0"/>
        <w:rPr>
          <w:rFonts w:eastAsia="Times New Roman" w:cs="Times New Roman"/>
          <w:szCs w:val="24"/>
        </w:rPr>
      </w:pPr>
      <w:r w:rsidRPr="007E5888">
        <w:rPr>
          <w:rFonts w:cs="Times New Roman"/>
          <w:szCs w:val="24"/>
        </w:rPr>
        <w:tab/>
      </w:r>
      <w:r w:rsidR="00BC5DCF" w:rsidRPr="007E5888">
        <w:rPr>
          <w:rFonts w:eastAsia="Times New Roman" w:cs="Times New Roman"/>
          <w:szCs w:val="24"/>
        </w:rPr>
        <w:t>Kabul edilen başvurulara ilişkin olarak başvuru sahibi ile il müdürlüğü arasında</w:t>
      </w:r>
      <w:r w:rsidR="00BC5DCF" w:rsidRPr="007E5888">
        <w:rPr>
          <w:rFonts w:eastAsia="Times New Roman" w:cs="Times New Roman"/>
          <w:spacing w:val="1"/>
          <w:szCs w:val="24"/>
        </w:rPr>
        <w:t xml:space="preserve"> </w:t>
      </w:r>
      <w:r w:rsidR="00BC5DCF" w:rsidRPr="007E5888">
        <w:rPr>
          <w:rFonts w:eastAsia="Times New Roman" w:cs="Times New Roman"/>
          <w:szCs w:val="24"/>
        </w:rPr>
        <w:t>hibe sözleşmesinin imzalanmasından sonra, alımı yapılan</w:t>
      </w:r>
      <w:r w:rsidR="00BC5DCF" w:rsidRPr="007E5888">
        <w:rPr>
          <w:rFonts w:eastAsia="Times New Roman" w:cs="Times New Roman"/>
          <w:spacing w:val="1"/>
          <w:szCs w:val="24"/>
        </w:rPr>
        <w:t xml:space="preserve"> makine, </w:t>
      </w:r>
      <w:proofErr w:type="gramStart"/>
      <w:r w:rsidR="00BC5DCF" w:rsidRPr="007E5888">
        <w:rPr>
          <w:rFonts w:eastAsia="Times New Roman" w:cs="Times New Roman"/>
          <w:spacing w:val="1"/>
          <w:szCs w:val="24"/>
        </w:rPr>
        <w:t>ekipman</w:t>
      </w:r>
      <w:proofErr w:type="gramEnd"/>
      <w:r w:rsidR="00BC5DCF" w:rsidRPr="007E5888">
        <w:rPr>
          <w:rFonts w:eastAsia="Times New Roman" w:cs="Times New Roman"/>
          <w:spacing w:val="1"/>
          <w:szCs w:val="24"/>
        </w:rPr>
        <w:t xml:space="preserve"> ve </w:t>
      </w:r>
      <w:r w:rsidR="00BC5DCF" w:rsidRPr="007E5888">
        <w:rPr>
          <w:rFonts w:eastAsia="Times New Roman" w:cs="Times New Roman"/>
          <w:szCs w:val="24"/>
        </w:rPr>
        <w:t xml:space="preserve">malzemelerin </w:t>
      </w:r>
      <w:r w:rsidR="001A3DB9" w:rsidRPr="007E5888">
        <w:rPr>
          <w:rFonts w:eastAsia="Times New Roman" w:cs="Times New Roman"/>
          <w:szCs w:val="24"/>
        </w:rPr>
        <w:t>75 (</w:t>
      </w:r>
      <w:r w:rsidR="00BC5DCF" w:rsidRPr="007E5888">
        <w:rPr>
          <w:rFonts w:eastAsia="Times New Roman" w:cs="Times New Roman"/>
          <w:szCs w:val="24"/>
        </w:rPr>
        <w:t>yetmiş beş</w:t>
      </w:r>
      <w:r w:rsidR="001A3DB9" w:rsidRPr="007E5888">
        <w:rPr>
          <w:rFonts w:eastAsia="Times New Roman" w:cs="Times New Roman"/>
          <w:szCs w:val="24"/>
        </w:rPr>
        <w:t>)</w:t>
      </w:r>
      <w:r w:rsidR="00BC5DCF" w:rsidRPr="007E5888">
        <w:rPr>
          <w:rFonts w:eastAsia="Times New Roman" w:cs="Times New Roman"/>
          <w:szCs w:val="24"/>
        </w:rPr>
        <w:t xml:space="preserve"> gün 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tarlada</w:t>
      </w:r>
      <w:r w:rsidR="00BC5DCF" w:rsidRPr="007E5888">
        <w:rPr>
          <w:rFonts w:eastAsia="Times New Roman" w:cs="Times New Roman"/>
          <w:spacing w:val="1"/>
          <w:szCs w:val="24"/>
        </w:rPr>
        <w:t xml:space="preserve"> </w:t>
      </w:r>
      <w:r w:rsidR="00BC5DCF" w:rsidRPr="007E5888">
        <w:rPr>
          <w:rFonts w:eastAsia="Times New Roman" w:cs="Times New Roman"/>
          <w:szCs w:val="24"/>
        </w:rPr>
        <w:t>montajının</w:t>
      </w:r>
      <w:r w:rsidR="00BC5DCF" w:rsidRPr="007E5888">
        <w:rPr>
          <w:rFonts w:eastAsia="Times New Roman" w:cs="Times New Roman"/>
          <w:spacing w:val="1"/>
          <w:szCs w:val="24"/>
        </w:rPr>
        <w:t xml:space="preserve"> </w:t>
      </w:r>
      <w:r w:rsidR="00BC5DCF" w:rsidRPr="007E5888">
        <w:rPr>
          <w:rFonts w:eastAsia="Times New Roman" w:cs="Times New Roman"/>
          <w:szCs w:val="24"/>
        </w:rPr>
        <w:t>tamamlanmış</w:t>
      </w:r>
      <w:r w:rsidR="00BC5DCF" w:rsidRPr="007E5888">
        <w:rPr>
          <w:rFonts w:eastAsia="Times New Roman" w:cs="Times New Roman"/>
          <w:spacing w:val="1"/>
          <w:szCs w:val="24"/>
        </w:rPr>
        <w:t xml:space="preserve"> </w:t>
      </w:r>
      <w:r w:rsidR="00BC5DCF" w:rsidRPr="007E5888">
        <w:rPr>
          <w:rFonts w:eastAsia="Times New Roman" w:cs="Times New Roman"/>
          <w:szCs w:val="24"/>
        </w:rPr>
        <w:t>olması</w:t>
      </w:r>
      <w:r w:rsidR="00BC5DCF" w:rsidRPr="007E5888">
        <w:rPr>
          <w:rFonts w:eastAsia="Times New Roman" w:cs="Times New Roman"/>
          <w:spacing w:val="1"/>
          <w:szCs w:val="24"/>
        </w:rPr>
        <w:t xml:space="preserve"> </w:t>
      </w:r>
      <w:r w:rsidR="00BC5DCF" w:rsidRPr="007E5888">
        <w:rPr>
          <w:rFonts w:eastAsia="Times New Roman" w:cs="Times New Roman"/>
          <w:szCs w:val="24"/>
        </w:rPr>
        <w:t>gerekir. Süresi</w:t>
      </w:r>
      <w:r w:rsidR="00BC5DCF" w:rsidRPr="007E5888">
        <w:rPr>
          <w:rFonts w:eastAsia="Times New Roman" w:cs="Times New Roman"/>
          <w:spacing w:val="1"/>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faydalanıcılar</w:t>
      </w:r>
      <w:r w:rsidR="00BC5DCF" w:rsidRPr="007E5888">
        <w:rPr>
          <w:rFonts w:eastAsia="Times New Roman" w:cs="Times New Roman"/>
          <w:spacing w:val="1"/>
          <w:szCs w:val="24"/>
        </w:rPr>
        <w:t xml:space="preserve"> </w:t>
      </w:r>
      <w:r w:rsidR="00BC5DCF" w:rsidRPr="007E5888">
        <w:rPr>
          <w:rFonts w:eastAsia="Times New Roman" w:cs="Times New Roman"/>
          <w:szCs w:val="24"/>
        </w:rPr>
        <w:t>tarafından</w:t>
      </w:r>
      <w:r w:rsidR="00BC5DCF" w:rsidRPr="007E5888">
        <w:rPr>
          <w:rFonts w:eastAsia="Times New Roman" w:cs="Times New Roman"/>
          <w:spacing w:val="-5"/>
          <w:szCs w:val="24"/>
        </w:rPr>
        <w:t xml:space="preserve"> </w:t>
      </w:r>
      <w:r w:rsidR="00BC5DCF" w:rsidRPr="007E5888">
        <w:rPr>
          <w:rFonts w:eastAsia="Times New Roman" w:cs="Times New Roman"/>
          <w:szCs w:val="24"/>
        </w:rPr>
        <w:t>başvuru</w:t>
      </w:r>
      <w:r w:rsidR="00BC5DCF" w:rsidRPr="007E5888">
        <w:rPr>
          <w:rFonts w:eastAsia="Times New Roman" w:cs="Times New Roman"/>
          <w:spacing w:val="-5"/>
          <w:szCs w:val="24"/>
        </w:rPr>
        <w:t xml:space="preserve"> </w:t>
      </w:r>
      <w:r w:rsidR="00BC5DCF" w:rsidRPr="007E5888">
        <w:rPr>
          <w:rFonts w:eastAsia="Times New Roman" w:cs="Times New Roman"/>
          <w:szCs w:val="24"/>
        </w:rPr>
        <w:t>dosyasında</w:t>
      </w:r>
      <w:r w:rsidR="00BC5DCF" w:rsidRPr="007E5888">
        <w:rPr>
          <w:rFonts w:eastAsia="Times New Roman" w:cs="Times New Roman"/>
          <w:spacing w:val="-5"/>
          <w:szCs w:val="24"/>
        </w:rPr>
        <w:t xml:space="preserve"> </w:t>
      </w:r>
      <w:r w:rsidR="00BC5DCF" w:rsidRPr="007E5888">
        <w:rPr>
          <w:rFonts w:eastAsia="Times New Roman" w:cs="Times New Roman"/>
          <w:szCs w:val="24"/>
        </w:rPr>
        <w:t>yer</w:t>
      </w:r>
      <w:r w:rsidR="00BC5DCF" w:rsidRPr="007E5888">
        <w:rPr>
          <w:rFonts w:eastAsia="Times New Roman" w:cs="Times New Roman"/>
          <w:spacing w:val="-4"/>
          <w:szCs w:val="24"/>
        </w:rPr>
        <w:t xml:space="preserve"> </w:t>
      </w:r>
      <w:r w:rsidR="00BC5DCF" w:rsidRPr="007E5888">
        <w:rPr>
          <w:rFonts w:eastAsia="Times New Roman" w:cs="Times New Roman"/>
          <w:szCs w:val="24"/>
        </w:rPr>
        <w:t>alan</w:t>
      </w:r>
      <w:r w:rsidR="00BC5DCF" w:rsidRPr="007E5888">
        <w:rPr>
          <w:rFonts w:eastAsia="Times New Roman" w:cs="Times New Roman"/>
          <w:spacing w:val="-5"/>
          <w:szCs w:val="24"/>
        </w:rPr>
        <w:t xml:space="preserve"> </w:t>
      </w:r>
      <w:r w:rsidR="00BC5DCF" w:rsidRPr="007E5888">
        <w:rPr>
          <w:rFonts w:eastAsia="Times New Roman" w:cs="Times New Roman"/>
          <w:szCs w:val="24"/>
        </w:rPr>
        <w:t>projeye</w:t>
      </w:r>
      <w:r w:rsidR="00BC5DCF" w:rsidRPr="007E5888">
        <w:rPr>
          <w:rFonts w:eastAsia="Times New Roman" w:cs="Times New Roman"/>
          <w:spacing w:val="-3"/>
          <w:szCs w:val="24"/>
        </w:rPr>
        <w:t xml:space="preserve"> </w:t>
      </w:r>
      <w:r w:rsidR="00BC5DCF" w:rsidRPr="007E5888">
        <w:rPr>
          <w:rFonts w:eastAsia="Times New Roman" w:cs="Times New Roman"/>
          <w:szCs w:val="24"/>
        </w:rPr>
        <w:t>uygun</w:t>
      </w:r>
      <w:r w:rsidR="00BC5DCF" w:rsidRPr="007E5888">
        <w:rPr>
          <w:rFonts w:eastAsia="Times New Roman" w:cs="Times New Roman"/>
          <w:spacing w:val="-4"/>
          <w:szCs w:val="24"/>
        </w:rPr>
        <w:t xml:space="preserve"> </w:t>
      </w:r>
      <w:r w:rsidR="00BC5DCF" w:rsidRPr="007E5888">
        <w:rPr>
          <w:rFonts w:eastAsia="Times New Roman" w:cs="Times New Roman"/>
          <w:szCs w:val="24"/>
        </w:rPr>
        <w:t>olarak</w:t>
      </w:r>
      <w:r w:rsidR="00BC5DCF" w:rsidRPr="007E5888">
        <w:rPr>
          <w:rFonts w:eastAsia="Times New Roman" w:cs="Times New Roman"/>
          <w:spacing w:val="-7"/>
          <w:szCs w:val="24"/>
        </w:rPr>
        <w:t xml:space="preserve"> </w:t>
      </w:r>
      <w:r w:rsidR="00BC5DCF" w:rsidRPr="007E5888">
        <w:rPr>
          <w:rFonts w:eastAsia="Times New Roman" w:cs="Times New Roman"/>
          <w:szCs w:val="24"/>
        </w:rPr>
        <w:t>alımı</w:t>
      </w:r>
      <w:r w:rsidR="00BC5DCF" w:rsidRPr="007E5888">
        <w:rPr>
          <w:rFonts w:eastAsia="Times New Roman" w:cs="Times New Roman"/>
          <w:spacing w:val="-7"/>
          <w:szCs w:val="24"/>
        </w:rPr>
        <w:t xml:space="preserve"> </w:t>
      </w:r>
      <w:r w:rsidR="00BC5DCF" w:rsidRPr="007E5888">
        <w:rPr>
          <w:rFonts w:eastAsia="Times New Roman" w:cs="Times New Roman"/>
          <w:szCs w:val="24"/>
        </w:rPr>
        <w:t>ve</w:t>
      </w:r>
      <w:r w:rsidR="00BC5DCF" w:rsidRPr="007E5888">
        <w:rPr>
          <w:rFonts w:eastAsia="Times New Roman" w:cs="Times New Roman"/>
          <w:spacing w:val="-5"/>
          <w:szCs w:val="24"/>
        </w:rPr>
        <w:t xml:space="preserve"> </w:t>
      </w:r>
      <w:r w:rsidR="00BC5DCF" w:rsidRPr="007E5888">
        <w:rPr>
          <w:rFonts w:eastAsia="Times New Roman" w:cs="Times New Roman"/>
          <w:szCs w:val="24"/>
        </w:rPr>
        <w:t>tarlada</w:t>
      </w:r>
      <w:r w:rsidR="00BC5DCF" w:rsidRPr="007E5888">
        <w:rPr>
          <w:rFonts w:eastAsia="Times New Roman" w:cs="Times New Roman"/>
          <w:spacing w:val="-7"/>
          <w:szCs w:val="24"/>
        </w:rPr>
        <w:t xml:space="preserve"> </w:t>
      </w:r>
      <w:r w:rsidR="00BC5DCF" w:rsidRPr="007E5888">
        <w:rPr>
          <w:rFonts w:eastAsia="Times New Roman" w:cs="Times New Roman"/>
          <w:szCs w:val="24"/>
        </w:rPr>
        <w:t>montajı</w:t>
      </w:r>
      <w:r w:rsidR="00BC5DCF" w:rsidRPr="007E5888">
        <w:rPr>
          <w:rFonts w:eastAsia="Times New Roman" w:cs="Times New Roman"/>
          <w:spacing w:val="-5"/>
          <w:szCs w:val="24"/>
        </w:rPr>
        <w:t xml:space="preserve"> yapılan </w:t>
      </w:r>
      <w:r w:rsidR="00BC5DCF" w:rsidRPr="007E5888">
        <w:rPr>
          <w:rFonts w:eastAsia="Times New Roman" w:cs="Times New Roman"/>
          <w:szCs w:val="24"/>
        </w:rPr>
        <w:t xml:space="preserve">tasarruflu tarımsal sulama sistemlerinin yerinde tespit işlemleri yapılarak faydalanıcının ödeme talebi tarihi itibarıyla en </w:t>
      </w:r>
      <w:proofErr w:type="gramStart"/>
      <w:r w:rsidR="00BC5DCF" w:rsidRPr="007E5888">
        <w:rPr>
          <w:rFonts w:eastAsia="Times New Roman" w:cs="Times New Roman"/>
          <w:szCs w:val="24"/>
        </w:rPr>
        <w:t xml:space="preserve">geç </w:t>
      </w:r>
      <w:r w:rsidR="00DF7FD8" w:rsidRPr="007E5888">
        <w:rPr>
          <w:rFonts w:eastAsia="Times New Roman" w:cs="Times New Roman"/>
          <w:szCs w:val="24"/>
        </w:rPr>
        <w:t xml:space="preserve"> </w:t>
      </w:r>
      <w:r w:rsidR="00267BCA">
        <w:rPr>
          <w:rFonts w:eastAsia="Times New Roman" w:cs="Times New Roman"/>
          <w:szCs w:val="24"/>
        </w:rPr>
        <w:t>30</w:t>
      </w:r>
      <w:proofErr w:type="gramEnd"/>
      <w:r w:rsidR="00267BCA">
        <w:rPr>
          <w:rFonts w:eastAsia="Times New Roman" w:cs="Times New Roman"/>
          <w:szCs w:val="24"/>
        </w:rPr>
        <w:t xml:space="preserve"> (</w:t>
      </w:r>
      <w:r w:rsidR="00BC5DCF" w:rsidRPr="007E5888">
        <w:rPr>
          <w:rFonts w:eastAsia="Times New Roman" w:cs="Times New Roman"/>
          <w:szCs w:val="24"/>
        </w:rPr>
        <w:t>otuz</w:t>
      </w:r>
      <w:r w:rsidR="00267BCA">
        <w:rPr>
          <w:rFonts w:eastAsia="Times New Roman" w:cs="Times New Roman"/>
          <w:szCs w:val="24"/>
        </w:rPr>
        <w:t>)</w:t>
      </w:r>
      <w:r w:rsidR="00BC5DCF" w:rsidRPr="007E5888">
        <w:rPr>
          <w:rFonts w:eastAsia="Times New Roman" w:cs="Times New Roman"/>
          <w:spacing w:val="1"/>
          <w:szCs w:val="24"/>
        </w:rPr>
        <w:t xml:space="preserve"> </w:t>
      </w:r>
      <w:r w:rsidR="00BC5DCF" w:rsidRPr="007E5888">
        <w:rPr>
          <w:rFonts w:eastAsia="Times New Roman" w:cs="Times New Roman"/>
          <w:szCs w:val="24"/>
        </w:rPr>
        <w:t>gün</w:t>
      </w:r>
      <w:r w:rsidR="00BC5DCF" w:rsidRPr="007E5888">
        <w:rPr>
          <w:rFonts w:eastAsia="Times New Roman" w:cs="Times New Roman"/>
          <w:spacing w:val="-2"/>
          <w:szCs w:val="24"/>
        </w:rPr>
        <w:t xml:space="preserve"> </w:t>
      </w:r>
      <w:r w:rsidR="00BC5DCF" w:rsidRPr="007E5888">
        <w:rPr>
          <w:rFonts w:eastAsia="Times New Roman" w:cs="Times New Roman"/>
          <w:szCs w:val="24"/>
        </w:rPr>
        <w:t>içerisinde</w:t>
      </w:r>
      <w:r w:rsidR="00BC5DCF" w:rsidRPr="007E5888">
        <w:rPr>
          <w:rFonts w:eastAsia="Times New Roman" w:cs="Times New Roman"/>
          <w:spacing w:val="-1"/>
          <w:szCs w:val="24"/>
        </w:rPr>
        <w:t xml:space="preserve"> </w:t>
      </w:r>
      <w:r w:rsidR="00BC5DCF" w:rsidRPr="007E5888">
        <w:rPr>
          <w:rFonts w:eastAsia="Times New Roman" w:cs="Times New Roman"/>
          <w:szCs w:val="24"/>
        </w:rPr>
        <w:t>il</w:t>
      </w:r>
      <w:r w:rsidR="00BC5DCF" w:rsidRPr="007E5888">
        <w:rPr>
          <w:rFonts w:eastAsia="Times New Roman" w:cs="Times New Roman"/>
          <w:spacing w:val="-2"/>
          <w:szCs w:val="24"/>
        </w:rPr>
        <w:t xml:space="preserve"> </w:t>
      </w:r>
      <w:r w:rsidR="00BC5DCF" w:rsidRPr="007E5888">
        <w:rPr>
          <w:rFonts w:eastAsia="Times New Roman" w:cs="Times New Roman"/>
          <w:szCs w:val="24"/>
        </w:rPr>
        <w:t>proje</w:t>
      </w:r>
      <w:r w:rsidR="00BC5DCF" w:rsidRPr="007E5888">
        <w:rPr>
          <w:rFonts w:eastAsia="Times New Roman" w:cs="Times New Roman"/>
          <w:spacing w:val="-3"/>
          <w:szCs w:val="24"/>
        </w:rPr>
        <w:t xml:space="preserve"> </w:t>
      </w:r>
      <w:r w:rsidR="00BC5DCF" w:rsidRPr="007E5888">
        <w:rPr>
          <w:rFonts w:eastAsia="Times New Roman" w:cs="Times New Roman"/>
          <w:szCs w:val="24"/>
        </w:rPr>
        <w:t>yürütme birimince</w:t>
      </w:r>
      <w:r w:rsidR="00BC5DCF" w:rsidRPr="007E5888">
        <w:rPr>
          <w:rFonts w:eastAsia="Times New Roman" w:cs="Times New Roman"/>
          <w:spacing w:val="-3"/>
          <w:szCs w:val="24"/>
        </w:rPr>
        <w:t xml:space="preserve"> </w:t>
      </w:r>
      <w:r w:rsidR="00BC5DCF" w:rsidRPr="007E5888">
        <w:rPr>
          <w:rFonts w:eastAsia="Times New Roman" w:cs="Times New Roman"/>
          <w:szCs w:val="24"/>
        </w:rPr>
        <w:t>tutanağa</w:t>
      </w:r>
      <w:r w:rsidR="00BC5DCF" w:rsidRPr="007E5888">
        <w:rPr>
          <w:rFonts w:eastAsia="Times New Roman" w:cs="Times New Roman"/>
          <w:spacing w:val="-2"/>
          <w:szCs w:val="24"/>
        </w:rPr>
        <w:t xml:space="preserve"> </w:t>
      </w:r>
      <w:r w:rsidR="00BC5DCF" w:rsidRPr="007E5888">
        <w:rPr>
          <w:rFonts w:eastAsia="Times New Roman" w:cs="Times New Roman"/>
          <w:szCs w:val="24"/>
        </w:rPr>
        <w:t>bağlanır.</w:t>
      </w:r>
    </w:p>
    <w:p w14:paraId="6813D7E4" w14:textId="6CCCDD1D" w:rsidR="00824F26" w:rsidRPr="007E5888" w:rsidRDefault="00BC5DCF" w:rsidP="00F42E5F">
      <w:pPr>
        <w:pStyle w:val="GvdeMetni"/>
        <w:tabs>
          <w:tab w:val="left" w:pos="709"/>
        </w:tabs>
        <w:spacing w:before="0" w:after="0"/>
        <w:rPr>
          <w:rFonts w:eastAsia="Times New Roman" w:cs="Times New Roman"/>
          <w:szCs w:val="24"/>
        </w:rPr>
      </w:pPr>
      <w:r w:rsidRPr="007E5888">
        <w:rPr>
          <w:rFonts w:eastAsia="Times New Roman" w:cs="Times New Roman"/>
          <w:szCs w:val="24"/>
        </w:rPr>
        <w:tab/>
      </w:r>
      <w:r w:rsidR="00824F26" w:rsidRPr="007E5888">
        <w:rPr>
          <w:rFonts w:cs="Times New Roman"/>
          <w:szCs w:val="24"/>
        </w:rPr>
        <w:t xml:space="preserve">Süresi içerisinde yatırımcılar tarafından tamamlanmayan veya başvuru dosyasında yer alan projeye uygun olarak alımı ve tarlada montajı gerçekleştirilmeyen </w:t>
      </w:r>
      <w:r w:rsidR="00B73749" w:rsidRPr="007E5888">
        <w:rPr>
          <w:rFonts w:cs="Times New Roman"/>
          <w:szCs w:val="24"/>
        </w:rPr>
        <w:t xml:space="preserve">tasarruflu tarımsal </w:t>
      </w:r>
      <w:r w:rsidR="00824F26" w:rsidRPr="007E5888">
        <w:rPr>
          <w:rFonts w:cs="Times New Roman"/>
          <w:szCs w:val="24"/>
        </w:rPr>
        <w:t>sulama sistemi için, İl Müdürlüğünce bir tutanak ile tespiti yapılarak hibe sözleşmesi tek taraflı olarak fesih edilir.</w:t>
      </w:r>
    </w:p>
    <w:p w14:paraId="5C4E2B34" w14:textId="597B27EF" w:rsidR="00824F26" w:rsidRPr="00701DB4" w:rsidRDefault="00824F26" w:rsidP="006D4346">
      <w:pPr>
        <w:pStyle w:val="KonuBal"/>
        <w:rPr>
          <w:rStyle w:val="HafifBavuru"/>
          <w:b/>
          <w:bCs w:val="0"/>
        </w:rPr>
      </w:pPr>
      <w:bookmarkStart w:id="13" w:name="_Toc227576060"/>
      <w:r w:rsidRPr="00701DB4">
        <w:rPr>
          <w:rStyle w:val="HafifBavuru"/>
          <w:b/>
          <w:bCs w:val="0"/>
        </w:rPr>
        <w:t>3-</w:t>
      </w:r>
      <w:r w:rsidRPr="006D4346">
        <w:rPr>
          <w:rFonts w:eastAsia="Times New Roman"/>
        </w:rPr>
        <w:t>Başvuru Sahiplerinde aranan özellikler ve sorumluluklar</w:t>
      </w:r>
      <w:bookmarkEnd w:id="13"/>
    </w:p>
    <w:p w14:paraId="3DDC60E1" w14:textId="19E18BE8" w:rsidR="00824F26" w:rsidRPr="007E5888" w:rsidRDefault="00824F26" w:rsidP="006C34D6">
      <w:pPr>
        <w:pStyle w:val="ortabalkbold"/>
        <w:spacing w:before="56" w:beforeAutospacing="0" w:after="0" w:afterAutospacing="0" w:line="240" w:lineRule="atLeast"/>
        <w:ind w:firstLine="142"/>
        <w:jc w:val="both"/>
      </w:pPr>
      <w:r w:rsidRPr="007E5888">
        <w:tab/>
        <w:t>Başvuru sahipleri Bakanl</w:t>
      </w:r>
      <w:r w:rsidR="0037491F" w:rsidRPr="007E5888">
        <w:t>ık Çiftçi Kayıt Sistemine (ÇKS)/Tarımsal Üretim Kayıt Sistemine (TÜKAS)</w:t>
      </w:r>
      <w:r w:rsidR="006C34D6" w:rsidRPr="007E5888">
        <w:t xml:space="preserve"> kayıtlı olması</w:t>
      </w:r>
      <w:r w:rsidR="00F34EB8" w:rsidRPr="007E5888">
        <w:t xml:space="preserve"> ve </w:t>
      </w:r>
      <w:r w:rsidR="006C34D6" w:rsidRPr="007E5888">
        <w:t xml:space="preserve">ödemenin yapıldığı tarihten itibaren </w:t>
      </w:r>
      <w:r w:rsidR="00B851D0" w:rsidRPr="007E5888">
        <w:t>5 (</w:t>
      </w:r>
      <w:r w:rsidR="006C34D6" w:rsidRPr="007E5888">
        <w:t>beş</w:t>
      </w:r>
      <w:r w:rsidR="00B851D0" w:rsidRPr="007E5888">
        <w:t>)</w:t>
      </w:r>
      <w:r w:rsidR="006C34D6" w:rsidRPr="007E5888">
        <w:t xml:space="preserve"> yıl boyunca kayıtlı olma halinin devam etmesi gerekir. </w:t>
      </w:r>
      <w:r w:rsidR="00A350F8" w:rsidRPr="007E5888">
        <w:t>Ç</w:t>
      </w:r>
      <w:r w:rsidR="00A350F8" w:rsidRPr="007E5888">
        <w:rPr>
          <w:bCs/>
        </w:rPr>
        <w:t xml:space="preserve">iftçi kayıt sistemi yönetmeliğinde değişiklik yapılmasına dair, </w:t>
      </w:r>
      <w:r w:rsidR="00A350F8" w:rsidRPr="007E5888">
        <w:t>18 Kasım 2023 tarihli ve 32373 sayılı resmi gazetede</w:t>
      </w:r>
      <w:r w:rsidR="00A350F8" w:rsidRPr="007E5888">
        <w:rPr>
          <w:bCs/>
        </w:rPr>
        <w:t xml:space="preserve"> yayımlanan </w:t>
      </w:r>
      <w:proofErr w:type="spellStart"/>
      <w:r w:rsidR="0019006C" w:rsidRPr="007E5888">
        <w:rPr>
          <w:bCs/>
        </w:rPr>
        <w:t>taahhüte</w:t>
      </w:r>
      <w:proofErr w:type="spellEnd"/>
      <w:r w:rsidR="00A350F8" w:rsidRPr="007E5888">
        <w:rPr>
          <w:bCs/>
        </w:rPr>
        <w:t xml:space="preserve"> kon</w:t>
      </w:r>
      <w:r w:rsidR="00DF444F" w:rsidRPr="007E5888">
        <w:rPr>
          <w:bCs/>
        </w:rPr>
        <w:t xml:space="preserve">u araziler için izleme süresi </w:t>
      </w:r>
      <w:r w:rsidR="006C5689" w:rsidRPr="007E5888">
        <w:rPr>
          <w:bCs/>
        </w:rPr>
        <w:t xml:space="preserve">boyunca taahhüt etmesi </w:t>
      </w:r>
      <w:r w:rsidR="00A350F8" w:rsidRPr="007E5888">
        <w:rPr>
          <w:bCs/>
        </w:rPr>
        <w:t>halinde başvurulabilir.</w:t>
      </w:r>
      <w:r w:rsidR="004A55B4" w:rsidRPr="007E5888">
        <w:rPr>
          <w:bCs/>
        </w:rPr>
        <w:t xml:space="preserve"> </w:t>
      </w:r>
      <w:r w:rsidR="001F58CE" w:rsidRPr="007E5888">
        <w:t xml:space="preserve">Faydalanıcı </w:t>
      </w:r>
      <w:proofErr w:type="gramStart"/>
      <w:r w:rsidR="001F58CE" w:rsidRPr="007E5888">
        <w:t xml:space="preserve">tek </w:t>
      </w:r>
      <w:r w:rsidR="0088107F" w:rsidRPr="007E5888">
        <w:t xml:space="preserve"> i</w:t>
      </w:r>
      <w:r w:rsidR="001F58CE" w:rsidRPr="007E5888">
        <w:t>l</w:t>
      </w:r>
      <w:proofErr w:type="gramEnd"/>
      <w:r w:rsidR="001F58CE" w:rsidRPr="007E5888">
        <w:t xml:space="preserve"> için </w:t>
      </w:r>
      <w:r w:rsidR="004A55B4" w:rsidRPr="007E5888">
        <w:t>b</w:t>
      </w:r>
      <w:r w:rsidRPr="007E5888">
        <w:t xml:space="preserve">aşvuru yapılabilecek olup, bu başvurular birden fazla parsel ve birden fazla yatırım konusunu içerebilir. Birden fazla parsel için yapılacak başvurularda her bir parsel için ayrı ayrı olmak üzere, Tebliğ ve bu Uygulama Rehberinde belirlenen gerekli proje </w:t>
      </w:r>
      <w:proofErr w:type="gramStart"/>
      <w:r w:rsidRPr="007E5888">
        <w:t>kriterlerini</w:t>
      </w:r>
      <w:proofErr w:type="gramEnd"/>
      <w:r w:rsidRPr="007E5888">
        <w:t xml:space="preserve"> sağlamalı ve su kaynağına ilişkin gerekli izin belgeleri bulunmalıdır. Her parsel için ayrı proje ve keşif hazırlanacak olup, bu keşifler bir icmal ile birleştirilerek</w:t>
      </w:r>
      <w:r w:rsidR="007D5A3C" w:rsidRPr="007E5888">
        <w:t xml:space="preserve"> </w:t>
      </w:r>
      <w:r w:rsidRPr="007E5888">
        <w:t>başvuru bütçesi oluşturulacaktır. Ancak, sınırları bitişik parseller için, su kaynağı yeterliliği ve diğer koşulları sağlamak şartı ile tek bir proje ve keşif hazırlanabilir.</w:t>
      </w:r>
    </w:p>
    <w:p w14:paraId="4A7D5C4C" w14:textId="39AEB752"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Başvurular, başvuru</w:t>
      </w:r>
      <w:r w:rsidR="00FA419B">
        <w:rPr>
          <w:rFonts w:cs="Times New Roman"/>
          <w:szCs w:val="24"/>
        </w:rPr>
        <w:t xml:space="preserve"> yapılan parsellerin bulunduğu</w:t>
      </w:r>
      <w:r w:rsidRPr="007E5888">
        <w:rPr>
          <w:rFonts w:cs="Times New Roman"/>
          <w:szCs w:val="24"/>
        </w:rPr>
        <w:t xml:space="preserve"> Tarım ve </w:t>
      </w:r>
      <w:proofErr w:type="gramStart"/>
      <w:r w:rsidR="00FA419B">
        <w:rPr>
          <w:rFonts w:cs="Times New Roman"/>
          <w:szCs w:val="24"/>
        </w:rPr>
        <w:t>Orman  İl</w:t>
      </w:r>
      <w:proofErr w:type="gramEnd"/>
      <w:r w:rsidR="00FA419B">
        <w:rPr>
          <w:rFonts w:cs="Times New Roman"/>
          <w:szCs w:val="24"/>
        </w:rPr>
        <w:t xml:space="preserve"> Müdürlüğü tarafından kontrol edilir.</w:t>
      </w:r>
      <w:r w:rsidRPr="007E5888">
        <w:rPr>
          <w:rFonts w:cs="Times New Roman"/>
          <w:szCs w:val="24"/>
        </w:rPr>
        <w:t xml:space="preserve"> </w:t>
      </w:r>
    </w:p>
    <w:p w14:paraId="464AB12A" w14:textId="6CC369AC"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13/1/2011 tarihli ve 6102 sayılı Türk Ticaret Kanunu</w:t>
      </w:r>
      <w:r w:rsidR="00D75F59" w:rsidRPr="007E5888">
        <w:rPr>
          <w:rFonts w:cs="Times New Roman"/>
          <w:szCs w:val="24"/>
        </w:rPr>
        <w:t xml:space="preserve">’nda tanımlanan kolektif, </w:t>
      </w:r>
      <w:proofErr w:type="spellStart"/>
      <w:r w:rsidR="00D75F59" w:rsidRPr="007E5888">
        <w:rPr>
          <w:rFonts w:cs="Times New Roman"/>
          <w:szCs w:val="24"/>
        </w:rPr>
        <w:t>limited</w:t>
      </w:r>
      <w:proofErr w:type="spellEnd"/>
      <w:r w:rsidR="00D75F59" w:rsidRPr="007E5888">
        <w:rPr>
          <w:rFonts w:cs="Times New Roman"/>
          <w:szCs w:val="24"/>
        </w:rPr>
        <w:t xml:space="preserve"> </w:t>
      </w:r>
      <w:r w:rsidRPr="007E5888">
        <w:rPr>
          <w:rFonts w:cs="Times New Roman"/>
          <w:szCs w:val="24"/>
        </w:rPr>
        <w:t>ve anonim şirket şeklinde kurulmuş olan şirketler, ana sözleşmelerinde tarımsal üretim yapabileceklerinin belirtilmesi şartı ile tüze</w:t>
      </w:r>
      <w:r w:rsidR="00445FCD" w:rsidRPr="007E5888">
        <w:rPr>
          <w:rFonts w:cs="Times New Roman"/>
          <w:szCs w:val="24"/>
        </w:rPr>
        <w:t>l kişi</w:t>
      </w:r>
      <w:r w:rsidR="006C5689" w:rsidRPr="007E5888">
        <w:rPr>
          <w:rFonts w:cs="Times New Roman"/>
          <w:szCs w:val="24"/>
        </w:rPr>
        <w:t xml:space="preserve"> olarak başvurabilir</w:t>
      </w:r>
      <w:r w:rsidRPr="007E5888">
        <w:rPr>
          <w:rFonts w:cs="Times New Roman"/>
          <w:szCs w:val="24"/>
        </w:rPr>
        <w:t>.</w:t>
      </w:r>
    </w:p>
    <w:p w14:paraId="3A7B8521" w14:textId="42EDE9DC"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Gerçek kişiler ve yukarıda belirtilen şirketler kendile</w:t>
      </w:r>
      <w:r w:rsidR="00C24C98" w:rsidRPr="007E5888">
        <w:rPr>
          <w:rFonts w:cs="Times New Roman"/>
          <w:szCs w:val="24"/>
        </w:rPr>
        <w:t>rine ait</w:t>
      </w:r>
      <w:r w:rsidR="009C57E9" w:rsidRPr="007E5888">
        <w:rPr>
          <w:rFonts w:cs="Times New Roman"/>
          <w:szCs w:val="24"/>
        </w:rPr>
        <w:t xml:space="preserve"> veya </w:t>
      </w:r>
      <w:r w:rsidR="006B0E9C" w:rsidRPr="007E5888">
        <w:rPr>
          <w:rFonts w:cs="Times New Roman"/>
          <w:szCs w:val="24"/>
        </w:rPr>
        <w:t xml:space="preserve">en az </w:t>
      </w:r>
      <w:r w:rsidR="00B851D0" w:rsidRPr="007E5888">
        <w:rPr>
          <w:rFonts w:cs="Times New Roman"/>
          <w:szCs w:val="24"/>
        </w:rPr>
        <w:t>5 (</w:t>
      </w:r>
      <w:r w:rsidR="006B0E9C" w:rsidRPr="007E5888">
        <w:rPr>
          <w:rFonts w:cs="Times New Roman"/>
          <w:szCs w:val="24"/>
        </w:rPr>
        <w:t>beş</w:t>
      </w:r>
      <w:r w:rsidR="00B851D0" w:rsidRPr="007E5888">
        <w:rPr>
          <w:rFonts w:cs="Times New Roman"/>
          <w:szCs w:val="24"/>
        </w:rPr>
        <w:t>)</w:t>
      </w:r>
      <w:r w:rsidR="006B0E9C" w:rsidRPr="007E5888">
        <w:rPr>
          <w:rFonts w:cs="Times New Roman"/>
          <w:szCs w:val="24"/>
        </w:rPr>
        <w:t xml:space="preserve"> yıl süreyle noter onaylı kira sözleşmesi sunmaları halinde kiralık araziler için</w:t>
      </w:r>
      <w:r w:rsidR="00C24C98" w:rsidRPr="007E5888">
        <w:rPr>
          <w:rFonts w:cs="Times New Roman"/>
          <w:szCs w:val="24"/>
        </w:rPr>
        <w:t xml:space="preserve"> IV-1. m</w:t>
      </w:r>
      <w:r w:rsidRPr="007E5888">
        <w:rPr>
          <w:rFonts w:cs="Times New Roman"/>
          <w:szCs w:val="24"/>
        </w:rPr>
        <w:t xml:space="preserve">addede yer alan </w:t>
      </w:r>
      <w:r w:rsidR="008C6516" w:rsidRPr="007E5888">
        <w:rPr>
          <w:rFonts w:cs="Times New Roman"/>
          <w:szCs w:val="24"/>
        </w:rPr>
        <w:t xml:space="preserve">yatırım konularında </w:t>
      </w:r>
      <w:r w:rsidR="006B0E9C" w:rsidRPr="007E5888">
        <w:rPr>
          <w:rFonts w:cs="Times New Roman"/>
          <w:szCs w:val="24"/>
        </w:rPr>
        <w:t>başvuru yapabilirler.</w:t>
      </w:r>
      <w:r w:rsidR="00AD4849" w:rsidRPr="007E5888">
        <w:rPr>
          <w:rFonts w:cs="Times New Roman"/>
          <w:szCs w:val="24"/>
        </w:rPr>
        <w:t xml:space="preserve"> </w:t>
      </w:r>
      <w:r w:rsidRPr="007E5888">
        <w:rPr>
          <w:rFonts w:cs="Times New Roman"/>
          <w:szCs w:val="24"/>
        </w:rPr>
        <w:t xml:space="preserve">Kiralama süresi </w:t>
      </w:r>
      <w:r w:rsidR="006C5689" w:rsidRPr="007E5888">
        <w:rPr>
          <w:rFonts w:cs="Times New Roman"/>
          <w:szCs w:val="24"/>
        </w:rPr>
        <w:t xml:space="preserve">projenin </w:t>
      </w:r>
      <w:r w:rsidR="00E24786" w:rsidRPr="007E5888">
        <w:rPr>
          <w:rFonts w:cs="Times New Roman"/>
          <w:szCs w:val="24"/>
        </w:rPr>
        <w:t xml:space="preserve">izleme süresini </w:t>
      </w:r>
      <w:r w:rsidRPr="007E5888">
        <w:rPr>
          <w:rFonts w:cs="Times New Roman"/>
          <w:szCs w:val="24"/>
        </w:rPr>
        <w:t>kapsamalıdır.</w:t>
      </w:r>
    </w:p>
    <w:p w14:paraId="2FAF19E8" w14:textId="56EB9803" w:rsidR="00824F26" w:rsidRPr="007E5888" w:rsidRDefault="00824F26" w:rsidP="00915CFA">
      <w:pPr>
        <w:tabs>
          <w:tab w:val="left" w:pos="566"/>
          <w:tab w:val="left" w:pos="1134"/>
        </w:tabs>
        <w:spacing w:after="0" w:line="240" w:lineRule="auto"/>
        <w:rPr>
          <w:rFonts w:cs="Times New Roman"/>
          <w:szCs w:val="24"/>
        </w:rPr>
      </w:pPr>
      <w:r w:rsidRPr="007E5888">
        <w:rPr>
          <w:rFonts w:cs="Times New Roman"/>
          <w:szCs w:val="24"/>
        </w:rPr>
        <w:tab/>
        <w:t>Sulama kooperatifleri, tarımsal kalkınma kooperatifleri, tarım kredi kooperatifleri ve sulama birlikleri</w:t>
      </w:r>
      <w:r w:rsidR="00216EA8" w:rsidRPr="007E5888">
        <w:rPr>
          <w:rFonts w:cs="Times New Roman"/>
          <w:szCs w:val="24"/>
        </w:rPr>
        <w:t xml:space="preserve"> </w:t>
      </w:r>
      <w:r w:rsidRPr="007E5888">
        <w:rPr>
          <w:rFonts w:cs="Times New Roman"/>
          <w:szCs w:val="24"/>
        </w:rPr>
        <w:t xml:space="preserve">ana sözleşmelerinde tarımsal üretim yapabileceklerinin yer alması </w:t>
      </w:r>
      <w:r w:rsidR="00353899" w:rsidRPr="007E5888">
        <w:rPr>
          <w:rFonts w:cs="Times New Roman"/>
          <w:szCs w:val="24"/>
        </w:rPr>
        <w:t>ve</w:t>
      </w:r>
      <w:r w:rsidRPr="007E5888">
        <w:rPr>
          <w:rFonts w:cs="Times New Roman"/>
          <w:szCs w:val="24"/>
        </w:rPr>
        <w:t xml:space="preserve"> kendilerine ait arazilerde </w:t>
      </w:r>
      <w:r w:rsidR="00A85CEC" w:rsidRPr="007E5888">
        <w:rPr>
          <w:rFonts w:cs="Times New Roman"/>
          <w:szCs w:val="24"/>
        </w:rPr>
        <w:t>10 (</w:t>
      </w:r>
      <w:r w:rsidR="00353899" w:rsidRPr="007E5888">
        <w:rPr>
          <w:rFonts w:cs="Times New Roman"/>
          <w:szCs w:val="24"/>
        </w:rPr>
        <w:t>on</w:t>
      </w:r>
      <w:r w:rsidR="00A85CEC" w:rsidRPr="007E5888">
        <w:rPr>
          <w:rFonts w:cs="Times New Roman"/>
          <w:szCs w:val="24"/>
        </w:rPr>
        <w:t>)</w:t>
      </w:r>
      <w:r w:rsidR="00353899" w:rsidRPr="007E5888">
        <w:rPr>
          <w:rFonts w:cs="Times New Roman"/>
          <w:szCs w:val="24"/>
        </w:rPr>
        <w:t xml:space="preserve"> yıl ve üzeri noter onaylı kira sözleşmesi bulunması şartıyla kamu arazilerinde tüzel kişi olarak başvuru yapabilirler. </w:t>
      </w:r>
      <w:r w:rsidRPr="007E5888">
        <w:rPr>
          <w:rFonts w:cs="Times New Roman"/>
          <w:szCs w:val="24"/>
        </w:rPr>
        <w:t xml:space="preserve">Bu kuruluşlar, başvuruları ile birlikte, </w:t>
      </w:r>
      <w:r w:rsidRPr="007E5888">
        <w:rPr>
          <w:rFonts w:cs="Times New Roman"/>
          <w:szCs w:val="24"/>
        </w:rPr>
        <w:lastRenderedPageBreak/>
        <w:t xml:space="preserve">onaylanmış ve Türkiye Ticaret Sicili Gazetesinde yayımlanmış en son ana sözleşmelerini </w:t>
      </w:r>
      <w:r w:rsidR="00CC721E">
        <w:rPr>
          <w:rFonts w:cs="Times New Roman"/>
          <w:szCs w:val="24"/>
        </w:rPr>
        <w:t xml:space="preserve">bildirmek </w:t>
      </w:r>
      <w:r w:rsidRPr="007E5888">
        <w:rPr>
          <w:rFonts w:cs="Times New Roman"/>
          <w:szCs w:val="24"/>
        </w:rPr>
        <w:t>zorundadır.</w:t>
      </w:r>
    </w:p>
    <w:p w14:paraId="3249D085" w14:textId="75F3FC0B"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C95101" w:rsidRPr="007E5888">
        <w:rPr>
          <w:rFonts w:cs="Times New Roman"/>
          <w:szCs w:val="24"/>
        </w:rPr>
        <w:t xml:space="preserve">Ayrıca; </w:t>
      </w:r>
      <w:r w:rsidR="009F125A" w:rsidRPr="007E5888">
        <w:rPr>
          <w:rFonts w:cs="Times New Roman"/>
          <w:szCs w:val="24"/>
        </w:rPr>
        <w:t>IV-1. m</w:t>
      </w:r>
      <w:r w:rsidR="00B81832" w:rsidRPr="007E5888">
        <w:rPr>
          <w:rFonts w:cs="Times New Roman"/>
          <w:szCs w:val="24"/>
        </w:rPr>
        <w:t>addede yer alan (</w:t>
      </w:r>
      <w:r w:rsidR="00FE7C2C" w:rsidRPr="007E5888">
        <w:rPr>
          <w:rFonts w:cs="Times New Roman"/>
          <w:szCs w:val="24"/>
        </w:rPr>
        <w:t>a</w:t>
      </w:r>
      <w:r w:rsidR="00B81832" w:rsidRPr="007E5888">
        <w:rPr>
          <w:rFonts w:cs="Times New Roman"/>
          <w:szCs w:val="24"/>
        </w:rPr>
        <w:t>)</w:t>
      </w:r>
      <w:r w:rsidR="00FE7C2C" w:rsidRPr="007E5888">
        <w:rPr>
          <w:rFonts w:cs="Times New Roman"/>
          <w:szCs w:val="24"/>
        </w:rPr>
        <w:t xml:space="preserve"> </w:t>
      </w:r>
      <w:r w:rsidR="00B81832" w:rsidRPr="007E5888">
        <w:rPr>
          <w:rFonts w:cs="Times New Roman"/>
          <w:szCs w:val="24"/>
        </w:rPr>
        <w:t>bendinin (4</w:t>
      </w:r>
      <w:r w:rsidR="00824F26" w:rsidRPr="007E5888">
        <w:rPr>
          <w:rFonts w:cs="Times New Roman"/>
          <w:szCs w:val="24"/>
        </w:rPr>
        <w:t>)</w:t>
      </w:r>
      <w:r w:rsidR="00B81832" w:rsidRPr="007E5888">
        <w:rPr>
          <w:rFonts w:cs="Times New Roman"/>
          <w:szCs w:val="24"/>
        </w:rPr>
        <w:t xml:space="preserve"> numaralı alt bendi</w:t>
      </w:r>
      <w:r w:rsidR="00FE7C2C" w:rsidRPr="007E5888">
        <w:rPr>
          <w:rFonts w:cs="Times New Roman"/>
          <w:szCs w:val="24"/>
        </w:rPr>
        <w:t>nde</w:t>
      </w:r>
      <w:r w:rsidR="00B81832" w:rsidRPr="007E5888">
        <w:rPr>
          <w:rFonts w:cs="Times New Roman"/>
          <w:szCs w:val="24"/>
        </w:rPr>
        <w:t xml:space="preserve"> (b) bendinin (1) numaralı alt bendi</w:t>
      </w:r>
      <w:r w:rsidR="00FE7C2C" w:rsidRPr="007E5888">
        <w:rPr>
          <w:rFonts w:cs="Times New Roman"/>
          <w:szCs w:val="24"/>
        </w:rPr>
        <w:t>nde</w:t>
      </w:r>
      <w:r w:rsidR="00824F26" w:rsidRPr="007E5888">
        <w:rPr>
          <w:rFonts w:cs="Times New Roman"/>
          <w:szCs w:val="24"/>
        </w:rPr>
        <w:t xml:space="preserve">, </w:t>
      </w:r>
      <w:r w:rsidR="00B81832" w:rsidRPr="007E5888">
        <w:rPr>
          <w:rFonts w:cs="Times New Roman"/>
          <w:szCs w:val="24"/>
        </w:rPr>
        <w:t>(c) bendinin (1)</w:t>
      </w:r>
      <w:r w:rsidR="009A10B5" w:rsidRPr="007E5888">
        <w:rPr>
          <w:rFonts w:cs="Times New Roman"/>
          <w:szCs w:val="24"/>
        </w:rPr>
        <w:t xml:space="preserve"> ve (2) numaralı </w:t>
      </w:r>
      <w:r w:rsidR="00A6223C" w:rsidRPr="007E5888">
        <w:rPr>
          <w:rFonts w:cs="Times New Roman"/>
          <w:szCs w:val="24"/>
        </w:rPr>
        <w:t xml:space="preserve">alt </w:t>
      </w:r>
      <w:r w:rsidR="00824F26" w:rsidRPr="007E5888">
        <w:rPr>
          <w:rFonts w:cs="Times New Roman"/>
          <w:szCs w:val="24"/>
        </w:rPr>
        <w:t>bentlerinde belirtilen yatırım konuları (yüzey</w:t>
      </w:r>
      <w:r w:rsidR="00B407EA" w:rsidRPr="007E5888">
        <w:rPr>
          <w:rFonts w:cs="Times New Roman"/>
          <w:szCs w:val="24"/>
        </w:rPr>
        <w:t xml:space="preserve"> </w:t>
      </w:r>
      <w:r w:rsidR="00691A65" w:rsidRPr="007E5888">
        <w:rPr>
          <w:rFonts w:cs="Times New Roman"/>
          <w:szCs w:val="24"/>
        </w:rPr>
        <w:t xml:space="preserve">altı damla sulama, </w:t>
      </w:r>
      <w:r w:rsidR="00824F26" w:rsidRPr="007E5888">
        <w:rPr>
          <w:rFonts w:cs="Times New Roman"/>
          <w:szCs w:val="24"/>
        </w:rPr>
        <w:t xml:space="preserve">lineer </w:t>
      </w:r>
      <w:r w:rsidR="00691A65" w:rsidRPr="007E5888">
        <w:rPr>
          <w:rFonts w:cs="Times New Roman"/>
          <w:szCs w:val="24"/>
        </w:rPr>
        <w:t xml:space="preserve">veya </w:t>
      </w:r>
      <w:proofErr w:type="spellStart"/>
      <w:r w:rsidR="00691A65" w:rsidRPr="007E5888">
        <w:rPr>
          <w:rFonts w:cs="Times New Roman"/>
          <w:szCs w:val="24"/>
        </w:rPr>
        <w:t>center</w:t>
      </w:r>
      <w:proofErr w:type="spellEnd"/>
      <w:r w:rsidR="00691A65" w:rsidRPr="007E5888">
        <w:rPr>
          <w:rFonts w:cs="Times New Roman"/>
          <w:szCs w:val="24"/>
        </w:rPr>
        <w:t xml:space="preserve"> </w:t>
      </w:r>
      <w:proofErr w:type="gramStart"/>
      <w:r w:rsidR="00691A65" w:rsidRPr="007E5888">
        <w:rPr>
          <w:rFonts w:cs="Times New Roman"/>
          <w:szCs w:val="24"/>
        </w:rPr>
        <w:t>pivot</w:t>
      </w:r>
      <w:proofErr w:type="gramEnd"/>
      <w:r w:rsidR="00691A65" w:rsidRPr="007E5888">
        <w:rPr>
          <w:rFonts w:cs="Times New Roman"/>
          <w:szCs w:val="24"/>
        </w:rPr>
        <w:t xml:space="preserve"> </w:t>
      </w:r>
      <w:r w:rsidR="00824F26" w:rsidRPr="007E5888">
        <w:rPr>
          <w:rFonts w:cs="Times New Roman"/>
          <w:szCs w:val="24"/>
        </w:rPr>
        <w:t>sulama</w:t>
      </w:r>
      <w:r w:rsidR="00691A65" w:rsidRPr="007E5888">
        <w:rPr>
          <w:rFonts w:cs="Times New Roman"/>
          <w:szCs w:val="24"/>
        </w:rPr>
        <w:t xml:space="preserve"> sistemi, güneş enerjili sulama sistemi</w:t>
      </w:r>
      <w:r w:rsidR="00824F26" w:rsidRPr="007E5888">
        <w:rPr>
          <w:rFonts w:cs="Times New Roman"/>
          <w:szCs w:val="24"/>
        </w:rPr>
        <w:t xml:space="preserve"> </w:t>
      </w:r>
      <w:r w:rsidR="00691A65" w:rsidRPr="007E5888">
        <w:rPr>
          <w:rFonts w:cs="Times New Roman"/>
          <w:szCs w:val="24"/>
        </w:rPr>
        <w:t>ve akıllı sulama sistemi ku</w:t>
      </w:r>
      <w:r w:rsidR="00824F26" w:rsidRPr="007E5888">
        <w:rPr>
          <w:rFonts w:cs="Times New Roman"/>
          <w:szCs w:val="24"/>
        </w:rPr>
        <w:t>rulumu) kapsamında yer alan tesislere ilişkin olarak; başvurusuna ait teknik projelendir</w:t>
      </w:r>
      <w:r w:rsidR="009A10B5" w:rsidRPr="007E5888">
        <w:rPr>
          <w:rFonts w:cs="Times New Roman"/>
          <w:szCs w:val="24"/>
        </w:rPr>
        <w:t>me esasları ve arazi büyüklüğü uygulama r</w:t>
      </w:r>
      <w:r w:rsidR="00824F26" w:rsidRPr="007E5888">
        <w:rPr>
          <w:rFonts w:cs="Times New Roman"/>
          <w:szCs w:val="24"/>
        </w:rPr>
        <w:t xml:space="preserve">ehberinde belirlenen kriterlere uygun </w:t>
      </w:r>
      <w:r w:rsidR="00CB172C" w:rsidRPr="007E5888">
        <w:rPr>
          <w:rFonts w:cs="Times New Roman"/>
          <w:szCs w:val="24"/>
        </w:rPr>
        <w:t xml:space="preserve">olması halinde </w:t>
      </w:r>
      <w:r w:rsidR="00824F26" w:rsidRPr="007E5888">
        <w:rPr>
          <w:rFonts w:cs="Times New Roman"/>
          <w:szCs w:val="24"/>
        </w:rPr>
        <w:t>başvuru yapabilirler.</w:t>
      </w:r>
    </w:p>
    <w:p w14:paraId="16F2856B" w14:textId="77777777" w:rsidR="009230EE"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Kırsal kalkınma destekleri kapsamında, </w:t>
      </w:r>
      <w:r w:rsidR="00B407EA" w:rsidRPr="007E5888">
        <w:rPr>
          <w:rFonts w:cs="Times New Roman"/>
          <w:szCs w:val="24"/>
        </w:rPr>
        <w:t xml:space="preserve">izleme süresince </w:t>
      </w:r>
      <w:r w:rsidR="00824F26" w:rsidRPr="007E5888">
        <w:rPr>
          <w:rFonts w:cs="Times New Roman"/>
          <w:szCs w:val="24"/>
        </w:rPr>
        <w:t>daha önce bireysel sulamaya</w:t>
      </w:r>
      <w:r w:rsidR="00763A3D" w:rsidRPr="007E5888">
        <w:rPr>
          <w:rFonts w:cs="Times New Roman"/>
          <w:szCs w:val="24"/>
        </w:rPr>
        <w:t xml:space="preserve"> ilişkin hibe desteği alınan parsel</w:t>
      </w:r>
      <w:r w:rsidR="00824F26" w:rsidRPr="007E5888">
        <w:rPr>
          <w:rFonts w:cs="Times New Roman"/>
          <w:szCs w:val="24"/>
        </w:rPr>
        <w:t xml:space="preserve"> için başvuru yapılamaz.</w:t>
      </w:r>
      <w:r w:rsidR="00FA7B5A" w:rsidRPr="007E5888">
        <w:rPr>
          <w:rFonts w:cs="Times New Roman"/>
          <w:szCs w:val="24"/>
        </w:rPr>
        <w:t xml:space="preserve"> 2026</w:t>
      </w:r>
      <w:r w:rsidR="00557480" w:rsidRPr="007E5888">
        <w:rPr>
          <w:rFonts w:cs="Times New Roman"/>
          <w:szCs w:val="24"/>
        </w:rPr>
        <w:t xml:space="preserve"> yılı öncesi hibe desteği alanlar için </w:t>
      </w:r>
      <w:r w:rsidR="003F4552" w:rsidRPr="007E5888">
        <w:rPr>
          <w:rFonts w:cs="Times New Roman"/>
          <w:szCs w:val="24"/>
        </w:rPr>
        <w:t>o yıla ait Tebliğ ve Uygulama Rehberi</w:t>
      </w:r>
      <w:r w:rsidR="00557480" w:rsidRPr="007E5888">
        <w:rPr>
          <w:rFonts w:cs="Times New Roman"/>
          <w:szCs w:val="24"/>
        </w:rPr>
        <w:t xml:space="preserve"> doğrultusunda işlem yapılır.</w:t>
      </w:r>
    </w:p>
    <w:p w14:paraId="453A33FC" w14:textId="04B1B9A3" w:rsidR="00824F26" w:rsidRPr="007E5888" w:rsidRDefault="009230EE" w:rsidP="009230EE">
      <w:pPr>
        <w:tabs>
          <w:tab w:val="left" w:pos="1134"/>
        </w:tabs>
        <w:spacing w:after="0" w:line="240" w:lineRule="atLeast"/>
        <w:rPr>
          <w:rFonts w:cs="Times New Roman"/>
          <w:szCs w:val="24"/>
        </w:rPr>
      </w:pPr>
      <w:r w:rsidRPr="007E5888">
        <w:rPr>
          <w:rFonts w:cs="Times New Roman"/>
          <w:szCs w:val="24"/>
        </w:rPr>
        <w:tab/>
      </w:r>
      <w:r w:rsidR="00824F26" w:rsidRPr="007E5888">
        <w:rPr>
          <w:rFonts w:cs="Times New Roman"/>
          <w:szCs w:val="24"/>
        </w:rPr>
        <w:t xml:space="preserve">Ancak, parselin bir kısmı için daha önce hibe desteği alınması halinde parselin kalan kısmı için yukarıdaki şartları sağlamak koşulu ile başvuru yapılabilir. Bu durumda daha önce alınan hibe desteğine ilişkin bilgiler ve </w:t>
      </w:r>
      <w:proofErr w:type="gramStart"/>
      <w:r w:rsidR="00824F26" w:rsidRPr="007E5888">
        <w:rPr>
          <w:rFonts w:cs="Times New Roman"/>
          <w:szCs w:val="24"/>
        </w:rPr>
        <w:t>bu  kapsamda</w:t>
      </w:r>
      <w:proofErr w:type="gramEnd"/>
      <w:r w:rsidR="00824F26" w:rsidRPr="007E5888">
        <w:rPr>
          <w:rFonts w:cs="Times New Roman"/>
          <w:szCs w:val="24"/>
        </w:rPr>
        <w:t xml:space="preserve"> alınan malzemeler proje detayında ve boru yerleşim/makine yerleşim planında belirtilerek her iki projenin uyumluluğu denetlenecektir. Toplulaştır</w:t>
      </w:r>
      <w:r w:rsidR="009425E3" w:rsidRPr="007E5888">
        <w:rPr>
          <w:rFonts w:cs="Times New Roman"/>
          <w:szCs w:val="24"/>
        </w:rPr>
        <w:t>ma Alanı ilan edilen arazilerde</w:t>
      </w:r>
      <w:r w:rsidR="00824F26" w:rsidRPr="007E5888">
        <w:rPr>
          <w:rFonts w:cs="Times New Roman"/>
          <w:szCs w:val="24"/>
        </w:rPr>
        <w:t xml:space="preserve"> </w:t>
      </w:r>
      <w:r w:rsidR="009425E3" w:rsidRPr="007E5888">
        <w:rPr>
          <w:rFonts w:cs="Times New Roman"/>
          <w:szCs w:val="24"/>
        </w:rPr>
        <w:t>faydalanı</w:t>
      </w:r>
      <w:r w:rsidR="002E1F4E" w:rsidRPr="007E5888">
        <w:rPr>
          <w:rFonts w:cs="Times New Roman"/>
          <w:szCs w:val="24"/>
        </w:rPr>
        <w:t>cıdan</w:t>
      </w:r>
      <w:r w:rsidR="009425E3" w:rsidRPr="007E5888">
        <w:rPr>
          <w:rFonts w:cs="Times New Roman"/>
          <w:szCs w:val="24"/>
        </w:rPr>
        <w:t>, noter onaylı</w:t>
      </w:r>
      <w:r w:rsidR="002E1F4E" w:rsidRPr="007E5888">
        <w:rPr>
          <w:rFonts w:cs="Times New Roman"/>
          <w:szCs w:val="24"/>
        </w:rPr>
        <w:t xml:space="preserve"> alınan taahhüt</w:t>
      </w:r>
      <w:r w:rsidR="009425E3" w:rsidRPr="007E5888">
        <w:rPr>
          <w:rFonts w:cs="Times New Roman"/>
          <w:szCs w:val="24"/>
        </w:rPr>
        <w:t>name</w:t>
      </w:r>
      <w:r w:rsidR="002E1F4E" w:rsidRPr="007E5888">
        <w:rPr>
          <w:rFonts w:cs="Times New Roman"/>
          <w:szCs w:val="24"/>
        </w:rPr>
        <w:t xml:space="preserve"> (EK-24) ile </w:t>
      </w:r>
      <w:r w:rsidR="00824F26" w:rsidRPr="007E5888">
        <w:rPr>
          <w:rFonts w:cs="Times New Roman"/>
          <w:szCs w:val="24"/>
        </w:rPr>
        <w:t>başvuru yapılabilir</w:t>
      </w:r>
      <w:proofErr w:type="gramStart"/>
      <w:r w:rsidR="00824F26" w:rsidRPr="007E5888">
        <w:rPr>
          <w:rFonts w:cs="Times New Roman"/>
          <w:szCs w:val="24"/>
        </w:rPr>
        <w:t>.</w:t>
      </w:r>
      <w:r w:rsidR="00D35C09" w:rsidRPr="007E5888">
        <w:rPr>
          <w:rFonts w:cs="Times New Roman"/>
          <w:szCs w:val="24"/>
        </w:rPr>
        <w:t>,</w:t>
      </w:r>
      <w:proofErr w:type="gramEnd"/>
    </w:p>
    <w:p w14:paraId="382A9140" w14:textId="2EF8762A" w:rsidR="001F3A62" w:rsidRPr="007E5888" w:rsidRDefault="00824F26" w:rsidP="001F3A62">
      <w:pPr>
        <w:tabs>
          <w:tab w:val="left" w:pos="851"/>
        </w:tabs>
        <w:spacing w:after="0"/>
        <w:rPr>
          <w:rFonts w:eastAsia="ヒラギノ明朝 Pro W3" w:cs="Times New Roman"/>
          <w:szCs w:val="24"/>
        </w:rPr>
      </w:pPr>
      <w:r w:rsidRPr="007E5888">
        <w:rPr>
          <w:rFonts w:cs="Times New Roman"/>
          <w:szCs w:val="24"/>
        </w:rPr>
        <w:tab/>
      </w:r>
      <w:r w:rsidR="00D35C09" w:rsidRPr="007E5888">
        <w:rPr>
          <w:rFonts w:eastAsia="ヒラギノ明朝 Pro W3" w:cs="Times New Roman"/>
          <w:szCs w:val="24"/>
        </w:rPr>
        <w:t xml:space="preserve">Faydalanıcılar; </w:t>
      </w:r>
      <w:r w:rsidRPr="007E5888">
        <w:rPr>
          <w:rFonts w:eastAsia="ヒラギノ明朝 Pro W3" w:cs="Times New Roman"/>
          <w:szCs w:val="24"/>
        </w:rPr>
        <w:t xml:space="preserve">projelerinin kabul edilmesi halinde, </w:t>
      </w:r>
      <w:r w:rsidR="001F3A62" w:rsidRPr="007E5888">
        <w:rPr>
          <w:rFonts w:eastAsia="Times New Roman" w:cs="Times New Roman"/>
          <w:szCs w:val="24"/>
        </w:rPr>
        <w:t xml:space="preserve">hibeye esas proje tutarının hibe desteği verilecek oran dışında kalan katkı payını ve ayni katkıyı kendi öz kaynaklarından </w:t>
      </w:r>
      <w:r w:rsidRPr="007E5888">
        <w:rPr>
          <w:rFonts w:eastAsia="ヒラギノ明朝 Pro W3" w:cs="Times New Roman"/>
          <w:szCs w:val="24"/>
        </w:rPr>
        <w:t>(başka bir kamu kaynağı kullanmadan) temin etmekle yükümlü ve sorumludurlar.</w:t>
      </w:r>
    </w:p>
    <w:p w14:paraId="3192BC43" w14:textId="2C92FB7D" w:rsidR="00220000" w:rsidRPr="007E5888" w:rsidRDefault="00824F26" w:rsidP="00220000">
      <w:pPr>
        <w:tabs>
          <w:tab w:val="left" w:pos="709"/>
        </w:tabs>
        <w:spacing w:after="0"/>
        <w:rPr>
          <w:rFonts w:eastAsia="Times New Roman" w:cs="Times New Roman"/>
          <w:szCs w:val="24"/>
        </w:rPr>
      </w:pPr>
      <w:r w:rsidRPr="007E5888">
        <w:rPr>
          <w:rFonts w:eastAsia="ヒラギノ明朝 Pro W3" w:cs="Times New Roman"/>
          <w:szCs w:val="24"/>
        </w:rPr>
        <w:tab/>
      </w:r>
      <w:r w:rsidR="00220000" w:rsidRPr="007E5888">
        <w:rPr>
          <w:rFonts w:eastAsia="Times New Roman" w:cs="Times New Roman"/>
          <w:szCs w:val="24"/>
        </w:rPr>
        <w:t>Satın almanın,</w:t>
      </w:r>
      <w:r w:rsidR="00220000" w:rsidRPr="007E5888">
        <w:rPr>
          <w:rFonts w:eastAsia="Times New Roman" w:cs="Times New Roman"/>
          <w:spacing w:val="-7"/>
          <w:szCs w:val="24"/>
        </w:rPr>
        <w:t xml:space="preserve"> </w:t>
      </w:r>
      <w:r w:rsidR="00220000" w:rsidRPr="007E5888">
        <w:rPr>
          <w:rFonts w:eastAsia="Times New Roman" w:cs="Times New Roman"/>
          <w:szCs w:val="24"/>
        </w:rPr>
        <w:t>başvuru</w:t>
      </w:r>
      <w:r w:rsidR="00220000" w:rsidRPr="007E5888">
        <w:rPr>
          <w:rFonts w:eastAsia="Times New Roman" w:cs="Times New Roman"/>
          <w:spacing w:val="-5"/>
          <w:szCs w:val="24"/>
        </w:rPr>
        <w:t xml:space="preserve"> </w:t>
      </w:r>
      <w:r w:rsidR="00220000" w:rsidRPr="007E5888">
        <w:rPr>
          <w:rFonts w:eastAsia="Times New Roman" w:cs="Times New Roman"/>
          <w:szCs w:val="24"/>
        </w:rPr>
        <w:t>dosyasında</w:t>
      </w:r>
      <w:r w:rsidR="00220000" w:rsidRPr="007E5888">
        <w:rPr>
          <w:rFonts w:eastAsia="Times New Roman" w:cs="Times New Roman"/>
          <w:spacing w:val="-6"/>
          <w:szCs w:val="24"/>
        </w:rPr>
        <w:t xml:space="preserve"> </w:t>
      </w:r>
      <w:r w:rsidR="00220000" w:rsidRPr="007E5888">
        <w:rPr>
          <w:rFonts w:eastAsia="Times New Roman" w:cs="Times New Roman"/>
          <w:szCs w:val="24"/>
        </w:rPr>
        <w:t>yer</w:t>
      </w:r>
      <w:r w:rsidR="00220000" w:rsidRPr="007E5888">
        <w:rPr>
          <w:rFonts w:eastAsia="Times New Roman" w:cs="Times New Roman"/>
          <w:spacing w:val="-5"/>
          <w:szCs w:val="24"/>
        </w:rPr>
        <w:t xml:space="preserve"> </w:t>
      </w:r>
      <w:r w:rsidR="00220000" w:rsidRPr="007E5888">
        <w:rPr>
          <w:rFonts w:eastAsia="Times New Roman" w:cs="Times New Roman"/>
          <w:szCs w:val="24"/>
        </w:rPr>
        <w:t>alan</w:t>
      </w:r>
      <w:r w:rsidR="00220000" w:rsidRPr="007E5888">
        <w:rPr>
          <w:rFonts w:eastAsia="Times New Roman" w:cs="Times New Roman"/>
          <w:spacing w:val="-7"/>
          <w:szCs w:val="24"/>
        </w:rPr>
        <w:t xml:space="preserve"> </w:t>
      </w:r>
      <w:r w:rsidR="00220000" w:rsidRPr="007E5888">
        <w:rPr>
          <w:rFonts w:eastAsia="Times New Roman" w:cs="Times New Roman"/>
          <w:szCs w:val="24"/>
        </w:rPr>
        <w:t>projeye</w:t>
      </w:r>
      <w:r w:rsidR="00220000" w:rsidRPr="007E5888">
        <w:rPr>
          <w:rFonts w:eastAsia="Times New Roman" w:cs="Times New Roman"/>
          <w:spacing w:val="-6"/>
          <w:szCs w:val="24"/>
        </w:rPr>
        <w:t xml:space="preserve"> </w:t>
      </w:r>
      <w:r w:rsidR="00220000" w:rsidRPr="007E5888">
        <w:rPr>
          <w:rFonts w:eastAsia="Times New Roman" w:cs="Times New Roman"/>
          <w:szCs w:val="24"/>
        </w:rPr>
        <w:t>uygun</w:t>
      </w:r>
      <w:r w:rsidR="00220000" w:rsidRPr="007E5888">
        <w:rPr>
          <w:rFonts w:eastAsia="Times New Roman" w:cs="Times New Roman"/>
          <w:spacing w:val="-7"/>
          <w:szCs w:val="24"/>
        </w:rPr>
        <w:t xml:space="preserve"> </w:t>
      </w:r>
      <w:r w:rsidR="00220000" w:rsidRPr="007E5888">
        <w:rPr>
          <w:rFonts w:eastAsia="Times New Roman" w:cs="Times New Roman"/>
          <w:szCs w:val="24"/>
        </w:rPr>
        <w:t>olarak</w:t>
      </w:r>
      <w:r w:rsidR="00220000" w:rsidRPr="007E5888">
        <w:rPr>
          <w:rFonts w:eastAsia="Times New Roman" w:cs="Times New Roman"/>
          <w:spacing w:val="-7"/>
          <w:szCs w:val="24"/>
        </w:rPr>
        <w:t xml:space="preserve"> </w:t>
      </w:r>
      <w:r w:rsidR="00034FB3" w:rsidRPr="007E5888">
        <w:rPr>
          <w:rFonts w:eastAsia="Times New Roman" w:cs="Times New Roman"/>
          <w:szCs w:val="24"/>
        </w:rPr>
        <w:t>yapılması, Tebliğ, u</w:t>
      </w:r>
      <w:r w:rsidR="00220000" w:rsidRPr="007E5888">
        <w:rPr>
          <w:rFonts w:eastAsia="Times New Roman" w:cs="Times New Roman"/>
          <w:szCs w:val="24"/>
        </w:rPr>
        <w:t>ygulama</w:t>
      </w:r>
      <w:r w:rsidR="00220000" w:rsidRPr="007E5888">
        <w:rPr>
          <w:rFonts w:eastAsia="Times New Roman" w:cs="Times New Roman"/>
          <w:spacing w:val="1"/>
          <w:szCs w:val="24"/>
        </w:rPr>
        <w:t xml:space="preserve"> </w:t>
      </w:r>
      <w:r w:rsidR="00034FB3" w:rsidRPr="007E5888">
        <w:rPr>
          <w:rFonts w:eastAsia="Times New Roman" w:cs="Times New Roman"/>
          <w:szCs w:val="24"/>
        </w:rPr>
        <w:t>r</w:t>
      </w:r>
      <w:r w:rsidR="00220000" w:rsidRPr="007E5888">
        <w:rPr>
          <w:rFonts w:eastAsia="Times New Roman" w:cs="Times New Roman"/>
          <w:szCs w:val="24"/>
        </w:rPr>
        <w:t>ehberi</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hibe</w:t>
      </w:r>
      <w:r w:rsidR="00220000" w:rsidRPr="007E5888">
        <w:rPr>
          <w:rFonts w:eastAsia="Times New Roman" w:cs="Times New Roman"/>
          <w:spacing w:val="1"/>
          <w:szCs w:val="24"/>
        </w:rPr>
        <w:t xml:space="preserve"> </w:t>
      </w:r>
      <w:r w:rsidR="00220000" w:rsidRPr="007E5888">
        <w:rPr>
          <w:rFonts w:eastAsia="Times New Roman" w:cs="Times New Roman"/>
          <w:szCs w:val="24"/>
        </w:rPr>
        <w:t>sözleşmesinde</w:t>
      </w:r>
      <w:r w:rsidR="00220000" w:rsidRPr="007E5888">
        <w:rPr>
          <w:rFonts w:eastAsia="Times New Roman" w:cs="Times New Roman"/>
          <w:spacing w:val="1"/>
          <w:szCs w:val="24"/>
        </w:rPr>
        <w:t xml:space="preserve"> </w:t>
      </w:r>
      <w:r w:rsidR="00220000" w:rsidRPr="007E5888">
        <w:rPr>
          <w:rFonts w:eastAsia="Times New Roman" w:cs="Times New Roman"/>
          <w:szCs w:val="24"/>
        </w:rPr>
        <w:t>belirtilen</w:t>
      </w:r>
      <w:r w:rsidR="00220000" w:rsidRPr="007E5888">
        <w:rPr>
          <w:rFonts w:eastAsia="Times New Roman" w:cs="Times New Roman"/>
          <w:spacing w:val="1"/>
          <w:szCs w:val="24"/>
        </w:rPr>
        <w:t xml:space="preserve"> </w:t>
      </w:r>
      <w:r w:rsidR="00220000" w:rsidRPr="007E5888">
        <w:rPr>
          <w:rFonts w:eastAsia="Times New Roman" w:cs="Times New Roman"/>
          <w:szCs w:val="24"/>
        </w:rPr>
        <w:t>usul</w:t>
      </w:r>
      <w:r w:rsidR="00220000" w:rsidRPr="007E5888">
        <w:rPr>
          <w:rFonts w:eastAsia="Times New Roman" w:cs="Times New Roman"/>
          <w:spacing w:val="1"/>
          <w:szCs w:val="24"/>
        </w:rPr>
        <w:t xml:space="preserve"> </w:t>
      </w:r>
      <w:r w:rsidR="00220000" w:rsidRPr="007E5888">
        <w:rPr>
          <w:rFonts w:eastAsia="Times New Roman" w:cs="Times New Roman"/>
          <w:szCs w:val="24"/>
        </w:rPr>
        <w:t>ve</w:t>
      </w:r>
      <w:r w:rsidR="00220000" w:rsidRPr="007E5888">
        <w:rPr>
          <w:rFonts w:eastAsia="Times New Roman" w:cs="Times New Roman"/>
          <w:spacing w:val="1"/>
          <w:szCs w:val="24"/>
        </w:rPr>
        <w:t xml:space="preserve"> </w:t>
      </w:r>
      <w:r w:rsidR="00220000" w:rsidRPr="007E5888">
        <w:rPr>
          <w:rFonts w:eastAsia="Times New Roman" w:cs="Times New Roman"/>
          <w:szCs w:val="24"/>
        </w:rPr>
        <w:t>esaslara</w:t>
      </w:r>
      <w:r w:rsidR="00220000" w:rsidRPr="007E5888">
        <w:rPr>
          <w:rFonts w:eastAsia="Times New Roman" w:cs="Times New Roman"/>
          <w:spacing w:val="1"/>
          <w:szCs w:val="24"/>
        </w:rPr>
        <w:t xml:space="preserve"> </w:t>
      </w:r>
      <w:r w:rsidR="00220000" w:rsidRPr="007E5888">
        <w:rPr>
          <w:rFonts w:eastAsia="Times New Roman" w:cs="Times New Roman"/>
          <w:szCs w:val="24"/>
        </w:rPr>
        <w:t>göre</w:t>
      </w:r>
      <w:r w:rsidR="00220000" w:rsidRPr="007E5888">
        <w:rPr>
          <w:rFonts w:eastAsia="Times New Roman" w:cs="Times New Roman"/>
          <w:spacing w:val="1"/>
          <w:szCs w:val="24"/>
        </w:rPr>
        <w:t xml:space="preserve"> </w:t>
      </w:r>
      <w:r w:rsidR="00220000" w:rsidRPr="007E5888">
        <w:rPr>
          <w:rFonts w:eastAsia="Times New Roman" w:cs="Times New Roman"/>
          <w:szCs w:val="24"/>
        </w:rPr>
        <w:t>gerçekleştirilip</w:t>
      </w:r>
      <w:r w:rsidR="00220000" w:rsidRPr="007E5888">
        <w:rPr>
          <w:rFonts w:eastAsia="Times New Roman" w:cs="Times New Roman"/>
          <w:spacing w:val="-4"/>
          <w:szCs w:val="24"/>
        </w:rPr>
        <w:t xml:space="preserve"> </w:t>
      </w:r>
      <w:r w:rsidR="00220000" w:rsidRPr="007E5888">
        <w:rPr>
          <w:rFonts w:eastAsia="Times New Roman" w:cs="Times New Roman"/>
          <w:szCs w:val="24"/>
        </w:rPr>
        <w:t>belgelendirilmesi</w:t>
      </w:r>
      <w:r w:rsidR="00220000" w:rsidRPr="007E5888">
        <w:rPr>
          <w:rFonts w:eastAsia="Times New Roman" w:cs="Times New Roman"/>
          <w:spacing w:val="-5"/>
          <w:szCs w:val="24"/>
        </w:rPr>
        <w:t xml:space="preserve"> </w:t>
      </w:r>
      <w:r w:rsidR="00220000" w:rsidRPr="007E5888">
        <w:rPr>
          <w:rFonts w:eastAsia="Times New Roman" w:cs="Times New Roman"/>
          <w:szCs w:val="24"/>
        </w:rPr>
        <w:t>ve</w:t>
      </w:r>
      <w:r w:rsidR="00220000" w:rsidRPr="007E5888">
        <w:rPr>
          <w:rFonts w:eastAsia="Times New Roman" w:cs="Times New Roman"/>
          <w:spacing w:val="-5"/>
          <w:szCs w:val="24"/>
        </w:rPr>
        <w:t xml:space="preserve"> </w:t>
      </w:r>
      <w:r w:rsidR="00220000" w:rsidRPr="007E5888">
        <w:rPr>
          <w:rFonts w:eastAsia="Times New Roman" w:cs="Times New Roman"/>
          <w:szCs w:val="24"/>
        </w:rPr>
        <w:t>belgelerin</w:t>
      </w:r>
      <w:r w:rsidR="00220000" w:rsidRPr="007E5888">
        <w:rPr>
          <w:rFonts w:eastAsia="Times New Roman" w:cs="Times New Roman"/>
          <w:spacing w:val="-5"/>
          <w:szCs w:val="24"/>
        </w:rPr>
        <w:t xml:space="preserve"> </w:t>
      </w:r>
      <w:r w:rsidR="00220000" w:rsidRPr="007E5888">
        <w:rPr>
          <w:rFonts w:eastAsia="Times New Roman" w:cs="Times New Roman"/>
          <w:szCs w:val="24"/>
        </w:rPr>
        <w:t>muhafazasından</w:t>
      </w:r>
      <w:r w:rsidR="00220000" w:rsidRPr="007E5888">
        <w:rPr>
          <w:rFonts w:eastAsia="Times New Roman" w:cs="Times New Roman"/>
          <w:spacing w:val="-5"/>
          <w:szCs w:val="24"/>
        </w:rPr>
        <w:t xml:space="preserve"> </w:t>
      </w:r>
      <w:r w:rsidR="00220000" w:rsidRPr="007E5888">
        <w:rPr>
          <w:rFonts w:eastAsia="Times New Roman" w:cs="Times New Roman"/>
          <w:szCs w:val="24"/>
        </w:rPr>
        <w:t>faydalanıcılar</w:t>
      </w:r>
      <w:r w:rsidR="00220000" w:rsidRPr="007E5888">
        <w:rPr>
          <w:rFonts w:eastAsia="Times New Roman" w:cs="Times New Roman"/>
          <w:spacing w:val="-4"/>
          <w:szCs w:val="24"/>
        </w:rPr>
        <w:t xml:space="preserve"> </w:t>
      </w:r>
      <w:r w:rsidR="00220000" w:rsidRPr="007E5888">
        <w:rPr>
          <w:rFonts w:eastAsia="Times New Roman" w:cs="Times New Roman"/>
          <w:szCs w:val="24"/>
        </w:rPr>
        <w:t>sorumludur.</w:t>
      </w:r>
    </w:p>
    <w:p w14:paraId="4BEC7354" w14:textId="21E16BC4" w:rsidR="00824F26" w:rsidRPr="007E5888" w:rsidRDefault="00824F26" w:rsidP="0012657E">
      <w:pPr>
        <w:tabs>
          <w:tab w:val="left" w:pos="709"/>
        </w:tabs>
        <w:spacing w:after="0"/>
        <w:rPr>
          <w:rFonts w:eastAsia="Times New Roman" w:cs="Times New Roman"/>
          <w:szCs w:val="24"/>
        </w:rPr>
      </w:pPr>
      <w:r w:rsidRPr="007E5888">
        <w:rPr>
          <w:rFonts w:eastAsia="ヒラギノ明朝 Pro W3" w:cs="Times New Roman"/>
          <w:szCs w:val="24"/>
        </w:rPr>
        <w:tab/>
        <w:t>Başvuru ya</w:t>
      </w:r>
      <w:r w:rsidR="00DF7FD8" w:rsidRPr="007E5888">
        <w:rPr>
          <w:rFonts w:eastAsia="ヒラギノ明朝 Pro W3" w:cs="Times New Roman"/>
          <w:szCs w:val="24"/>
        </w:rPr>
        <w:t xml:space="preserve">pılan yıl dahil olmak üzere </w:t>
      </w:r>
      <w:proofErr w:type="gramStart"/>
      <w:r w:rsidR="00DF7FD8" w:rsidRPr="007E5888">
        <w:rPr>
          <w:rFonts w:eastAsia="ヒラギノ明朝 Pro W3" w:cs="Times New Roman"/>
          <w:szCs w:val="24"/>
        </w:rPr>
        <w:t>son  beş</w:t>
      </w:r>
      <w:proofErr w:type="gramEnd"/>
      <w:r w:rsidRPr="007E5888">
        <w:rPr>
          <w:rFonts w:eastAsia="ヒラギノ明朝 Pro W3" w:cs="Times New Roman"/>
          <w:szCs w:val="24"/>
        </w:rPr>
        <w:t xml:space="preserve"> yıllık dönemde yürürlüğe giren T.C. Ziraat Bankası A.Ş. ve Tarım Kredi Kooperatiflerince </w:t>
      </w:r>
      <w:r w:rsidR="002427FD" w:rsidRPr="007E5888">
        <w:rPr>
          <w:rFonts w:eastAsia="Times New Roman" w:cs="Times New Roman"/>
          <w:szCs w:val="24"/>
        </w:rPr>
        <w:t>Tarımsal Üretime Dair Faiz/Kâr Payı Destekli Yatırım ve İşletme Kredisi/Finansmanı Kullandırılmasına İlişkin mevzuat ile bu Tebliğin</w:t>
      </w:r>
      <w:r w:rsidR="002427FD" w:rsidRPr="007E5888">
        <w:rPr>
          <w:rFonts w:eastAsia="Times New Roman" w:cs="Times New Roman"/>
          <w:spacing w:val="1"/>
          <w:szCs w:val="24"/>
        </w:rPr>
        <w:t xml:space="preserve"> </w:t>
      </w:r>
      <w:r w:rsidR="002427FD" w:rsidRPr="007E5888">
        <w:rPr>
          <w:rFonts w:eastAsia="Times New Roman" w:cs="Times New Roman"/>
          <w:szCs w:val="24"/>
        </w:rPr>
        <w:t>yayımlandığı tarihten sonra aynı konuda yayımlanacak mevzuat kapsamında tasarruflu tarımsal sulama</w:t>
      </w:r>
      <w:r w:rsidR="002427FD" w:rsidRPr="007E5888">
        <w:rPr>
          <w:rFonts w:eastAsia="Times New Roman" w:cs="Times New Roman"/>
          <w:spacing w:val="1"/>
          <w:szCs w:val="24"/>
        </w:rPr>
        <w:t xml:space="preserve"> </w:t>
      </w:r>
      <w:r w:rsidR="002427FD" w:rsidRPr="007E5888">
        <w:rPr>
          <w:rFonts w:eastAsia="Times New Roman" w:cs="Times New Roman"/>
          <w:szCs w:val="24"/>
        </w:rPr>
        <w:t>sistemi yatırımı faiz/kâr payı desteğinden yararlananlar faiz/kâr payı desteğine konu olan aynı parsel için</w:t>
      </w:r>
      <w:r w:rsidR="002427FD" w:rsidRPr="007E5888">
        <w:rPr>
          <w:rFonts w:eastAsia="Times New Roman" w:cs="Times New Roman"/>
          <w:spacing w:val="-38"/>
          <w:szCs w:val="24"/>
        </w:rPr>
        <w:t xml:space="preserve"> </w:t>
      </w:r>
      <w:r w:rsidR="002427FD" w:rsidRPr="007E5888">
        <w:rPr>
          <w:rFonts w:eastAsia="Times New Roman" w:cs="Times New Roman"/>
          <w:szCs w:val="24"/>
        </w:rPr>
        <w:t xml:space="preserve">hibe başvurusu yapamazlar. Ancak, parselin bir kısmı için daha önce faiz/kâr payı desteği alınması halinde parselin kalan kısmı için bu Tebliğde belirtilen şartları sağlamak koşulu ile başvuru yapılabilir. </w:t>
      </w:r>
      <w:r w:rsidRPr="007E5888">
        <w:rPr>
          <w:rFonts w:cs="Times New Roman"/>
          <w:szCs w:val="24"/>
        </w:rPr>
        <w:t xml:space="preserve">Ancak bu durumda daha önce alınan kredi desteğine ilişkin, bilgiler ve </w:t>
      </w:r>
      <w:proofErr w:type="gramStart"/>
      <w:r w:rsidRPr="007E5888">
        <w:rPr>
          <w:rFonts w:cs="Times New Roman"/>
          <w:szCs w:val="24"/>
        </w:rPr>
        <w:t>bu  kapsamında</w:t>
      </w:r>
      <w:proofErr w:type="gramEnd"/>
      <w:r w:rsidRPr="007E5888">
        <w:rPr>
          <w:rFonts w:cs="Times New Roman"/>
          <w:szCs w:val="24"/>
        </w:rPr>
        <w:t xml:space="preserve"> alınan malzemeler proje detayında ve boru yerleşim/makine yerleşim planında belirtilerek her iki projenin uyumluluğu gösterilecektir.</w:t>
      </w:r>
    </w:p>
    <w:p w14:paraId="7173FA00" w14:textId="77777777" w:rsidR="00311256" w:rsidRPr="007E5888" w:rsidRDefault="00983ECA" w:rsidP="00983ECA">
      <w:pPr>
        <w:tabs>
          <w:tab w:val="left" w:pos="566"/>
          <w:tab w:val="left" w:pos="1134"/>
        </w:tabs>
        <w:spacing w:after="60" w:line="240" w:lineRule="auto"/>
        <w:rPr>
          <w:rFonts w:eastAsia="Times New Roman" w:cs="Times New Roman"/>
          <w:szCs w:val="24"/>
        </w:rPr>
      </w:pPr>
      <w:r w:rsidRPr="007E5888">
        <w:rPr>
          <w:rFonts w:eastAsia="ヒラギノ明朝 Pro W3" w:cs="Times New Roman"/>
          <w:szCs w:val="24"/>
        </w:rPr>
        <w:tab/>
      </w:r>
      <w:r w:rsidR="00311256" w:rsidRPr="007E5888">
        <w:rPr>
          <w:rFonts w:cs="Times New Roman"/>
          <w:szCs w:val="24"/>
        </w:rPr>
        <w:t>Faydalanıcılar</w:t>
      </w:r>
      <w:r w:rsidR="00311256" w:rsidRPr="007E5888">
        <w:rPr>
          <w:rFonts w:eastAsia="Times New Roman" w:cs="Times New Roman"/>
          <w:szCs w:val="24"/>
        </w:rPr>
        <w:t>,</w:t>
      </w:r>
      <w:r w:rsidR="00311256" w:rsidRPr="007E5888">
        <w:rPr>
          <w:rFonts w:eastAsia="Times New Roman" w:cs="Times New Roman"/>
          <w:spacing w:val="1"/>
          <w:szCs w:val="24"/>
        </w:rPr>
        <w:t xml:space="preser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1"/>
          <w:szCs w:val="24"/>
        </w:rPr>
        <w:t xml:space="preserve"> </w:t>
      </w:r>
      <w:r w:rsidR="00311256" w:rsidRPr="007E5888">
        <w:rPr>
          <w:rFonts w:eastAsia="Times New Roman" w:cs="Times New Roman"/>
          <w:szCs w:val="24"/>
        </w:rPr>
        <w:t>akdinden</w:t>
      </w:r>
      <w:r w:rsidR="00311256" w:rsidRPr="007E5888">
        <w:rPr>
          <w:rFonts w:eastAsia="Times New Roman" w:cs="Times New Roman"/>
          <w:spacing w:val="1"/>
          <w:szCs w:val="24"/>
        </w:rPr>
        <w:t xml:space="preserve"> </w:t>
      </w:r>
      <w:r w:rsidR="00311256" w:rsidRPr="007E5888">
        <w:rPr>
          <w:rFonts w:eastAsia="Times New Roman" w:cs="Times New Roman"/>
          <w:szCs w:val="24"/>
        </w:rPr>
        <w:t>sonra,</w:t>
      </w:r>
      <w:r w:rsidR="00311256" w:rsidRPr="007E5888">
        <w:rPr>
          <w:rFonts w:eastAsia="Times New Roman" w:cs="Times New Roman"/>
          <w:spacing w:val="1"/>
          <w:szCs w:val="24"/>
        </w:rPr>
        <w:t xml:space="preserve"> </w:t>
      </w:r>
      <w:r w:rsidR="00311256" w:rsidRPr="007E5888">
        <w:rPr>
          <w:rFonts w:eastAsia="Times New Roman" w:cs="Times New Roman"/>
          <w:szCs w:val="24"/>
        </w:rPr>
        <w:t>satın almayı</w:t>
      </w:r>
      <w:r w:rsidR="00311256" w:rsidRPr="007E5888">
        <w:rPr>
          <w:rFonts w:eastAsia="Times New Roman" w:cs="Times New Roman"/>
          <w:spacing w:val="1"/>
          <w:szCs w:val="24"/>
        </w:rPr>
        <w:t xml:space="preserve"> bu Tebliğ, uygulama rehberi ve </w:t>
      </w:r>
      <w:r w:rsidR="00311256" w:rsidRPr="007E5888">
        <w:rPr>
          <w:rFonts w:eastAsia="Times New Roman" w:cs="Times New Roman"/>
          <w:szCs w:val="24"/>
        </w:rPr>
        <w:t>hibe</w:t>
      </w:r>
      <w:r w:rsidR="00311256" w:rsidRPr="007E5888">
        <w:rPr>
          <w:rFonts w:eastAsia="Times New Roman" w:cs="Times New Roman"/>
          <w:spacing w:val="1"/>
          <w:szCs w:val="24"/>
        </w:rPr>
        <w:t xml:space="preserve"> </w:t>
      </w:r>
      <w:r w:rsidR="00311256" w:rsidRPr="007E5888">
        <w:rPr>
          <w:rFonts w:eastAsia="Times New Roman" w:cs="Times New Roman"/>
          <w:szCs w:val="24"/>
        </w:rPr>
        <w:t>sözleşmesi</w:t>
      </w:r>
      <w:r w:rsidR="00311256" w:rsidRPr="007E5888">
        <w:rPr>
          <w:rFonts w:eastAsia="Times New Roman" w:cs="Times New Roman"/>
          <w:spacing w:val="-3"/>
          <w:szCs w:val="24"/>
        </w:rPr>
        <w:t xml:space="preserve"> </w:t>
      </w:r>
      <w:r w:rsidR="00311256" w:rsidRPr="007E5888">
        <w:rPr>
          <w:rFonts w:eastAsia="Times New Roman" w:cs="Times New Roman"/>
          <w:szCs w:val="24"/>
        </w:rPr>
        <w:t>hükümlerine uygun</w:t>
      </w:r>
      <w:r w:rsidR="00311256" w:rsidRPr="007E5888">
        <w:rPr>
          <w:rFonts w:eastAsia="Times New Roman" w:cs="Times New Roman"/>
          <w:spacing w:val="-2"/>
          <w:szCs w:val="24"/>
        </w:rPr>
        <w:t xml:space="preserve"> </w:t>
      </w:r>
      <w:r w:rsidR="00311256" w:rsidRPr="007E5888">
        <w:rPr>
          <w:rFonts w:eastAsia="Times New Roman" w:cs="Times New Roman"/>
          <w:szCs w:val="24"/>
        </w:rPr>
        <w:t>olarak</w:t>
      </w:r>
      <w:r w:rsidR="00311256" w:rsidRPr="007E5888">
        <w:rPr>
          <w:rFonts w:eastAsia="Times New Roman" w:cs="Times New Roman"/>
          <w:spacing w:val="-2"/>
          <w:szCs w:val="24"/>
        </w:rPr>
        <w:t xml:space="preserve"> </w:t>
      </w:r>
      <w:r w:rsidR="00311256" w:rsidRPr="007E5888">
        <w:rPr>
          <w:rFonts w:eastAsia="Times New Roman" w:cs="Times New Roman"/>
          <w:szCs w:val="24"/>
        </w:rPr>
        <w:t>yapar.</w:t>
      </w:r>
    </w:p>
    <w:p w14:paraId="318953D2" w14:textId="53275CAC" w:rsidR="00983ECA" w:rsidRPr="007E5888" w:rsidRDefault="00D20D7D" w:rsidP="00824F26">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r>
      <w:r w:rsidR="009230EE" w:rsidRPr="007E5888">
        <w:rPr>
          <w:rFonts w:eastAsia="Times New Roman" w:cs="Times New Roman"/>
          <w:szCs w:val="24"/>
        </w:rPr>
        <w:t>Faydalanıcı</w:t>
      </w:r>
      <w:r w:rsidRPr="007E5888">
        <w:rPr>
          <w:rFonts w:eastAsia="Times New Roman" w:cs="Times New Roman"/>
          <w:szCs w:val="24"/>
        </w:rPr>
        <w:t>,</w:t>
      </w:r>
      <w:r w:rsidRPr="007E5888">
        <w:rPr>
          <w:rFonts w:eastAsia="Times New Roman" w:cs="Times New Roman"/>
          <w:spacing w:val="1"/>
          <w:szCs w:val="24"/>
        </w:rPr>
        <w:t xml:space="preserve"> </w:t>
      </w:r>
      <w:r w:rsidRPr="007E5888">
        <w:rPr>
          <w:rFonts w:eastAsia="Times New Roman" w:cs="Times New Roman"/>
          <w:szCs w:val="24"/>
        </w:rPr>
        <w:t>hibe</w:t>
      </w:r>
      <w:r w:rsidRPr="007E5888">
        <w:rPr>
          <w:rFonts w:eastAsia="Times New Roman" w:cs="Times New Roman"/>
          <w:spacing w:val="1"/>
          <w:szCs w:val="24"/>
        </w:rPr>
        <w:t xml:space="preserve"> </w:t>
      </w:r>
      <w:r w:rsidRPr="007E5888">
        <w:rPr>
          <w:rFonts w:eastAsia="Times New Roman" w:cs="Times New Roman"/>
          <w:szCs w:val="24"/>
        </w:rPr>
        <w:t>sözleşmesi</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sağlanmış</w:t>
      </w:r>
      <w:r w:rsidRPr="007E5888">
        <w:rPr>
          <w:rFonts w:eastAsia="Times New Roman" w:cs="Times New Roman"/>
          <w:spacing w:val="1"/>
          <w:szCs w:val="24"/>
        </w:rPr>
        <w:t xml:space="preserve"> </w:t>
      </w:r>
      <w:r w:rsidRPr="007E5888">
        <w:rPr>
          <w:rFonts w:eastAsia="Times New Roman" w:cs="Times New Roman"/>
          <w:szCs w:val="24"/>
        </w:rPr>
        <w:t xml:space="preserve">tasarruflu tarımsal sulama </w:t>
      </w:r>
      <w:r w:rsidR="00DE4C1F" w:rsidRPr="007E5888">
        <w:rPr>
          <w:rFonts w:eastAsia="Times New Roman" w:cs="Times New Roman"/>
          <w:szCs w:val="24"/>
        </w:rPr>
        <w:t xml:space="preserve">sisteminin </w:t>
      </w:r>
      <w:r w:rsidRPr="007E5888">
        <w:rPr>
          <w:rFonts w:eastAsia="Times New Roman" w:cs="Times New Roman"/>
          <w:szCs w:val="24"/>
        </w:rPr>
        <w:t xml:space="preserve">mülkiyetini, yerini ve amacını </w:t>
      </w:r>
      <w:r w:rsidR="00034FB3" w:rsidRPr="007E5888">
        <w:rPr>
          <w:rFonts w:eastAsia="Times New Roman" w:cs="Times New Roman"/>
          <w:szCs w:val="24"/>
        </w:rPr>
        <w:t>ödemenin yapıldığı tarihten itibaren</w:t>
      </w:r>
      <w:r w:rsidRPr="007E5888">
        <w:rPr>
          <w:rFonts w:eastAsia="Times New Roman" w:cs="Times New Roman"/>
          <w:szCs w:val="24"/>
        </w:rPr>
        <w:t xml:space="preserve"> başvuru yapılan yıl dâhil olmak üzere 8 inci maddenin birinci fıkrasında</w:t>
      </w:r>
      <w:r w:rsidRPr="007E5888">
        <w:rPr>
          <w:rFonts w:eastAsia="Times New Roman" w:cs="Times New Roman"/>
          <w:spacing w:val="-3"/>
          <w:szCs w:val="24"/>
          <w:shd w:val="clear" w:color="auto" w:fill="FFFFFF" w:themeFill="background1"/>
        </w:rPr>
        <w:t xml:space="preserve"> belirtilen yatırım </w:t>
      </w:r>
      <w:proofErr w:type="gramStart"/>
      <w:r w:rsidRPr="007E5888">
        <w:rPr>
          <w:rFonts w:eastAsia="Times New Roman" w:cs="Times New Roman"/>
          <w:spacing w:val="-3"/>
          <w:szCs w:val="24"/>
          <w:shd w:val="clear" w:color="auto" w:fill="FFFFFF" w:themeFill="background1"/>
        </w:rPr>
        <w:t xml:space="preserve">konularında </w:t>
      </w:r>
      <w:r w:rsidR="00DF7FD8" w:rsidRPr="007E5888">
        <w:rPr>
          <w:rFonts w:eastAsia="Times New Roman" w:cs="Times New Roman"/>
          <w:spacing w:val="-3"/>
          <w:szCs w:val="24"/>
          <w:shd w:val="clear" w:color="auto" w:fill="FFFFFF" w:themeFill="background1"/>
        </w:rPr>
        <w:t xml:space="preserve"> </w:t>
      </w:r>
      <w:r w:rsidRPr="007E5888">
        <w:rPr>
          <w:rFonts w:eastAsia="Times New Roman" w:cs="Times New Roman"/>
          <w:spacing w:val="-3"/>
          <w:szCs w:val="24"/>
          <w:shd w:val="clear" w:color="auto" w:fill="FFFFFF" w:themeFill="background1"/>
        </w:rPr>
        <w:t>beş</w:t>
      </w:r>
      <w:proofErr w:type="gramEnd"/>
      <w:r w:rsidRPr="007E5888">
        <w:rPr>
          <w:rFonts w:eastAsia="Times New Roman" w:cs="Times New Roman"/>
          <w:spacing w:val="-3"/>
          <w:szCs w:val="24"/>
          <w:shd w:val="clear" w:color="auto" w:fill="FFFFFF" w:themeFill="background1"/>
        </w:rPr>
        <w:t xml:space="preserve"> </w:t>
      </w:r>
      <w:r w:rsidRPr="007E5888">
        <w:rPr>
          <w:rFonts w:eastAsia="Times New Roman" w:cs="Times New Roman"/>
          <w:szCs w:val="24"/>
          <w:shd w:val="clear" w:color="auto" w:fill="FFFFFF" w:themeFill="background1"/>
        </w:rPr>
        <w:t>yıl</w:t>
      </w:r>
      <w:r w:rsidRPr="007E5888">
        <w:rPr>
          <w:rFonts w:eastAsia="Times New Roman" w:cs="Times New Roman"/>
          <w:spacing w:val="-3"/>
          <w:szCs w:val="24"/>
        </w:rPr>
        <w:t xml:space="preserve"> </w:t>
      </w:r>
      <w:r w:rsidRPr="007E5888">
        <w:rPr>
          <w:rFonts w:eastAsia="Times New Roman" w:cs="Times New Roman"/>
          <w:szCs w:val="24"/>
        </w:rPr>
        <w:t>süreyle</w:t>
      </w:r>
      <w:r w:rsidRPr="007E5888">
        <w:rPr>
          <w:rFonts w:eastAsia="Times New Roman" w:cs="Times New Roman"/>
          <w:spacing w:val="-2"/>
          <w:szCs w:val="24"/>
        </w:rPr>
        <w:t xml:space="preserve"> </w:t>
      </w:r>
      <w:r w:rsidRPr="007E5888">
        <w:rPr>
          <w:rFonts w:eastAsia="Times New Roman" w:cs="Times New Roman"/>
          <w:szCs w:val="24"/>
        </w:rPr>
        <w:t>değiştiremez.</w:t>
      </w:r>
    </w:p>
    <w:p w14:paraId="49114D88" w14:textId="7D1964E8"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Başvuran tüzel kişiler idari ve mali açıdan kamudan bağımsız olmalıdır. Tüzel kişilerin idari ve mali açıdan kamudan bağımsız olduklarına dair taahhütnameyi, gerçek kişilerin ise kamu hizmeti yapmadıklarına dair taahhütnameyi başvuru ekinde sunmaları gerekmektedir.</w:t>
      </w:r>
      <w:r w:rsidR="00DA7BE5" w:rsidRPr="007E5888">
        <w:rPr>
          <w:rFonts w:cs="Times New Roman"/>
          <w:szCs w:val="24"/>
        </w:rPr>
        <w:t xml:space="preserve"> Başvuru sahiplerinin kamudan bağımsız olduğuna dair taahhütname </w:t>
      </w:r>
      <w:r w:rsidR="00510E3B" w:rsidRPr="007E5888">
        <w:rPr>
          <w:rFonts w:cs="Times New Roman"/>
          <w:szCs w:val="24"/>
        </w:rPr>
        <w:t xml:space="preserve">ve SGK Hizmet Döküm Belgesi </w:t>
      </w:r>
      <w:r w:rsidR="00DA7BE5" w:rsidRPr="007E5888">
        <w:rPr>
          <w:rFonts w:cs="Times New Roman"/>
          <w:szCs w:val="24"/>
        </w:rPr>
        <w:t xml:space="preserve">başvuru </w:t>
      </w:r>
      <w:r w:rsidR="00510E3B" w:rsidRPr="007E5888">
        <w:rPr>
          <w:rFonts w:cs="Times New Roman"/>
          <w:szCs w:val="24"/>
        </w:rPr>
        <w:t>ekinde sunulmalıdır.</w:t>
      </w:r>
    </w:p>
    <w:p w14:paraId="37D84973" w14:textId="52410D65" w:rsidR="00824F26"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t>Hibe desteklemelerinden, kamu görevlileri ile kamu kurum ve kuruluşları ile kamu kaynaklarından finansman sağlayan veya bağlantısı olan gerçek veya tüzel kişiler yararlanamaz.</w:t>
      </w:r>
    </w:p>
    <w:p w14:paraId="2C34BF25" w14:textId="49A3D686" w:rsidR="00E7680D" w:rsidRPr="007E5888" w:rsidRDefault="00824F26" w:rsidP="00824F26">
      <w:pPr>
        <w:tabs>
          <w:tab w:val="left" w:pos="566"/>
          <w:tab w:val="left" w:pos="1134"/>
        </w:tabs>
        <w:spacing w:after="60" w:line="240" w:lineRule="auto"/>
        <w:rPr>
          <w:rFonts w:cs="Times New Roman"/>
          <w:szCs w:val="24"/>
        </w:rPr>
      </w:pPr>
      <w:r w:rsidRPr="007E5888">
        <w:rPr>
          <w:rFonts w:cs="Times New Roman"/>
          <w:szCs w:val="24"/>
        </w:rPr>
        <w:tab/>
      </w:r>
      <w:r w:rsidR="00E7680D" w:rsidRPr="007E5888">
        <w:rPr>
          <w:rFonts w:cs="Times New Roman"/>
          <w:szCs w:val="24"/>
        </w:rPr>
        <w:t xml:space="preserve">Daha önce yürürlüğe konulan destekleme tebliğleri </w:t>
      </w:r>
      <w:r w:rsidRPr="007E5888">
        <w:rPr>
          <w:rFonts w:cs="Times New Roman"/>
          <w:szCs w:val="24"/>
        </w:rPr>
        <w:t>kapsamında h</w:t>
      </w:r>
      <w:r w:rsidR="0014136D" w:rsidRPr="007E5888">
        <w:rPr>
          <w:rFonts w:cs="Times New Roman"/>
          <w:szCs w:val="24"/>
        </w:rPr>
        <w:t>ibe sözleşmesi imzalayan faydalanı</w:t>
      </w:r>
      <w:r w:rsidRPr="007E5888">
        <w:rPr>
          <w:rFonts w:cs="Times New Roman"/>
          <w:szCs w:val="24"/>
        </w:rPr>
        <w:t xml:space="preserve">cılardan </w:t>
      </w:r>
      <w:r w:rsidR="007F6A87" w:rsidRPr="007E5888">
        <w:rPr>
          <w:rFonts w:cs="Times New Roman"/>
          <w:szCs w:val="24"/>
        </w:rPr>
        <w:t xml:space="preserve">mücbir sebep harici </w:t>
      </w:r>
      <w:r w:rsidRPr="007E5888">
        <w:rPr>
          <w:rFonts w:cs="Times New Roman"/>
          <w:szCs w:val="24"/>
        </w:rPr>
        <w:t>yükümlülüklerini ye</w:t>
      </w:r>
      <w:r w:rsidR="00DF7FD8" w:rsidRPr="007E5888">
        <w:rPr>
          <w:rFonts w:cs="Times New Roman"/>
          <w:szCs w:val="24"/>
        </w:rPr>
        <w:t xml:space="preserve">rine getirmemesi sebebiyle </w:t>
      </w:r>
      <w:proofErr w:type="gramStart"/>
      <w:r w:rsidR="00DF7FD8" w:rsidRPr="007E5888">
        <w:rPr>
          <w:rFonts w:cs="Times New Roman"/>
          <w:szCs w:val="24"/>
        </w:rPr>
        <w:t xml:space="preserve">son </w:t>
      </w:r>
      <w:r w:rsidR="00B7119D" w:rsidRPr="007E5888">
        <w:rPr>
          <w:rFonts w:cs="Times New Roman"/>
          <w:szCs w:val="24"/>
        </w:rPr>
        <w:t xml:space="preserve"> </w:t>
      </w:r>
      <w:r w:rsidR="00DF7FD8" w:rsidRPr="007E5888">
        <w:rPr>
          <w:rFonts w:cs="Times New Roman"/>
          <w:szCs w:val="24"/>
        </w:rPr>
        <w:t>üç</w:t>
      </w:r>
      <w:proofErr w:type="gramEnd"/>
      <w:r w:rsidR="00DF7FD8" w:rsidRPr="007E5888">
        <w:rPr>
          <w:rFonts w:cs="Times New Roman"/>
          <w:szCs w:val="24"/>
        </w:rPr>
        <w:t xml:space="preserve"> </w:t>
      </w:r>
      <w:r w:rsidRPr="007E5888">
        <w:rPr>
          <w:rFonts w:cs="Times New Roman"/>
          <w:szCs w:val="24"/>
        </w:rPr>
        <w:t xml:space="preserve">yıl içinde sözleşmesi feshedilenler hibe </w:t>
      </w:r>
      <w:r w:rsidR="00E7680D" w:rsidRPr="007E5888">
        <w:rPr>
          <w:rFonts w:cs="Times New Roman"/>
          <w:szCs w:val="24"/>
        </w:rPr>
        <w:t>desteği kapsamında değerlendirilmez.</w:t>
      </w:r>
    </w:p>
    <w:p w14:paraId="041AB13D" w14:textId="47A91072" w:rsidR="00D20D7D" w:rsidRPr="007E5888" w:rsidRDefault="0014136D" w:rsidP="006C5689">
      <w:pPr>
        <w:tabs>
          <w:tab w:val="left" w:pos="851"/>
          <w:tab w:val="left" w:pos="977"/>
        </w:tabs>
        <w:spacing w:after="0"/>
        <w:rPr>
          <w:rFonts w:eastAsia="Times New Roman" w:cs="Times New Roman"/>
          <w:szCs w:val="24"/>
        </w:rPr>
      </w:pPr>
      <w:r w:rsidRPr="007E5888">
        <w:rPr>
          <w:rFonts w:eastAsia="Times New Roman" w:cs="Times New Roman"/>
          <w:szCs w:val="24"/>
        </w:rPr>
        <w:lastRenderedPageBreak/>
        <w:tab/>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sırasında</w:t>
      </w:r>
      <w:r w:rsidR="00D20D7D" w:rsidRPr="007E5888">
        <w:rPr>
          <w:rFonts w:eastAsia="Times New Roman" w:cs="Times New Roman"/>
          <w:spacing w:val="1"/>
          <w:szCs w:val="24"/>
        </w:rPr>
        <w:t xml:space="preserve"> </w:t>
      </w:r>
      <w:r w:rsidR="00D20D7D" w:rsidRPr="007E5888">
        <w:rPr>
          <w:rFonts w:eastAsia="Times New Roman" w:cs="Times New Roman"/>
          <w:szCs w:val="24"/>
        </w:rPr>
        <w:t>ve</w:t>
      </w:r>
      <w:r w:rsidR="00D20D7D" w:rsidRPr="007E5888">
        <w:rPr>
          <w:rFonts w:eastAsia="Times New Roman" w:cs="Times New Roman"/>
          <w:spacing w:val="1"/>
          <w:szCs w:val="24"/>
        </w:rPr>
        <w:t xml:space="preserve"> </w:t>
      </w:r>
      <w:r w:rsidR="00D20D7D" w:rsidRPr="007E5888">
        <w:rPr>
          <w:rFonts w:eastAsia="Times New Roman" w:cs="Times New Roman"/>
          <w:szCs w:val="24"/>
        </w:rPr>
        <w:t>sözleşme</w:t>
      </w:r>
      <w:r w:rsidR="00D20D7D" w:rsidRPr="007E5888">
        <w:rPr>
          <w:rFonts w:eastAsia="Times New Roman" w:cs="Times New Roman"/>
          <w:spacing w:val="1"/>
          <w:szCs w:val="24"/>
        </w:rPr>
        <w:t xml:space="preserve"> </w:t>
      </w:r>
      <w:r w:rsidR="00D20D7D" w:rsidRPr="007E5888">
        <w:rPr>
          <w:rFonts w:eastAsia="Times New Roman" w:cs="Times New Roman"/>
          <w:szCs w:val="24"/>
        </w:rPr>
        <w:t>yapılmadan</w:t>
      </w:r>
      <w:r w:rsidR="00D20D7D" w:rsidRPr="007E5888">
        <w:rPr>
          <w:rFonts w:eastAsia="Times New Roman" w:cs="Times New Roman"/>
          <w:spacing w:val="1"/>
          <w:szCs w:val="24"/>
        </w:rPr>
        <w:t xml:space="preserve"> </w:t>
      </w:r>
      <w:r w:rsidR="00D20D7D" w:rsidRPr="007E5888">
        <w:rPr>
          <w:rFonts w:eastAsia="Times New Roman" w:cs="Times New Roman"/>
          <w:szCs w:val="24"/>
        </w:rPr>
        <w:t>önce</w:t>
      </w:r>
      <w:r w:rsidR="00D20D7D" w:rsidRPr="007E5888">
        <w:rPr>
          <w:rFonts w:eastAsia="Times New Roman" w:cs="Times New Roman"/>
          <w:spacing w:val="1"/>
          <w:szCs w:val="24"/>
        </w:rPr>
        <w:t xml:space="preserve"> </w:t>
      </w:r>
      <w:r w:rsidR="00D20D7D" w:rsidRPr="007E5888">
        <w:rPr>
          <w:rFonts w:eastAsia="Times New Roman" w:cs="Times New Roman"/>
          <w:szCs w:val="24"/>
        </w:rPr>
        <w:t>başvuru</w:t>
      </w:r>
      <w:r w:rsidR="00D20D7D" w:rsidRPr="007E5888">
        <w:rPr>
          <w:rFonts w:eastAsia="Times New Roman" w:cs="Times New Roman"/>
          <w:spacing w:val="1"/>
          <w:szCs w:val="24"/>
        </w:rPr>
        <w:t xml:space="preserve"> </w:t>
      </w:r>
      <w:r w:rsidR="00D20D7D" w:rsidRPr="007E5888">
        <w:rPr>
          <w:rFonts w:eastAsia="Times New Roman" w:cs="Times New Roman"/>
          <w:szCs w:val="24"/>
        </w:rPr>
        <w:t>sahibinin iflas etmiş veya projenin tasfiye halinde olması, başvuru sahibinin kısıtlı veya malvarlığının</w:t>
      </w:r>
      <w:r w:rsidR="00D20D7D" w:rsidRPr="007E5888">
        <w:rPr>
          <w:rFonts w:eastAsia="Times New Roman" w:cs="Times New Roman"/>
          <w:spacing w:val="1"/>
          <w:szCs w:val="24"/>
        </w:rPr>
        <w:t xml:space="preserve"> </w:t>
      </w:r>
      <w:r w:rsidR="00D20D7D" w:rsidRPr="007E5888">
        <w:rPr>
          <w:rFonts w:eastAsia="Times New Roman" w:cs="Times New Roman"/>
          <w:szCs w:val="24"/>
        </w:rPr>
        <w:t>mahkemece</w:t>
      </w:r>
      <w:r w:rsidR="00D20D7D" w:rsidRPr="007E5888">
        <w:rPr>
          <w:rFonts w:eastAsia="Times New Roman" w:cs="Times New Roman"/>
          <w:spacing w:val="-4"/>
          <w:szCs w:val="24"/>
        </w:rPr>
        <w:t xml:space="preserve"> </w:t>
      </w:r>
      <w:r w:rsidR="00D20D7D" w:rsidRPr="007E5888">
        <w:rPr>
          <w:rFonts w:eastAsia="Times New Roman" w:cs="Times New Roman"/>
          <w:szCs w:val="24"/>
        </w:rPr>
        <w:t>idare</w:t>
      </w:r>
      <w:r w:rsidR="00D20D7D" w:rsidRPr="007E5888">
        <w:rPr>
          <w:rFonts w:eastAsia="Times New Roman" w:cs="Times New Roman"/>
          <w:spacing w:val="-4"/>
          <w:szCs w:val="24"/>
        </w:rPr>
        <w:t xml:space="preserve"> </w:t>
      </w:r>
      <w:r w:rsidR="00D20D7D" w:rsidRPr="007E5888">
        <w:rPr>
          <w:rFonts w:eastAsia="Times New Roman" w:cs="Times New Roman"/>
          <w:szCs w:val="24"/>
        </w:rPr>
        <w:t>ediliyor</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5"/>
          <w:szCs w:val="24"/>
        </w:rPr>
        <w:t xml:space="preserve"> </w:t>
      </w:r>
      <w:r w:rsidR="00D20D7D" w:rsidRPr="007E5888">
        <w:rPr>
          <w:rFonts w:eastAsia="Times New Roman" w:cs="Times New Roman"/>
          <w:szCs w:val="24"/>
        </w:rPr>
        <w:t>iş</w:t>
      </w:r>
      <w:r w:rsidR="00D20D7D" w:rsidRPr="007E5888">
        <w:rPr>
          <w:rFonts w:eastAsia="Times New Roman" w:cs="Times New Roman"/>
          <w:spacing w:val="-6"/>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faaliyetlerini</w:t>
      </w:r>
      <w:r w:rsidR="00D20D7D" w:rsidRPr="007E5888">
        <w:rPr>
          <w:rFonts w:eastAsia="Times New Roman" w:cs="Times New Roman"/>
          <w:spacing w:val="-4"/>
          <w:szCs w:val="24"/>
        </w:rPr>
        <w:t xml:space="preserve"> </w:t>
      </w:r>
      <w:r w:rsidR="00D20D7D" w:rsidRPr="007E5888">
        <w:rPr>
          <w:rFonts w:eastAsia="Times New Roman" w:cs="Times New Roman"/>
          <w:szCs w:val="24"/>
        </w:rPr>
        <w:t>askıya</w:t>
      </w:r>
      <w:r w:rsidR="00D20D7D" w:rsidRPr="007E5888">
        <w:rPr>
          <w:rFonts w:eastAsia="Times New Roman" w:cs="Times New Roman"/>
          <w:spacing w:val="-4"/>
          <w:szCs w:val="24"/>
        </w:rPr>
        <w:t xml:space="preserve"> </w:t>
      </w:r>
      <w:r w:rsidR="00D20D7D" w:rsidRPr="007E5888">
        <w:rPr>
          <w:rFonts w:eastAsia="Times New Roman" w:cs="Times New Roman"/>
          <w:szCs w:val="24"/>
        </w:rPr>
        <w:t>almış</w:t>
      </w:r>
      <w:r w:rsidR="00D20D7D" w:rsidRPr="007E5888">
        <w:rPr>
          <w:rFonts w:eastAsia="Times New Roman" w:cs="Times New Roman"/>
          <w:spacing w:val="-7"/>
          <w:szCs w:val="24"/>
        </w:rPr>
        <w:t xml:space="preserve"> </w:t>
      </w:r>
      <w:r w:rsidR="00D20D7D" w:rsidRPr="007E5888">
        <w:rPr>
          <w:rFonts w:eastAsia="Times New Roman" w:cs="Times New Roman"/>
          <w:szCs w:val="24"/>
        </w:rPr>
        <w:t>olması,</w:t>
      </w:r>
      <w:r w:rsidR="00D20D7D" w:rsidRPr="007E5888">
        <w:rPr>
          <w:rFonts w:eastAsia="Times New Roman" w:cs="Times New Roman"/>
          <w:spacing w:val="-6"/>
          <w:szCs w:val="24"/>
        </w:rPr>
        <w:t xml:space="preserve"> </w:t>
      </w:r>
      <w:r w:rsidR="00D20D7D" w:rsidRPr="007E5888">
        <w:rPr>
          <w:rFonts w:eastAsia="Times New Roman" w:cs="Times New Roman"/>
          <w:szCs w:val="24"/>
        </w:rPr>
        <w:t>malvarlığıyla</w:t>
      </w:r>
      <w:r w:rsidR="00D20D7D" w:rsidRPr="007E5888">
        <w:rPr>
          <w:rFonts w:eastAsia="Times New Roman" w:cs="Times New Roman"/>
          <w:spacing w:val="-5"/>
          <w:szCs w:val="24"/>
        </w:rPr>
        <w:t xml:space="preserve"> </w:t>
      </w:r>
      <w:r w:rsidR="00D20D7D" w:rsidRPr="007E5888">
        <w:rPr>
          <w:rFonts w:eastAsia="Times New Roman" w:cs="Times New Roman"/>
          <w:szCs w:val="24"/>
        </w:rPr>
        <w:t>alakalı</w:t>
      </w:r>
      <w:r w:rsidR="00D20D7D" w:rsidRPr="007E5888">
        <w:rPr>
          <w:rFonts w:eastAsia="Times New Roman" w:cs="Times New Roman"/>
          <w:spacing w:val="-5"/>
          <w:szCs w:val="24"/>
        </w:rPr>
        <w:t xml:space="preserve"> </w:t>
      </w:r>
      <w:proofErr w:type="gramStart"/>
      <w:r w:rsidR="00D20D7D" w:rsidRPr="007E5888">
        <w:rPr>
          <w:rFonts w:eastAsia="Times New Roman" w:cs="Times New Roman"/>
          <w:szCs w:val="24"/>
        </w:rPr>
        <w:t xml:space="preserve">tedbir </w:t>
      </w:r>
      <w:r w:rsidR="00D20D7D" w:rsidRPr="007E5888">
        <w:rPr>
          <w:rFonts w:eastAsia="Times New Roman" w:cs="Times New Roman"/>
          <w:spacing w:val="-38"/>
          <w:szCs w:val="24"/>
        </w:rPr>
        <w:t xml:space="preserve"> </w:t>
      </w:r>
      <w:r w:rsidR="00D20D7D" w:rsidRPr="007E5888">
        <w:rPr>
          <w:rFonts w:eastAsia="Times New Roman" w:cs="Times New Roman"/>
          <w:szCs w:val="24"/>
        </w:rPr>
        <w:t>kararı</w:t>
      </w:r>
      <w:proofErr w:type="gramEnd"/>
      <w:r w:rsidR="00D20D7D" w:rsidRPr="007E5888">
        <w:rPr>
          <w:rFonts w:eastAsia="Times New Roman" w:cs="Times New Roman"/>
          <w:spacing w:val="-7"/>
          <w:szCs w:val="24"/>
        </w:rPr>
        <w:t xml:space="preserve"> </w:t>
      </w:r>
      <w:r w:rsidR="00D20D7D" w:rsidRPr="007E5888">
        <w:rPr>
          <w:rFonts w:eastAsia="Times New Roman" w:cs="Times New Roman"/>
          <w:szCs w:val="24"/>
        </w:rPr>
        <w:t>veya</w:t>
      </w:r>
      <w:r w:rsidR="00D20D7D" w:rsidRPr="007E5888">
        <w:rPr>
          <w:rFonts w:eastAsia="Times New Roman" w:cs="Times New Roman"/>
          <w:spacing w:val="-7"/>
          <w:szCs w:val="24"/>
        </w:rPr>
        <w:t xml:space="preserve"> </w:t>
      </w:r>
      <w:r w:rsidR="00D20D7D" w:rsidRPr="007E5888">
        <w:rPr>
          <w:rFonts w:eastAsia="Times New Roman" w:cs="Times New Roman"/>
          <w:szCs w:val="24"/>
        </w:rPr>
        <w:t>bu</w:t>
      </w:r>
      <w:r w:rsidR="00D20D7D" w:rsidRPr="007E5888">
        <w:rPr>
          <w:rFonts w:eastAsia="Times New Roman" w:cs="Times New Roman"/>
          <w:spacing w:val="-7"/>
          <w:szCs w:val="24"/>
        </w:rPr>
        <w:t xml:space="preserve"> </w:t>
      </w:r>
      <w:r w:rsidR="00D20D7D" w:rsidRPr="007E5888">
        <w:rPr>
          <w:rFonts w:eastAsia="Times New Roman" w:cs="Times New Roman"/>
          <w:szCs w:val="24"/>
        </w:rPr>
        <w:t>doğrultuda</w:t>
      </w:r>
      <w:r w:rsidR="00D20D7D" w:rsidRPr="007E5888">
        <w:rPr>
          <w:rFonts w:eastAsia="Times New Roman" w:cs="Times New Roman"/>
          <w:spacing w:val="-6"/>
          <w:szCs w:val="24"/>
        </w:rPr>
        <w:t xml:space="preserve"> </w:t>
      </w:r>
      <w:r w:rsidR="00D20D7D" w:rsidRPr="007E5888">
        <w:rPr>
          <w:rFonts w:eastAsia="Times New Roman" w:cs="Times New Roman"/>
          <w:szCs w:val="24"/>
        </w:rPr>
        <w:t>açılmış</w:t>
      </w:r>
      <w:r w:rsidR="00D20D7D" w:rsidRPr="007E5888">
        <w:rPr>
          <w:rFonts w:eastAsia="Times New Roman" w:cs="Times New Roman"/>
          <w:spacing w:val="-5"/>
          <w:szCs w:val="24"/>
        </w:rPr>
        <w:t xml:space="preserve"> </w:t>
      </w:r>
      <w:r w:rsidR="00D20D7D" w:rsidRPr="007E5888">
        <w:rPr>
          <w:rFonts w:eastAsia="Times New Roman" w:cs="Times New Roman"/>
          <w:szCs w:val="24"/>
        </w:rPr>
        <w:t>bir</w:t>
      </w:r>
      <w:r w:rsidR="00D20D7D" w:rsidRPr="007E5888">
        <w:rPr>
          <w:rFonts w:eastAsia="Times New Roman" w:cs="Times New Roman"/>
          <w:spacing w:val="-6"/>
          <w:szCs w:val="24"/>
        </w:rPr>
        <w:t xml:space="preserve"> </w:t>
      </w:r>
      <w:r w:rsidR="00D20D7D" w:rsidRPr="007E5888">
        <w:rPr>
          <w:rFonts w:eastAsia="Times New Roman" w:cs="Times New Roman"/>
          <w:szCs w:val="24"/>
        </w:rPr>
        <w:t>dava</w:t>
      </w:r>
      <w:r w:rsidR="00D20D7D" w:rsidRPr="007E5888">
        <w:rPr>
          <w:rFonts w:eastAsia="Times New Roman" w:cs="Times New Roman"/>
          <w:spacing w:val="-7"/>
          <w:szCs w:val="24"/>
        </w:rPr>
        <w:t xml:space="preserve"> </w:t>
      </w:r>
      <w:r w:rsidR="00D20D7D" w:rsidRPr="007E5888">
        <w:rPr>
          <w:rFonts w:eastAsia="Times New Roman" w:cs="Times New Roman"/>
          <w:szCs w:val="24"/>
        </w:rPr>
        <w:t>bulunması</w:t>
      </w:r>
      <w:r w:rsidR="00D20D7D" w:rsidRPr="007E5888">
        <w:rPr>
          <w:rFonts w:eastAsia="Times New Roman" w:cs="Times New Roman"/>
          <w:spacing w:val="-6"/>
          <w:szCs w:val="24"/>
        </w:rPr>
        <w:t xml:space="preserve"> </w:t>
      </w:r>
      <w:r w:rsidR="00D20D7D" w:rsidRPr="007E5888">
        <w:rPr>
          <w:rFonts w:eastAsia="Times New Roman" w:cs="Times New Roman"/>
          <w:szCs w:val="24"/>
        </w:rPr>
        <w:t>hallerinde</w:t>
      </w:r>
      <w:r w:rsidR="00D20D7D" w:rsidRPr="007E5888">
        <w:rPr>
          <w:rFonts w:eastAsia="Times New Roman" w:cs="Times New Roman"/>
          <w:spacing w:val="-5"/>
          <w:szCs w:val="24"/>
        </w:rPr>
        <w:t xml:space="preserve"> </w:t>
      </w:r>
      <w:r w:rsidR="00D20D7D" w:rsidRPr="007E5888">
        <w:rPr>
          <w:rFonts w:eastAsia="Times New Roman" w:cs="Times New Roman"/>
          <w:szCs w:val="24"/>
        </w:rPr>
        <w:t>hibe</w:t>
      </w:r>
      <w:r w:rsidR="00D20D7D" w:rsidRPr="007E5888">
        <w:rPr>
          <w:rFonts w:eastAsia="Times New Roman" w:cs="Times New Roman"/>
          <w:spacing w:val="-5"/>
          <w:szCs w:val="24"/>
        </w:rPr>
        <w:t xml:space="preserve"> </w:t>
      </w:r>
      <w:r w:rsidR="00D20D7D" w:rsidRPr="007E5888">
        <w:rPr>
          <w:rFonts w:eastAsia="Times New Roman" w:cs="Times New Roman"/>
          <w:szCs w:val="24"/>
        </w:rPr>
        <w:t>başvurusu</w:t>
      </w:r>
      <w:bookmarkStart w:id="14" w:name="_Hlk92054435"/>
      <w:r w:rsidR="00F812FD" w:rsidRPr="007E5888">
        <w:rPr>
          <w:rFonts w:eastAsia="Times New Roman" w:cs="Times New Roman"/>
          <w:szCs w:val="24"/>
        </w:rPr>
        <w:t xml:space="preserve"> reddedilir.</w:t>
      </w:r>
    </w:p>
    <w:p w14:paraId="1360FEE7" w14:textId="50CCFF60" w:rsidR="00D832D3" w:rsidRPr="007E5888" w:rsidRDefault="00D832D3" w:rsidP="00375A9B">
      <w:pPr>
        <w:tabs>
          <w:tab w:val="left" w:pos="709"/>
          <w:tab w:val="left" w:pos="1015"/>
        </w:tabs>
        <w:spacing w:after="0"/>
        <w:rPr>
          <w:rFonts w:eastAsia="Times New Roman" w:cs="Times New Roman"/>
          <w:sz w:val="28"/>
          <w:szCs w:val="24"/>
        </w:rPr>
      </w:pPr>
      <w:r w:rsidRPr="007E5888">
        <w:rPr>
          <w:rFonts w:eastAsia="Times New Roman" w:cs="Times New Roman"/>
          <w:szCs w:val="24"/>
        </w:rPr>
        <w:tab/>
      </w:r>
      <w:r w:rsidRPr="007E5888">
        <w:rPr>
          <w:rFonts w:cs="Times New Roman"/>
        </w:rPr>
        <w:t xml:space="preserve">Faydalanıcının; kamu haklarından mahrum olması veya hırsızlık, dolandırıcılık, güveni kötüye kullanma, görevi kötüye kullanma, rüşvet, </w:t>
      </w:r>
      <w:proofErr w:type="gramStart"/>
      <w:r w:rsidRPr="007E5888">
        <w:rPr>
          <w:rFonts w:cs="Times New Roman"/>
        </w:rPr>
        <w:t>irtikap</w:t>
      </w:r>
      <w:proofErr w:type="gramEnd"/>
      <w:r w:rsidRPr="007E5888">
        <w:rPr>
          <w:rFonts w:cs="Times New Roman"/>
        </w:rPr>
        <w:t>, nitelikli zimmet, sahtecilik, ihaleye fesat karıştırma, hileli iflas suçlarının birinden veya 12/4/1991 tarihli ve 3713 sayılı Terörle Mücadele Kanunu kapsamına giren suçlardan ve organize veya örgütlü suçlardan dolayı hüküm giymiş bulunması, milli güvenliğe tehdit oluşturduğu tespit edilen terör örgütlerine aidiyeti, iltisak</w:t>
      </w:r>
      <w:r w:rsidR="00E7680D" w:rsidRPr="007E5888">
        <w:rPr>
          <w:rFonts w:cs="Times New Roman"/>
        </w:rPr>
        <w:t>l</w:t>
      </w:r>
      <w:r w:rsidRPr="007E5888">
        <w:rPr>
          <w:rFonts w:cs="Times New Roman"/>
        </w:rPr>
        <w:t xml:space="preserve">ı veya irtibatı olması veya tutuklu bulunması veya 26/9/2004 tarihli ve 5237 sayılı Türk Ceza Kanununun 102 </w:t>
      </w:r>
      <w:proofErr w:type="spellStart"/>
      <w:r w:rsidRPr="007E5888">
        <w:rPr>
          <w:rFonts w:cs="Times New Roman"/>
        </w:rPr>
        <w:t>nci</w:t>
      </w:r>
      <w:proofErr w:type="spellEnd"/>
      <w:r w:rsidRPr="007E5888">
        <w:rPr>
          <w:rFonts w:cs="Times New Roman"/>
        </w:rPr>
        <w:t xml:space="preserve">, 103 üncü ve 104 üncü maddelerinde düzenlenen suçlardan adli sicil kaydı olması veya 5237 sayılı Kanunun </w:t>
      </w:r>
      <w:r w:rsidRPr="007E5888">
        <w:rPr>
          <w:rFonts w:cs="Times New Roman"/>
          <w:bCs/>
        </w:rPr>
        <w:t xml:space="preserve">Millete ve Devlete Karşı Suçlar ve Son Hükümler başlıklı Dördüncü Kısmının üçüncü, dördüncü, beşinci, altıncı ve yedinci bölümlerinde yer alan suçların birinden veya </w:t>
      </w:r>
      <w:r w:rsidRPr="007E5888">
        <w:rPr>
          <w:rFonts w:cs="Times New Roman"/>
        </w:rPr>
        <w:t xml:space="preserve">ülkenin mali çıkarlarına zarar verici herhangi bir suçtan dolayı </w:t>
      </w:r>
      <w:r w:rsidRPr="007E5888">
        <w:rPr>
          <w:rFonts w:cs="Times New Roman"/>
          <w:bCs/>
        </w:rPr>
        <w:t xml:space="preserve">hakkında </w:t>
      </w:r>
      <w:r w:rsidRPr="007E5888">
        <w:rPr>
          <w:rFonts w:cs="Times New Roman"/>
        </w:rPr>
        <w:t>kesinleşmiş mahkûmiyet kararı olması halinde hibe başvurusu reddedilir.</w:t>
      </w:r>
    </w:p>
    <w:bookmarkEnd w:id="14"/>
    <w:p w14:paraId="7878F713" w14:textId="6257B198" w:rsidR="00C13CD4" w:rsidRPr="007E5888" w:rsidRDefault="00824F26" w:rsidP="002F5A4D">
      <w:pPr>
        <w:spacing w:after="0"/>
        <w:ind w:firstLine="720"/>
        <w:rPr>
          <w:rFonts w:cs="Times New Roman"/>
          <w:szCs w:val="24"/>
        </w:rPr>
      </w:pPr>
      <w:r w:rsidRPr="007E5888">
        <w:rPr>
          <w:rFonts w:cs="Times New Roman"/>
          <w:szCs w:val="24"/>
        </w:rPr>
        <w:t xml:space="preserve">Başvuru aşamasında, proje uygulama sırasında ve uygulama sonrası dönemde Kamu İhale Kurumu yasaklılar listesinde olanlar </w:t>
      </w:r>
      <w:r w:rsidR="00C13CD4" w:rsidRPr="007E5888">
        <w:rPr>
          <w:rFonts w:cs="Times New Roman"/>
          <w:szCs w:val="24"/>
        </w:rPr>
        <w:t>hibe başvurusunda bulunamazlar. Başvuru sahibi gerçek ve tüzel kişilerin Kamu İhale Kurumu yasaklı listesinde olmadıklarına dair resmi belgeyi başvuru</w:t>
      </w:r>
      <w:r w:rsidR="00C13CD4" w:rsidRPr="007E5888">
        <w:rPr>
          <w:rFonts w:cs="Times New Roman"/>
          <w:spacing w:val="1"/>
          <w:szCs w:val="24"/>
        </w:rPr>
        <w:t xml:space="preserve"> </w:t>
      </w:r>
      <w:r w:rsidR="00C13CD4" w:rsidRPr="007E5888">
        <w:rPr>
          <w:rFonts w:cs="Times New Roman"/>
          <w:szCs w:val="24"/>
        </w:rPr>
        <w:t>ekinde</w:t>
      </w:r>
      <w:r w:rsidR="00C13CD4" w:rsidRPr="007E5888">
        <w:rPr>
          <w:rFonts w:cs="Times New Roman"/>
          <w:spacing w:val="1"/>
          <w:szCs w:val="24"/>
        </w:rPr>
        <w:t xml:space="preserve"> </w:t>
      </w:r>
      <w:r w:rsidR="00C13CD4" w:rsidRPr="007E5888">
        <w:rPr>
          <w:rFonts w:cs="Times New Roman"/>
          <w:szCs w:val="24"/>
        </w:rPr>
        <w:t>sunmaları</w:t>
      </w:r>
      <w:r w:rsidR="00C13CD4" w:rsidRPr="007E5888">
        <w:rPr>
          <w:rFonts w:cs="Times New Roman"/>
          <w:spacing w:val="1"/>
          <w:szCs w:val="24"/>
        </w:rPr>
        <w:t xml:space="preserve"> </w:t>
      </w:r>
      <w:r w:rsidR="00C13CD4" w:rsidRPr="007E5888">
        <w:rPr>
          <w:rFonts w:cs="Times New Roman"/>
          <w:szCs w:val="24"/>
        </w:rPr>
        <w:t>gereklidir.</w:t>
      </w:r>
    </w:p>
    <w:p w14:paraId="5D2B895A" w14:textId="679B2F4B" w:rsidR="002F5A4D" w:rsidRPr="007E5888" w:rsidRDefault="002F5A4D" w:rsidP="002F5A4D">
      <w:pPr>
        <w:tabs>
          <w:tab w:val="left" w:pos="709"/>
        </w:tabs>
        <w:spacing w:after="0"/>
        <w:rPr>
          <w:rFonts w:eastAsia="Times New Roman" w:cs="Times New Roman"/>
          <w:szCs w:val="24"/>
        </w:rPr>
      </w:pPr>
      <w:r w:rsidRPr="007E5888">
        <w:rPr>
          <w:rFonts w:eastAsia="ヒラギノ明朝 Pro W3" w:cs="Times New Roman"/>
          <w:szCs w:val="24"/>
        </w:rPr>
        <w:tab/>
      </w:r>
      <w:proofErr w:type="gramStart"/>
      <w:r w:rsidR="00824F26" w:rsidRPr="007E5888">
        <w:rPr>
          <w:rFonts w:eastAsia="ヒラギノ明朝 Pro W3" w:cs="Times New Roman"/>
          <w:szCs w:val="24"/>
        </w:rPr>
        <w:t xml:space="preserve">30/6/2007 tarihli ve 26568 sayılı Resmî Gazete’ de yayımlanan Tahsilat Genel Tebliği (Seri: A Sıra No: 1) gereğince </w:t>
      </w:r>
      <w:r w:rsidR="00D20D7D" w:rsidRPr="007E5888">
        <w:rPr>
          <w:rFonts w:eastAsia="ヒラギノ明朝 Pro W3" w:cs="Times New Roman"/>
          <w:szCs w:val="24"/>
        </w:rPr>
        <w:t>(</w:t>
      </w:r>
      <w:r w:rsidR="00D20D7D" w:rsidRPr="007E5888">
        <w:rPr>
          <w:rFonts w:eastAsia="Times New Roman" w:cs="Times New Roman"/>
          <w:szCs w:val="24"/>
        </w:rPr>
        <w:t>Borcu ilgili kurumlarca yapılandırılanlar hariç)</w:t>
      </w:r>
      <w:r w:rsidRPr="007E5888">
        <w:rPr>
          <w:rFonts w:cs="Times New Roman"/>
          <w:szCs w:val="24"/>
        </w:rPr>
        <w:t xml:space="preserve"> 21/7/1953 tarihli ve 6183 sayılı Amme Alacaklarının Tahsil Usulü Hakkında Kanununa göre vadesi geçmiş vergi borcu ile Sosyal Güvenlik Kurumuna vadesi geçmiş prim borcu bulunanlar hibe desteğinden faydalanamaz. </w:t>
      </w:r>
      <w:proofErr w:type="gramEnd"/>
      <w:r w:rsidRPr="007E5888">
        <w:rPr>
          <w:rFonts w:cs="Times New Roman"/>
          <w:szCs w:val="24"/>
        </w:rPr>
        <w:t>Başvuru sahibi gerçek ve tüzel kişilerin vadesi geçmiş prim/vergi borcu olmadığına dair resmi belgeyi başvuru</w:t>
      </w:r>
      <w:r w:rsidRPr="007E5888">
        <w:rPr>
          <w:rFonts w:cs="Times New Roman"/>
          <w:spacing w:val="1"/>
          <w:szCs w:val="24"/>
        </w:rPr>
        <w:t xml:space="preserve"> </w:t>
      </w:r>
      <w:r w:rsidRPr="007E5888">
        <w:rPr>
          <w:rFonts w:cs="Times New Roman"/>
          <w:szCs w:val="24"/>
        </w:rPr>
        <w:t>ekinde</w:t>
      </w:r>
      <w:r w:rsidRPr="007E5888">
        <w:rPr>
          <w:rFonts w:cs="Times New Roman"/>
          <w:spacing w:val="1"/>
          <w:szCs w:val="24"/>
        </w:rPr>
        <w:t xml:space="preserve"> </w:t>
      </w:r>
      <w:r w:rsidRPr="007E5888">
        <w:rPr>
          <w:rFonts w:cs="Times New Roman"/>
          <w:szCs w:val="24"/>
        </w:rPr>
        <w:t>sunmaları</w:t>
      </w:r>
      <w:r w:rsidRPr="007E5888">
        <w:rPr>
          <w:rFonts w:cs="Times New Roman"/>
          <w:spacing w:val="1"/>
          <w:szCs w:val="24"/>
        </w:rPr>
        <w:t xml:space="preserve"> </w:t>
      </w:r>
      <w:r w:rsidRPr="007E5888">
        <w:rPr>
          <w:rFonts w:cs="Times New Roman"/>
          <w:szCs w:val="24"/>
        </w:rPr>
        <w:t>gereklidir.</w:t>
      </w:r>
    </w:p>
    <w:p w14:paraId="355B43BF" w14:textId="77777777" w:rsidR="00FA0374" w:rsidRPr="007E5888" w:rsidRDefault="002F5A4D" w:rsidP="00454A7F">
      <w:pPr>
        <w:tabs>
          <w:tab w:val="left" w:pos="709"/>
          <w:tab w:val="left" w:pos="901"/>
        </w:tabs>
        <w:spacing w:after="0"/>
        <w:rPr>
          <w:rFonts w:eastAsia="Times New Roman" w:cs="Times New Roman"/>
          <w:szCs w:val="24"/>
        </w:rPr>
      </w:pPr>
      <w:r w:rsidRPr="007E5888">
        <w:rPr>
          <w:rFonts w:eastAsia="Times New Roman" w:cs="Times New Roman"/>
          <w:szCs w:val="24"/>
          <w:shd w:val="clear" w:color="auto" w:fill="FFFFFF"/>
        </w:rPr>
        <w:tab/>
      </w:r>
      <w:r w:rsidR="00FA0374" w:rsidRPr="007E5888">
        <w:rPr>
          <w:rFonts w:eastAsia="Times New Roman" w:cs="Times New Roman"/>
          <w:szCs w:val="24"/>
          <w:shd w:val="clear" w:color="auto" w:fill="FFFFFF"/>
        </w:rPr>
        <w:t xml:space="preserve">Faydalanıcılar, </w:t>
      </w:r>
      <w:proofErr w:type="gramStart"/>
      <w:r w:rsidR="00FA0374" w:rsidRPr="007E5888">
        <w:rPr>
          <w:rFonts w:eastAsia="Times New Roman" w:cs="Times New Roman"/>
          <w:szCs w:val="24"/>
          <w:shd w:val="clear" w:color="auto" w:fill="FFFFFF"/>
        </w:rPr>
        <w:t xml:space="preserve">başvurularında  </w:t>
      </w:r>
      <w:r w:rsidR="00FA0374" w:rsidRPr="007E5888">
        <w:rPr>
          <w:rFonts w:cs="Times New Roman"/>
          <w:szCs w:val="24"/>
        </w:rPr>
        <w:t>14</w:t>
      </w:r>
      <w:proofErr w:type="gramEnd"/>
      <w:r w:rsidR="00FA0374" w:rsidRPr="007E5888">
        <w:rPr>
          <w:rFonts w:cs="Times New Roman"/>
          <w:szCs w:val="24"/>
        </w:rPr>
        <w:t xml:space="preserve">/9/2023 tarihli ve 32309 sayılı Resmî </w:t>
      </w:r>
      <w:proofErr w:type="spellStart"/>
      <w:r w:rsidR="00FA0374" w:rsidRPr="007E5888">
        <w:rPr>
          <w:rFonts w:cs="Times New Roman"/>
          <w:szCs w:val="24"/>
        </w:rPr>
        <w:t>Gazete’de</w:t>
      </w:r>
      <w:proofErr w:type="spellEnd"/>
      <w:r w:rsidR="00FA0374" w:rsidRPr="007E5888">
        <w:rPr>
          <w:rFonts w:cs="Times New Roman"/>
          <w:szCs w:val="24"/>
        </w:rPr>
        <w:t xml:space="preserve"> yayımlanan</w:t>
      </w:r>
      <w:r w:rsidR="00FA0374" w:rsidRPr="007E5888">
        <w:rPr>
          <w:rFonts w:eastAsia="Times New Roman" w:cs="Times New Roman"/>
          <w:szCs w:val="24"/>
          <w:shd w:val="clear" w:color="auto" w:fill="FFFFFF"/>
        </w:rPr>
        <w:t xml:space="preserve"> Tarımsal Üretimin Planlanması Hakkında Yönetmelik hükümlerine uymak zorundadır.</w:t>
      </w:r>
    </w:p>
    <w:p w14:paraId="60408D3F" w14:textId="1F85F686" w:rsidR="00A55E8B" w:rsidRPr="007E5888" w:rsidRDefault="00EF5EC9" w:rsidP="00804A8E">
      <w:pPr>
        <w:tabs>
          <w:tab w:val="left" w:pos="566"/>
          <w:tab w:val="left" w:pos="1134"/>
        </w:tabs>
        <w:spacing w:after="0" w:line="240" w:lineRule="auto"/>
        <w:jc w:val="center"/>
        <w:rPr>
          <w:rFonts w:eastAsia="ヒラギノ明朝 Pro W3" w:cs="Times New Roman"/>
          <w:b/>
          <w:bCs/>
          <w:szCs w:val="24"/>
        </w:rPr>
      </w:pPr>
      <w:r w:rsidRPr="007E5888">
        <w:rPr>
          <w:rFonts w:eastAsia="ヒラギノ明朝 Pro W3" w:cs="Times New Roman"/>
          <w:b/>
          <w:bCs/>
          <w:szCs w:val="24"/>
        </w:rPr>
        <w:t>BEŞİNCİ</w:t>
      </w:r>
      <w:r w:rsidR="00A55E8B" w:rsidRPr="007E5888">
        <w:rPr>
          <w:rFonts w:eastAsia="ヒラギノ明朝 Pro W3" w:cs="Times New Roman"/>
          <w:b/>
          <w:bCs/>
          <w:szCs w:val="24"/>
        </w:rPr>
        <w:t xml:space="preserve"> BÖLÜM</w:t>
      </w:r>
    </w:p>
    <w:p w14:paraId="26D698F1" w14:textId="5D4DDE62" w:rsidR="00553A5F" w:rsidRPr="00701DB4" w:rsidRDefault="003250D4" w:rsidP="00701DB4">
      <w:pPr>
        <w:pStyle w:val="Balk1"/>
      </w:pPr>
      <w:bookmarkStart w:id="15" w:name="_Toc227576061"/>
      <w:bookmarkEnd w:id="11"/>
      <w:r w:rsidRPr="00701DB4">
        <w:t>V-</w:t>
      </w:r>
      <w:r w:rsidR="00345D8D" w:rsidRPr="00701DB4">
        <w:t xml:space="preserve">Uygulanacak </w:t>
      </w:r>
      <w:r w:rsidR="00F03877" w:rsidRPr="00701DB4">
        <w:t>Hibe Desteği Tutarı, Oranı ve Hibe Desteği Verilecek Gider Kalemleri</w:t>
      </w:r>
      <w:bookmarkEnd w:id="15"/>
    </w:p>
    <w:p w14:paraId="5C2D5C30" w14:textId="4143D162" w:rsidR="00475251" w:rsidRPr="007E5888" w:rsidRDefault="00475251" w:rsidP="00701DB4">
      <w:pPr>
        <w:pStyle w:val="KonuBal"/>
        <w:rPr>
          <w:rFonts w:eastAsia="Times New Roman"/>
        </w:rPr>
      </w:pPr>
      <w:r w:rsidRPr="007E5888">
        <w:rPr>
          <w:rFonts w:eastAsia="Times New Roman"/>
        </w:rPr>
        <w:tab/>
      </w:r>
      <w:bookmarkStart w:id="16" w:name="_Toc227576062"/>
      <w:r w:rsidRPr="007E5888">
        <w:rPr>
          <w:rFonts w:eastAsia="Times New Roman"/>
        </w:rPr>
        <w:t>1-Hibeye esas proje</w:t>
      </w:r>
      <w:r w:rsidRPr="007E5888">
        <w:rPr>
          <w:rFonts w:eastAsia="Times New Roman"/>
          <w:spacing w:val="-5"/>
        </w:rPr>
        <w:t xml:space="preserve"> </w:t>
      </w:r>
      <w:r w:rsidRPr="007E5888">
        <w:rPr>
          <w:rFonts w:eastAsia="Times New Roman"/>
        </w:rPr>
        <w:t>tutarı</w:t>
      </w:r>
      <w:r w:rsidRPr="007E5888">
        <w:rPr>
          <w:rFonts w:eastAsia="Times New Roman"/>
          <w:spacing w:val="-8"/>
        </w:rPr>
        <w:t xml:space="preserve"> </w:t>
      </w:r>
      <w:r w:rsidRPr="007E5888">
        <w:rPr>
          <w:rFonts w:eastAsia="Times New Roman"/>
        </w:rPr>
        <w:t>ve destekleme</w:t>
      </w:r>
      <w:r w:rsidRPr="007E5888">
        <w:rPr>
          <w:rFonts w:eastAsia="Times New Roman"/>
          <w:spacing w:val="-6"/>
        </w:rPr>
        <w:t xml:space="preserve"> </w:t>
      </w:r>
      <w:r w:rsidRPr="007E5888">
        <w:rPr>
          <w:rFonts w:eastAsia="Times New Roman"/>
        </w:rPr>
        <w:t>oranı</w:t>
      </w:r>
      <w:bookmarkEnd w:id="16"/>
    </w:p>
    <w:p w14:paraId="02A945E9" w14:textId="5A56757B" w:rsidR="004E24D0" w:rsidRPr="007E5888" w:rsidRDefault="00553A5F" w:rsidP="00804A8E">
      <w:pPr>
        <w:pStyle w:val="GvdeMetni"/>
        <w:tabs>
          <w:tab w:val="left" w:pos="851"/>
        </w:tabs>
        <w:spacing w:before="0" w:after="0" w:line="240" w:lineRule="auto"/>
        <w:rPr>
          <w:rFonts w:eastAsia="Times New Roman" w:cs="Times New Roman"/>
          <w:szCs w:val="24"/>
        </w:rPr>
      </w:pPr>
      <w:r w:rsidRPr="007E5888">
        <w:rPr>
          <w:rFonts w:eastAsia="ヒラギノ明朝 Pro W3" w:cs="Times New Roman"/>
          <w:szCs w:val="24"/>
        </w:rPr>
        <w:tab/>
      </w:r>
      <w:r w:rsidR="00B27CC0" w:rsidRPr="007E5888">
        <w:rPr>
          <w:rFonts w:eastAsia="Times New Roman" w:cs="Times New Roman"/>
          <w:szCs w:val="24"/>
        </w:rPr>
        <w:t>Bu Tebliğ kapsamında kabul edilen başvurularda, hibe sözleşmesinde</w:t>
      </w:r>
      <w:r w:rsidR="00AE6C25" w:rsidRPr="007E5888">
        <w:rPr>
          <w:rFonts w:eastAsia="Times New Roman" w:cs="Times New Roman"/>
          <w:szCs w:val="24"/>
        </w:rPr>
        <w:t xml:space="preserve"> belirlenen hibeye esas proje</w:t>
      </w:r>
      <w:r w:rsidR="00B27CC0" w:rsidRPr="007E5888">
        <w:rPr>
          <w:rFonts w:eastAsia="Times New Roman" w:cs="Times New Roman"/>
          <w:szCs w:val="24"/>
        </w:rPr>
        <w:t xml:space="preserve"> tutarının, KDV </w:t>
      </w:r>
      <w:proofErr w:type="gramStart"/>
      <w:r w:rsidR="00B27CC0" w:rsidRPr="007E5888">
        <w:rPr>
          <w:rFonts w:eastAsia="Times New Roman" w:cs="Times New Roman"/>
          <w:spacing w:val="-7"/>
          <w:szCs w:val="24"/>
        </w:rPr>
        <w:t>dahil</w:t>
      </w:r>
      <w:proofErr w:type="gramEnd"/>
      <w:r w:rsidR="00B27CC0" w:rsidRPr="007E5888">
        <w:rPr>
          <w:rFonts w:eastAsia="Times New Roman" w:cs="Times New Roman"/>
          <w:spacing w:val="-7"/>
          <w:szCs w:val="24"/>
        </w:rPr>
        <w:t xml:space="preserve"> </w:t>
      </w:r>
      <w:r w:rsidR="00B27CC0" w:rsidRPr="007E5888">
        <w:rPr>
          <w:rFonts w:eastAsia="Times New Roman" w:cs="Times New Roman"/>
          <w:szCs w:val="24"/>
        </w:rPr>
        <w:t xml:space="preserve">%50’si ile %70’ine kadar değişen </w:t>
      </w:r>
      <w:r w:rsidR="00804A8E" w:rsidRPr="007E5888">
        <w:rPr>
          <w:rFonts w:eastAsia="Times New Roman" w:cs="Times New Roman"/>
          <w:szCs w:val="24"/>
        </w:rPr>
        <w:t>oranlarda hibe desteği verilir.</w:t>
      </w:r>
    </w:p>
    <w:p w14:paraId="34EFD93F" w14:textId="3D0E4A16" w:rsidR="004E24D0" w:rsidRPr="007E5888" w:rsidRDefault="004E24D0" w:rsidP="00804A8E">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w:t>
      </w:r>
      <w:r w:rsidR="005E6493" w:rsidRPr="007E5888">
        <w:rPr>
          <w:rFonts w:eastAsia="Times New Roman" w:cs="Times New Roman"/>
          <w:szCs w:val="24"/>
        </w:rPr>
        <w:t>halinde</w:t>
      </w:r>
      <w:r w:rsidRPr="007E5888">
        <w:rPr>
          <w:rFonts w:eastAsia="Times New Roman" w:cs="Times New Roman"/>
          <w:szCs w:val="24"/>
        </w:rPr>
        <w:t xml:space="preserve"> ayrılan bu bütçe diğer </w:t>
      </w:r>
      <w:r w:rsidR="00804A8E" w:rsidRPr="007E5888">
        <w:rPr>
          <w:rFonts w:eastAsia="Times New Roman" w:cs="Times New Roman"/>
          <w:szCs w:val="24"/>
        </w:rPr>
        <w:t>faydalanıcılar için kullanılır.</w:t>
      </w:r>
    </w:p>
    <w:p w14:paraId="4F24FB54" w14:textId="77777777" w:rsidR="004E24D0" w:rsidRPr="007E5888" w:rsidRDefault="004E24D0" w:rsidP="00B74F4B">
      <w:pPr>
        <w:pStyle w:val="GvdeMetni"/>
        <w:tabs>
          <w:tab w:val="left" w:pos="851"/>
        </w:tabs>
        <w:spacing w:before="0"/>
        <w:rPr>
          <w:rFonts w:eastAsia="Times New Roman" w:cs="Times New Roman"/>
          <w:szCs w:val="24"/>
        </w:rPr>
      </w:pPr>
      <w:r w:rsidRPr="007E5888">
        <w:rPr>
          <w:rFonts w:eastAsia="Times New Roman" w:cs="Times New Roman"/>
          <w:szCs w:val="24"/>
        </w:rPr>
        <w:tab/>
      </w:r>
      <w:r w:rsidR="00B27CC0" w:rsidRPr="007E5888">
        <w:rPr>
          <w:rFonts w:eastAsia="Times New Roman" w:cs="Times New Roman"/>
          <w:szCs w:val="24"/>
        </w:rPr>
        <w:t>Birinci derece tarımsal amaçlı örgütler, kadınlar ve gençler tarafından gerçekleştirilen başvurular öncelikli olarak değerlendirilir.</w:t>
      </w:r>
    </w:p>
    <w:p w14:paraId="47DDCD87" w14:textId="279E2756" w:rsidR="00B27CC0" w:rsidRPr="007E5888" w:rsidRDefault="004E24D0" w:rsidP="00B27CC0">
      <w:pPr>
        <w:pStyle w:val="GvdeMetni"/>
        <w:tabs>
          <w:tab w:val="left" w:pos="851"/>
        </w:tabs>
        <w:rPr>
          <w:rFonts w:eastAsia="Times New Roman" w:cs="Times New Roman"/>
          <w:szCs w:val="24"/>
        </w:rPr>
      </w:pPr>
      <w:r w:rsidRPr="007E5888">
        <w:rPr>
          <w:rFonts w:eastAsia="Times New Roman" w:cs="Times New Roman"/>
          <w:szCs w:val="24"/>
        </w:rPr>
        <w:tab/>
        <w:t>Konu bazında verilecek hibe oranları şunlardır:</w:t>
      </w:r>
    </w:p>
    <w:p w14:paraId="0950E9A2" w14:textId="77777777" w:rsidR="004E24D0" w:rsidRPr="007E5888" w:rsidRDefault="00B27CC0" w:rsidP="009E3B96">
      <w:pPr>
        <w:pStyle w:val="GvdeMetni"/>
        <w:tabs>
          <w:tab w:val="left" w:pos="709"/>
        </w:tabs>
        <w:spacing w:before="0"/>
        <w:rPr>
          <w:rFonts w:eastAsia="Times New Roman" w:cs="Times New Roman"/>
          <w:bCs/>
          <w:szCs w:val="24"/>
        </w:rPr>
      </w:pPr>
      <w:r w:rsidRPr="007E5888">
        <w:rPr>
          <w:rFonts w:eastAsia="Times New Roman" w:cs="Times New Roman"/>
          <w:bCs/>
          <w:szCs w:val="24"/>
        </w:rPr>
        <w:tab/>
      </w:r>
      <w:r w:rsidR="004E24D0" w:rsidRPr="007E5888">
        <w:rPr>
          <w:rFonts w:eastAsia="Times New Roman" w:cs="Times New Roman"/>
          <w:bCs/>
          <w:szCs w:val="24"/>
        </w:rPr>
        <w:t>a) Tarla içi damla sulama sistemleri için %50.</w:t>
      </w:r>
    </w:p>
    <w:p w14:paraId="001FACA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b) Tarla içi yağmurlama sulama sistemleri için %50.</w:t>
      </w:r>
    </w:p>
    <w:p w14:paraId="5A2FD42B"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tab/>
        <w:t>c) Tarla içi mikro yağmurlama sulama sistemleri için %60.</w:t>
      </w:r>
    </w:p>
    <w:p w14:paraId="77EB4A5D" w14:textId="77777777" w:rsidR="004E24D0" w:rsidRPr="007E5888" w:rsidRDefault="004E24D0" w:rsidP="004E24D0">
      <w:pPr>
        <w:pStyle w:val="GvdeMetni"/>
        <w:tabs>
          <w:tab w:val="left" w:pos="709"/>
        </w:tabs>
        <w:rPr>
          <w:rFonts w:eastAsia="Times New Roman" w:cs="Times New Roman"/>
          <w:bCs/>
          <w:szCs w:val="24"/>
        </w:rPr>
      </w:pPr>
      <w:r w:rsidRPr="007E5888">
        <w:rPr>
          <w:rFonts w:eastAsia="Times New Roman" w:cs="Times New Roman"/>
          <w:bCs/>
          <w:szCs w:val="24"/>
        </w:rPr>
        <w:lastRenderedPageBreak/>
        <w:tab/>
        <w:t>ç) Tarla içi yüzey altı damla sulama için %70.</w:t>
      </w:r>
    </w:p>
    <w:p w14:paraId="1890CAB9"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d) Center </w:t>
      </w:r>
      <w:proofErr w:type="gramStart"/>
      <w:r w:rsidRPr="007E5888">
        <w:rPr>
          <w:rFonts w:eastAsia="Times New Roman" w:cs="Times New Roman"/>
          <w:szCs w:val="24"/>
        </w:rPr>
        <w:t>pivot</w:t>
      </w:r>
      <w:proofErr w:type="gramEnd"/>
      <w:r w:rsidRPr="007E5888">
        <w:rPr>
          <w:rFonts w:eastAsia="Times New Roman" w:cs="Times New Roman"/>
          <w:szCs w:val="24"/>
        </w:rPr>
        <w:t>/Lineer sulama sistemleri ve Tamburlu sulama sistemleri için %60.</w:t>
      </w:r>
    </w:p>
    <w:p w14:paraId="05BDD548"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e) Güneş enerjili sulama (sulama </w:t>
      </w:r>
      <w:proofErr w:type="spellStart"/>
      <w:r w:rsidRPr="007E5888">
        <w:rPr>
          <w:rFonts w:eastAsia="Times New Roman" w:cs="Times New Roman"/>
          <w:szCs w:val="24"/>
        </w:rPr>
        <w:t>sistemleri+panel</w:t>
      </w:r>
      <w:proofErr w:type="spellEnd"/>
      <w:r w:rsidRPr="007E5888">
        <w:rPr>
          <w:rFonts w:eastAsia="Times New Roman" w:cs="Times New Roman"/>
          <w:szCs w:val="24"/>
        </w:rPr>
        <w:t>) için %60.</w:t>
      </w:r>
    </w:p>
    <w:p w14:paraId="5EABD5DD" w14:textId="77777777"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f) Akıllı sulama/otomasyon sistemleri (</w:t>
      </w:r>
      <w:proofErr w:type="spellStart"/>
      <w:r w:rsidRPr="007E5888">
        <w:rPr>
          <w:rFonts w:eastAsia="Times New Roman" w:cs="Times New Roman"/>
          <w:szCs w:val="24"/>
        </w:rPr>
        <w:t>sensör</w:t>
      </w:r>
      <w:proofErr w:type="spellEnd"/>
      <w:r w:rsidRPr="007E5888">
        <w:rPr>
          <w:rFonts w:eastAsia="Times New Roman" w:cs="Times New Roman"/>
          <w:szCs w:val="24"/>
        </w:rPr>
        <w:t>, kontrol, uzaktan yönetim) için %70.</w:t>
      </w:r>
    </w:p>
    <w:p w14:paraId="01386DA9" w14:textId="6A111150" w:rsidR="004E24D0" w:rsidRPr="007E5888" w:rsidRDefault="004E24D0" w:rsidP="004E24D0">
      <w:pPr>
        <w:pStyle w:val="GvdeMetni"/>
        <w:tabs>
          <w:tab w:val="left" w:pos="709"/>
        </w:tabs>
        <w:rPr>
          <w:rFonts w:eastAsia="Times New Roman" w:cs="Times New Roman"/>
          <w:szCs w:val="24"/>
        </w:rPr>
      </w:pPr>
      <w:r w:rsidRPr="007E5888">
        <w:rPr>
          <w:rFonts w:eastAsia="Times New Roman" w:cs="Times New Roman"/>
          <w:szCs w:val="24"/>
        </w:rPr>
        <w:tab/>
        <w:t xml:space="preserve">g) 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w:t>
      </w:r>
      <w:r w:rsidR="006F3EC3" w:rsidRPr="007E5888">
        <w:rPr>
          <w:rFonts w:eastAsia="Times New Roman" w:cs="Times New Roman"/>
          <w:szCs w:val="24"/>
        </w:rPr>
        <w:t xml:space="preserve">yerlerin </w:t>
      </w:r>
      <w:r w:rsidRPr="007E5888">
        <w:rPr>
          <w:rFonts w:eastAsia="Times New Roman" w:cs="Times New Roman"/>
          <w:szCs w:val="24"/>
        </w:rPr>
        <w:t>olduğunun tespit edildiği havzalarda yapılacak başvurularda tüm konular için %70.</w:t>
      </w:r>
    </w:p>
    <w:p w14:paraId="15A57002" w14:textId="11D9802E" w:rsidR="00967CA1" w:rsidRPr="007E5888" w:rsidRDefault="00B27CC0" w:rsidP="009E3B96">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967CA1" w:rsidRPr="007E5888">
        <w:rPr>
          <w:rFonts w:eastAsia="Times New Roman" w:cs="Times New Roman"/>
          <w:szCs w:val="24"/>
        </w:rPr>
        <w:t>Hibe</w:t>
      </w:r>
      <w:r w:rsidR="00967CA1" w:rsidRPr="007E5888">
        <w:rPr>
          <w:rFonts w:eastAsia="Times New Roman" w:cs="Times New Roman"/>
          <w:spacing w:val="-3"/>
          <w:szCs w:val="24"/>
        </w:rPr>
        <w:t xml:space="preserve"> </w:t>
      </w:r>
      <w:r w:rsidR="00967CA1" w:rsidRPr="007E5888">
        <w:rPr>
          <w:rFonts w:eastAsia="Times New Roman" w:cs="Times New Roman"/>
          <w:szCs w:val="24"/>
        </w:rPr>
        <w:t>başvuru</w:t>
      </w:r>
      <w:r w:rsidR="00967CA1" w:rsidRPr="007E5888">
        <w:rPr>
          <w:rFonts w:eastAsia="Times New Roman" w:cs="Times New Roman"/>
          <w:spacing w:val="-38"/>
          <w:szCs w:val="24"/>
        </w:rPr>
        <w:t xml:space="preserve"> </w:t>
      </w:r>
      <w:r w:rsidR="00967CA1" w:rsidRPr="007E5888">
        <w:rPr>
          <w:rFonts w:eastAsia="Times New Roman" w:cs="Times New Roman"/>
          <w:szCs w:val="24"/>
        </w:rPr>
        <w:t>formunda belirtilen hibeye esas proje tutarının, başvuru değerlendirme aşamasında tespit edilen</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 içinde kalan kısmı, hibe sözleşmesinde hibeye esas proje tutarı olarak belirlenir.</w:t>
      </w:r>
      <w:r w:rsidR="00967CA1" w:rsidRPr="007E5888">
        <w:rPr>
          <w:rFonts w:eastAsia="Times New Roman" w:cs="Times New Roman"/>
          <w:spacing w:val="1"/>
          <w:szCs w:val="24"/>
        </w:rPr>
        <w:t xml:space="preserve"> </w:t>
      </w:r>
      <w:r w:rsidR="00967CA1" w:rsidRPr="007E5888">
        <w:rPr>
          <w:rFonts w:eastAsia="Times New Roman" w:cs="Times New Roman"/>
          <w:szCs w:val="24"/>
        </w:rPr>
        <w:t>Referans fiyatları aşan kısmı ise referans fiyat farkı olarak belirlenir ve tamamı faydalanıcı tarafından</w:t>
      </w:r>
      <w:r w:rsidR="00967CA1" w:rsidRPr="007E5888">
        <w:rPr>
          <w:rFonts w:eastAsia="Times New Roman" w:cs="Times New Roman"/>
          <w:spacing w:val="1"/>
          <w:szCs w:val="24"/>
        </w:rPr>
        <w:t xml:space="preserve"> </w:t>
      </w:r>
      <w:r w:rsidR="00967CA1" w:rsidRPr="007E5888">
        <w:rPr>
          <w:rFonts w:eastAsia="Times New Roman" w:cs="Times New Roman"/>
          <w:szCs w:val="24"/>
        </w:rPr>
        <w:t>karşılanır.</w:t>
      </w:r>
    </w:p>
    <w:p w14:paraId="080D12B3" w14:textId="12FEBAF3" w:rsidR="008C3DB9" w:rsidRPr="007E5888" w:rsidRDefault="00553A5F" w:rsidP="009E3B96">
      <w:pPr>
        <w:tabs>
          <w:tab w:val="left" w:pos="426"/>
          <w:tab w:val="left" w:pos="709"/>
        </w:tabs>
        <w:spacing w:after="0" w:line="240" w:lineRule="auto"/>
        <w:rPr>
          <w:rFonts w:eastAsia="Times New Roman" w:cs="Times New Roman"/>
          <w:szCs w:val="24"/>
        </w:rPr>
      </w:pPr>
      <w:r w:rsidRPr="007E5888">
        <w:rPr>
          <w:rFonts w:eastAsia="ヒラギノ明朝 Pro W3" w:cs="Times New Roman"/>
          <w:szCs w:val="24"/>
        </w:rPr>
        <w:tab/>
      </w:r>
      <w:r w:rsidR="008C3DB9" w:rsidRPr="007E5888">
        <w:rPr>
          <w:rFonts w:eastAsia="Times New Roman" w:cs="Times New Roman"/>
          <w:szCs w:val="24"/>
        </w:rPr>
        <w:t>Hibeye</w:t>
      </w:r>
      <w:r w:rsidR="008C3DB9" w:rsidRPr="007E5888">
        <w:rPr>
          <w:rFonts w:eastAsia="Times New Roman" w:cs="Times New Roman"/>
          <w:spacing w:val="27"/>
          <w:szCs w:val="24"/>
        </w:rPr>
        <w:t xml:space="preserve"> </w:t>
      </w:r>
      <w:r w:rsidR="008C3DB9" w:rsidRPr="007E5888">
        <w:rPr>
          <w:rFonts w:eastAsia="Times New Roman" w:cs="Times New Roman"/>
          <w:szCs w:val="24"/>
        </w:rPr>
        <w:t>esas</w:t>
      </w:r>
      <w:r w:rsidR="008C3DB9" w:rsidRPr="007E5888">
        <w:rPr>
          <w:rFonts w:eastAsia="Times New Roman" w:cs="Times New Roman"/>
          <w:spacing w:val="25"/>
          <w:szCs w:val="24"/>
        </w:rPr>
        <w:t xml:space="preserve"> </w:t>
      </w:r>
      <w:r w:rsidR="008C3DB9" w:rsidRPr="007E5888">
        <w:rPr>
          <w:rFonts w:eastAsia="Times New Roman" w:cs="Times New Roman"/>
          <w:szCs w:val="24"/>
        </w:rPr>
        <w:t>proje</w:t>
      </w:r>
      <w:r w:rsidR="008C3DB9" w:rsidRPr="007E5888">
        <w:rPr>
          <w:rFonts w:eastAsia="Times New Roman" w:cs="Times New Roman"/>
          <w:spacing w:val="24"/>
          <w:szCs w:val="24"/>
        </w:rPr>
        <w:t xml:space="preserve"> </w:t>
      </w:r>
      <w:r w:rsidR="008C3DB9" w:rsidRPr="007E5888">
        <w:rPr>
          <w:rFonts w:eastAsia="Times New Roman" w:cs="Times New Roman"/>
          <w:szCs w:val="24"/>
        </w:rPr>
        <w:t>tutarı 10.000.000 TL’yi</w:t>
      </w:r>
      <w:r w:rsidR="008C3DB9" w:rsidRPr="007E5888">
        <w:rPr>
          <w:rFonts w:eastAsia="Times New Roman" w:cs="Times New Roman"/>
          <w:spacing w:val="26"/>
          <w:szCs w:val="24"/>
        </w:rPr>
        <w:t xml:space="preserve"> </w:t>
      </w:r>
      <w:r w:rsidR="008C3DB9" w:rsidRPr="007E5888">
        <w:rPr>
          <w:rFonts w:eastAsia="Times New Roman" w:cs="Times New Roman"/>
          <w:szCs w:val="24"/>
        </w:rPr>
        <w:t>geçemez.</w:t>
      </w:r>
      <w:r w:rsidR="008C3DB9" w:rsidRPr="007E5888">
        <w:rPr>
          <w:rFonts w:eastAsia="Times New Roman" w:cs="Times New Roman"/>
          <w:spacing w:val="26"/>
          <w:szCs w:val="24"/>
        </w:rPr>
        <w:t xml:space="preserve"> </w:t>
      </w:r>
      <w:r w:rsidR="008C3DB9" w:rsidRPr="007E5888">
        <w:rPr>
          <w:rFonts w:eastAsia="Times New Roman" w:cs="Times New Roman"/>
          <w:szCs w:val="24"/>
        </w:rPr>
        <w:t>Satın alma</w:t>
      </w:r>
      <w:r w:rsidR="008C3DB9" w:rsidRPr="007E5888">
        <w:rPr>
          <w:rFonts w:eastAsia="Times New Roman" w:cs="Times New Roman"/>
          <w:spacing w:val="27"/>
          <w:szCs w:val="24"/>
        </w:rPr>
        <w:t xml:space="preserve"> </w:t>
      </w:r>
      <w:r w:rsidR="008C3DB9" w:rsidRPr="007E5888">
        <w:rPr>
          <w:rFonts w:eastAsia="Times New Roman" w:cs="Times New Roman"/>
          <w:szCs w:val="24"/>
        </w:rPr>
        <w:t>bedelinin,</w:t>
      </w:r>
      <w:r w:rsidR="008C3DB9" w:rsidRPr="007E5888">
        <w:rPr>
          <w:rFonts w:eastAsia="Times New Roman" w:cs="Times New Roman"/>
          <w:spacing w:val="27"/>
          <w:szCs w:val="24"/>
        </w:rPr>
        <w:t xml:space="preserve"> </w:t>
      </w:r>
      <w:r w:rsidR="008C3DB9" w:rsidRPr="007E5888">
        <w:rPr>
          <w:rFonts w:eastAsia="Times New Roman" w:cs="Times New Roman"/>
          <w:szCs w:val="24"/>
        </w:rPr>
        <w:t>bu</w:t>
      </w:r>
      <w:r w:rsidR="008C3DB9" w:rsidRPr="007E5888">
        <w:rPr>
          <w:rFonts w:eastAsia="Times New Roman" w:cs="Times New Roman"/>
          <w:spacing w:val="27"/>
          <w:szCs w:val="24"/>
        </w:rPr>
        <w:t xml:space="preserve"> </w:t>
      </w:r>
      <w:r w:rsidR="008C3DB9" w:rsidRPr="007E5888">
        <w:rPr>
          <w:rFonts w:eastAsia="Times New Roman" w:cs="Times New Roman"/>
          <w:szCs w:val="24"/>
        </w:rPr>
        <w:t>miktarı</w:t>
      </w:r>
      <w:r w:rsidR="008C3DB9" w:rsidRPr="007E5888">
        <w:rPr>
          <w:rFonts w:eastAsia="Times New Roman" w:cs="Times New Roman"/>
          <w:spacing w:val="-38"/>
          <w:szCs w:val="24"/>
        </w:rPr>
        <w:t xml:space="preserve"> </w:t>
      </w:r>
      <w:r w:rsidR="008C3DB9" w:rsidRPr="007E5888">
        <w:rPr>
          <w:rFonts w:eastAsia="Times New Roman" w:cs="Times New Roman"/>
          <w:szCs w:val="24"/>
        </w:rPr>
        <w:t>aşması</w:t>
      </w:r>
      <w:r w:rsidR="008C3DB9" w:rsidRPr="007E5888">
        <w:rPr>
          <w:rFonts w:eastAsia="Times New Roman" w:cs="Times New Roman"/>
          <w:spacing w:val="-3"/>
          <w:szCs w:val="24"/>
        </w:rPr>
        <w:t xml:space="preserve"> </w:t>
      </w:r>
      <w:r w:rsidR="009E0B39" w:rsidRPr="007E5888">
        <w:rPr>
          <w:rFonts w:eastAsia="Times New Roman" w:cs="Times New Roman"/>
          <w:szCs w:val="24"/>
        </w:rPr>
        <w:t>halinde</w:t>
      </w:r>
      <w:r w:rsidR="008C3DB9" w:rsidRPr="007E5888">
        <w:rPr>
          <w:rFonts w:eastAsia="Times New Roman" w:cs="Times New Roman"/>
          <w:szCs w:val="24"/>
        </w:rPr>
        <w:t>,</w:t>
      </w:r>
      <w:r w:rsidR="008C3DB9" w:rsidRPr="007E5888">
        <w:rPr>
          <w:rFonts w:eastAsia="Times New Roman" w:cs="Times New Roman"/>
          <w:spacing w:val="-2"/>
          <w:szCs w:val="24"/>
        </w:rPr>
        <w:t xml:space="preserve"> </w:t>
      </w:r>
      <w:r w:rsidR="008C3DB9" w:rsidRPr="007E5888">
        <w:rPr>
          <w:rFonts w:eastAsia="Times New Roman" w:cs="Times New Roman"/>
          <w:szCs w:val="24"/>
        </w:rPr>
        <w:t>aşan</w:t>
      </w:r>
      <w:r w:rsidR="008C3DB9" w:rsidRPr="007E5888">
        <w:rPr>
          <w:rFonts w:eastAsia="Times New Roman" w:cs="Times New Roman"/>
          <w:spacing w:val="-4"/>
          <w:szCs w:val="24"/>
        </w:rPr>
        <w:t xml:space="preserve"> </w:t>
      </w:r>
      <w:r w:rsidR="008C3DB9" w:rsidRPr="007E5888">
        <w:rPr>
          <w:rFonts w:eastAsia="Times New Roman" w:cs="Times New Roman"/>
          <w:szCs w:val="24"/>
        </w:rPr>
        <w:t>kısım</w:t>
      </w:r>
      <w:r w:rsidR="008C3DB9" w:rsidRPr="007E5888">
        <w:rPr>
          <w:rFonts w:eastAsia="Times New Roman" w:cs="Times New Roman"/>
          <w:spacing w:val="-4"/>
          <w:szCs w:val="24"/>
        </w:rPr>
        <w:t xml:space="preserve"> </w:t>
      </w:r>
      <w:r w:rsidR="008C3DB9" w:rsidRPr="007E5888">
        <w:rPr>
          <w:rFonts w:eastAsia="Times New Roman" w:cs="Times New Roman"/>
          <w:szCs w:val="24"/>
        </w:rPr>
        <w:t>faydalanıcı</w:t>
      </w:r>
      <w:r w:rsidR="008C3DB9" w:rsidRPr="007E5888">
        <w:rPr>
          <w:rFonts w:eastAsia="Times New Roman" w:cs="Times New Roman"/>
          <w:spacing w:val="-3"/>
          <w:szCs w:val="24"/>
        </w:rPr>
        <w:t xml:space="preserve"> </w:t>
      </w:r>
      <w:r w:rsidR="008C3DB9" w:rsidRPr="007E5888">
        <w:rPr>
          <w:rFonts w:eastAsia="Times New Roman" w:cs="Times New Roman"/>
          <w:szCs w:val="24"/>
        </w:rPr>
        <w:t>tarafından</w:t>
      </w:r>
      <w:r w:rsidR="008C3DB9" w:rsidRPr="007E5888">
        <w:rPr>
          <w:rFonts w:eastAsia="Times New Roman" w:cs="Times New Roman"/>
          <w:spacing w:val="-3"/>
          <w:szCs w:val="24"/>
        </w:rPr>
        <w:t xml:space="preserve"> </w:t>
      </w:r>
      <w:r w:rsidR="008C3DB9" w:rsidRPr="007E5888">
        <w:rPr>
          <w:rFonts w:eastAsia="Times New Roman" w:cs="Times New Roman"/>
          <w:szCs w:val="24"/>
        </w:rPr>
        <w:t>ayni</w:t>
      </w:r>
      <w:r w:rsidR="008C3DB9" w:rsidRPr="007E5888">
        <w:rPr>
          <w:rFonts w:eastAsia="Times New Roman" w:cs="Times New Roman"/>
          <w:spacing w:val="-3"/>
          <w:szCs w:val="24"/>
        </w:rPr>
        <w:t xml:space="preserve"> </w:t>
      </w:r>
      <w:r w:rsidR="008C3DB9" w:rsidRPr="007E5888">
        <w:rPr>
          <w:rFonts w:eastAsia="Times New Roman" w:cs="Times New Roman"/>
          <w:szCs w:val="24"/>
        </w:rPr>
        <w:t>katkı</w:t>
      </w:r>
      <w:r w:rsidR="008C3DB9" w:rsidRPr="007E5888">
        <w:rPr>
          <w:rFonts w:eastAsia="Times New Roman" w:cs="Times New Roman"/>
          <w:spacing w:val="-3"/>
          <w:szCs w:val="24"/>
        </w:rPr>
        <w:t xml:space="preserve"> </w:t>
      </w:r>
      <w:r w:rsidR="008C3DB9" w:rsidRPr="007E5888">
        <w:rPr>
          <w:rFonts w:eastAsia="Times New Roman" w:cs="Times New Roman"/>
          <w:szCs w:val="24"/>
        </w:rPr>
        <w:t>olarak</w:t>
      </w:r>
      <w:r w:rsidR="008C3DB9" w:rsidRPr="007E5888">
        <w:rPr>
          <w:rFonts w:eastAsia="Times New Roman" w:cs="Times New Roman"/>
          <w:spacing w:val="-1"/>
          <w:szCs w:val="24"/>
        </w:rPr>
        <w:t xml:space="preserve"> </w:t>
      </w:r>
      <w:r w:rsidR="008C3DB9" w:rsidRPr="007E5888">
        <w:rPr>
          <w:rFonts w:eastAsia="Times New Roman" w:cs="Times New Roman"/>
          <w:szCs w:val="24"/>
        </w:rPr>
        <w:t>karşılanır.</w:t>
      </w:r>
    </w:p>
    <w:p w14:paraId="74358D08" w14:textId="77777777" w:rsidR="00FB75FD" w:rsidRPr="007E5888" w:rsidRDefault="00553A5F" w:rsidP="002F7FCC">
      <w:pPr>
        <w:tabs>
          <w:tab w:val="left" w:pos="426"/>
          <w:tab w:val="left" w:pos="709"/>
        </w:tabs>
        <w:spacing w:after="0"/>
        <w:rPr>
          <w:rFonts w:eastAsia="Times New Roman" w:cs="Times New Roman"/>
          <w:szCs w:val="24"/>
        </w:rPr>
      </w:pPr>
      <w:r w:rsidRPr="007E5888">
        <w:rPr>
          <w:rFonts w:eastAsia="ヒラギノ明朝 Pro W3" w:cs="Times New Roman"/>
          <w:szCs w:val="24"/>
        </w:rPr>
        <w:tab/>
      </w:r>
      <w:r w:rsidR="00FB75FD" w:rsidRPr="007E5888">
        <w:rPr>
          <w:rFonts w:eastAsia="Times New Roman" w:cs="Times New Roman"/>
          <w:szCs w:val="24"/>
        </w:rPr>
        <w:t>Hibe</w:t>
      </w:r>
      <w:r w:rsidR="00FB75FD" w:rsidRPr="007E5888">
        <w:rPr>
          <w:rFonts w:eastAsia="Times New Roman" w:cs="Times New Roman"/>
          <w:spacing w:val="7"/>
          <w:szCs w:val="24"/>
        </w:rPr>
        <w:t xml:space="preserve"> </w:t>
      </w:r>
      <w:r w:rsidR="00FB75FD" w:rsidRPr="007E5888">
        <w:rPr>
          <w:rFonts w:eastAsia="Times New Roman" w:cs="Times New Roman"/>
          <w:szCs w:val="24"/>
        </w:rPr>
        <w:t>sözleşmesinde</w:t>
      </w:r>
      <w:r w:rsidR="00FB75FD" w:rsidRPr="007E5888">
        <w:rPr>
          <w:rFonts w:eastAsia="Times New Roman" w:cs="Times New Roman"/>
          <w:spacing w:val="7"/>
          <w:szCs w:val="24"/>
        </w:rPr>
        <w:t xml:space="preserve"> </w:t>
      </w:r>
      <w:r w:rsidR="00FB75FD" w:rsidRPr="007E5888">
        <w:rPr>
          <w:rFonts w:eastAsia="Times New Roman" w:cs="Times New Roman"/>
          <w:szCs w:val="24"/>
        </w:rPr>
        <w:t>belirlenen</w:t>
      </w:r>
      <w:r w:rsidR="00FB75FD" w:rsidRPr="007E5888">
        <w:rPr>
          <w:rFonts w:eastAsia="Times New Roman" w:cs="Times New Roman"/>
          <w:spacing w:val="8"/>
          <w:szCs w:val="24"/>
        </w:rPr>
        <w:t xml:space="preserve"> </w:t>
      </w:r>
      <w:r w:rsidR="00FB75FD" w:rsidRPr="007E5888">
        <w:rPr>
          <w:rFonts w:eastAsia="Times New Roman" w:cs="Times New Roman"/>
          <w:szCs w:val="24"/>
        </w:rPr>
        <w:t>hibeye</w:t>
      </w:r>
      <w:r w:rsidR="00FB75FD" w:rsidRPr="007E5888">
        <w:rPr>
          <w:rFonts w:eastAsia="Times New Roman" w:cs="Times New Roman"/>
          <w:spacing w:val="6"/>
          <w:szCs w:val="24"/>
        </w:rPr>
        <w:t xml:space="preserve"> </w:t>
      </w:r>
      <w:r w:rsidR="00FB75FD" w:rsidRPr="007E5888">
        <w:rPr>
          <w:rFonts w:eastAsia="Times New Roman" w:cs="Times New Roman"/>
          <w:szCs w:val="24"/>
        </w:rPr>
        <w:t>esas</w:t>
      </w:r>
      <w:r w:rsidR="00FB75FD" w:rsidRPr="007E5888">
        <w:rPr>
          <w:rFonts w:eastAsia="Times New Roman" w:cs="Times New Roman"/>
          <w:spacing w:val="5"/>
          <w:szCs w:val="24"/>
        </w:rPr>
        <w:t xml:space="preserve"> </w:t>
      </w:r>
      <w:r w:rsidR="00FB75FD" w:rsidRPr="007E5888">
        <w:rPr>
          <w:rFonts w:eastAsia="Times New Roman" w:cs="Times New Roman"/>
          <w:szCs w:val="24"/>
        </w:rPr>
        <w:t>proje</w:t>
      </w:r>
      <w:r w:rsidR="00FB75FD" w:rsidRPr="007E5888">
        <w:rPr>
          <w:rFonts w:eastAsia="Times New Roman" w:cs="Times New Roman"/>
          <w:spacing w:val="8"/>
          <w:szCs w:val="24"/>
        </w:rPr>
        <w:t xml:space="preserve"> </w:t>
      </w:r>
      <w:r w:rsidR="00FB75FD" w:rsidRPr="007E5888">
        <w:rPr>
          <w:rFonts w:eastAsia="Times New Roman" w:cs="Times New Roman"/>
          <w:szCs w:val="24"/>
        </w:rPr>
        <w:t>tutarı</w:t>
      </w:r>
      <w:r w:rsidR="00FB75FD" w:rsidRPr="007E5888">
        <w:rPr>
          <w:rFonts w:eastAsia="Times New Roman" w:cs="Times New Roman"/>
          <w:spacing w:val="7"/>
          <w:szCs w:val="24"/>
        </w:rPr>
        <w:t xml:space="preserve"> </w:t>
      </w:r>
      <w:r w:rsidR="00FB75FD" w:rsidRPr="007E5888">
        <w:rPr>
          <w:rFonts w:eastAsia="Times New Roman" w:cs="Times New Roman"/>
          <w:szCs w:val="24"/>
        </w:rPr>
        <w:t>üst</w:t>
      </w:r>
      <w:r w:rsidR="00FB75FD" w:rsidRPr="007E5888">
        <w:rPr>
          <w:rFonts w:eastAsia="Times New Roman" w:cs="Times New Roman"/>
          <w:spacing w:val="7"/>
          <w:szCs w:val="24"/>
        </w:rPr>
        <w:t xml:space="preserve"> </w:t>
      </w:r>
      <w:r w:rsidR="00FB75FD" w:rsidRPr="007E5888">
        <w:rPr>
          <w:rFonts w:eastAsia="Times New Roman" w:cs="Times New Roman"/>
          <w:szCs w:val="24"/>
        </w:rPr>
        <w:t>limit</w:t>
      </w:r>
      <w:r w:rsidR="00FB75FD" w:rsidRPr="007E5888">
        <w:rPr>
          <w:rFonts w:eastAsia="Times New Roman" w:cs="Times New Roman"/>
          <w:spacing w:val="7"/>
          <w:szCs w:val="24"/>
        </w:rPr>
        <w:t xml:space="preserve"> </w:t>
      </w:r>
      <w:r w:rsidR="00FB75FD" w:rsidRPr="007E5888">
        <w:rPr>
          <w:rFonts w:eastAsia="Times New Roman" w:cs="Times New Roman"/>
          <w:szCs w:val="24"/>
        </w:rPr>
        <w:t>niteliğindedir. Hibenin nihai tutarı</w:t>
      </w:r>
      <w:r w:rsidR="00FB75FD" w:rsidRPr="007E5888">
        <w:rPr>
          <w:rFonts w:eastAsia="Times New Roman" w:cs="Times New Roman"/>
          <w:spacing w:val="-2"/>
          <w:szCs w:val="24"/>
        </w:rPr>
        <w:t xml:space="preserve"> </w:t>
      </w:r>
      <w:r w:rsidR="00FB75FD" w:rsidRPr="007E5888">
        <w:rPr>
          <w:rFonts w:eastAsia="Times New Roman" w:cs="Times New Roman"/>
          <w:szCs w:val="24"/>
        </w:rPr>
        <w:t>fiili</w:t>
      </w:r>
      <w:r w:rsidR="00FB75FD" w:rsidRPr="007E5888">
        <w:rPr>
          <w:rFonts w:eastAsia="Times New Roman" w:cs="Times New Roman"/>
          <w:spacing w:val="-1"/>
          <w:szCs w:val="24"/>
        </w:rPr>
        <w:t xml:space="preserve"> </w:t>
      </w:r>
      <w:r w:rsidR="00FB75FD" w:rsidRPr="007E5888">
        <w:rPr>
          <w:rFonts w:eastAsia="Times New Roman" w:cs="Times New Roman"/>
          <w:szCs w:val="24"/>
        </w:rPr>
        <w:t>gerçekleşmeler</w:t>
      </w:r>
      <w:r w:rsidR="00FB75FD" w:rsidRPr="007E5888">
        <w:rPr>
          <w:rFonts w:eastAsia="Times New Roman" w:cs="Times New Roman"/>
          <w:spacing w:val="-1"/>
          <w:szCs w:val="24"/>
        </w:rPr>
        <w:t xml:space="preserve"> </w:t>
      </w:r>
      <w:r w:rsidR="00FB75FD" w:rsidRPr="007E5888">
        <w:rPr>
          <w:rFonts w:eastAsia="Times New Roman" w:cs="Times New Roman"/>
          <w:szCs w:val="24"/>
        </w:rPr>
        <w:t>sonucunda</w:t>
      </w:r>
      <w:r w:rsidR="00FB75FD" w:rsidRPr="007E5888">
        <w:rPr>
          <w:rFonts w:eastAsia="Times New Roman" w:cs="Times New Roman"/>
          <w:spacing w:val="-2"/>
          <w:szCs w:val="24"/>
        </w:rPr>
        <w:t xml:space="preserve"> </w:t>
      </w:r>
      <w:r w:rsidR="00FB75FD" w:rsidRPr="007E5888">
        <w:rPr>
          <w:rFonts w:eastAsia="Times New Roman" w:cs="Times New Roman"/>
          <w:szCs w:val="24"/>
        </w:rPr>
        <w:t>ortaya</w:t>
      </w:r>
      <w:r w:rsidR="00FB75FD" w:rsidRPr="007E5888">
        <w:rPr>
          <w:rFonts w:eastAsia="Times New Roman" w:cs="Times New Roman"/>
          <w:spacing w:val="-3"/>
          <w:szCs w:val="24"/>
        </w:rPr>
        <w:t xml:space="preserve"> </w:t>
      </w:r>
      <w:r w:rsidR="00FB75FD" w:rsidRPr="007E5888">
        <w:rPr>
          <w:rFonts w:eastAsia="Times New Roman" w:cs="Times New Roman"/>
          <w:szCs w:val="24"/>
        </w:rPr>
        <w:t>çıkar.</w:t>
      </w:r>
    </w:p>
    <w:p w14:paraId="79DDFC36" w14:textId="4DC94D1B" w:rsidR="00C444E7" w:rsidRPr="007E5888" w:rsidRDefault="00553A5F" w:rsidP="00B74F4B">
      <w:pPr>
        <w:tabs>
          <w:tab w:val="left" w:pos="566"/>
          <w:tab w:val="left" w:pos="1134"/>
        </w:tabs>
        <w:spacing w:line="240" w:lineRule="auto"/>
        <w:rPr>
          <w:rFonts w:eastAsia="ヒラギノ明朝 Pro W3" w:cs="Times New Roman"/>
          <w:szCs w:val="24"/>
        </w:rPr>
      </w:pPr>
      <w:r w:rsidRPr="007E5888">
        <w:rPr>
          <w:rFonts w:eastAsia="ヒラギノ明朝 Pro W3" w:cs="Times New Roman"/>
          <w:szCs w:val="24"/>
        </w:rPr>
        <w:tab/>
        <w:t xml:space="preserve">Başvuru bütçeleri KDV </w:t>
      </w:r>
      <w:proofErr w:type="gramStart"/>
      <w:r w:rsidR="00B27CC0" w:rsidRPr="007E5888">
        <w:rPr>
          <w:rFonts w:eastAsia="ヒラギノ明朝 Pro W3" w:cs="Times New Roman"/>
          <w:szCs w:val="24"/>
        </w:rPr>
        <w:t>dahil</w:t>
      </w:r>
      <w:proofErr w:type="gramEnd"/>
      <w:r w:rsidRPr="007E5888">
        <w:rPr>
          <w:rFonts w:eastAsia="ヒラギノ明朝 Pro W3" w:cs="Times New Roman"/>
          <w:szCs w:val="24"/>
        </w:rPr>
        <w:t xml:space="preserve"> hazırlanır.</w:t>
      </w:r>
    </w:p>
    <w:p w14:paraId="273DBC24" w14:textId="409C562F" w:rsidR="00553A5F" w:rsidRPr="00701DB4" w:rsidRDefault="003250D4" w:rsidP="00701DB4">
      <w:pPr>
        <w:pStyle w:val="KonuBal"/>
      </w:pPr>
      <w:bookmarkStart w:id="17" w:name="_Toc227576063"/>
      <w:r w:rsidRPr="00701DB4">
        <w:t xml:space="preserve">2- </w:t>
      </w:r>
      <w:r w:rsidR="00553A5F" w:rsidRPr="00701DB4">
        <w:t xml:space="preserve">Hibe desteği </w:t>
      </w:r>
      <w:r w:rsidR="002F513C" w:rsidRPr="00701DB4">
        <w:t>kapsamındaki proje gider esasları</w:t>
      </w:r>
      <w:bookmarkEnd w:id="17"/>
    </w:p>
    <w:p w14:paraId="58FBCFFE" w14:textId="6C134749" w:rsidR="00F00D98" w:rsidRPr="007E5888" w:rsidRDefault="00553A5F" w:rsidP="00BA17CB">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F00D98" w:rsidRPr="007E5888">
        <w:rPr>
          <w:rFonts w:eastAsia="Times New Roman" w:cs="Times New Roman"/>
          <w:szCs w:val="24"/>
        </w:rPr>
        <w:t>Tasarruflu tarımsal sulama sistemlerine yönelik alım giderleri</w:t>
      </w:r>
      <w:r w:rsidR="00726558" w:rsidRPr="007E5888">
        <w:rPr>
          <w:rFonts w:eastAsia="Times New Roman" w:cs="Times New Roman"/>
          <w:szCs w:val="24"/>
        </w:rPr>
        <w:t>,</w:t>
      </w:r>
      <w:r w:rsidR="00F00D98" w:rsidRPr="007E5888">
        <w:rPr>
          <w:rFonts w:eastAsia="Times New Roman" w:cs="Times New Roman"/>
          <w:szCs w:val="24"/>
        </w:rPr>
        <w:t xml:space="preserve"> aşağıda belirtilen hususlar çerçevesinde hibe desteği kapsamında</w:t>
      </w:r>
      <w:r w:rsidR="00726558" w:rsidRPr="007E5888">
        <w:rPr>
          <w:rFonts w:eastAsia="Times New Roman" w:cs="Times New Roman"/>
          <w:szCs w:val="24"/>
        </w:rPr>
        <w:t xml:space="preserve"> değerlendirilir</w:t>
      </w:r>
      <w:r w:rsidR="00804E86" w:rsidRPr="007E5888">
        <w:rPr>
          <w:rFonts w:eastAsia="Times New Roman" w:cs="Times New Roman"/>
          <w:spacing w:val="1"/>
          <w:szCs w:val="24"/>
        </w:rPr>
        <w:t>;</w:t>
      </w:r>
    </w:p>
    <w:p w14:paraId="3A172055" w14:textId="13782158" w:rsidR="00F00D98" w:rsidRPr="007E5888" w:rsidRDefault="00553A5F" w:rsidP="00BA17CB">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F51EFC" w:rsidRPr="007E5888">
        <w:rPr>
          <w:rFonts w:eastAsia="Times New Roman" w:cs="Times New Roman"/>
          <w:szCs w:val="24"/>
        </w:rPr>
        <w:t>Faydalanıcılar tarafından,</w:t>
      </w:r>
      <w:r w:rsidR="00F00D98" w:rsidRPr="007E5888">
        <w:rPr>
          <w:rFonts w:eastAsia="Times New Roman" w:cs="Times New Roman"/>
          <w:szCs w:val="24"/>
        </w:rPr>
        <w:t xml:space="preserve"> Tebliğ kapsamında yapılacak tüm satın almalar, tedarikçilerle</w:t>
      </w:r>
      <w:r w:rsidR="00F00D98" w:rsidRPr="007E5888">
        <w:rPr>
          <w:rFonts w:eastAsia="Times New Roman" w:cs="Times New Roman"/>
          <w:spacing w:val="1"/>
          <w:szCs w:val="24"/>
        </w:rPr>
        <w:t xml:space="preserve"> </w:t>
      </w:r>
      <w:r w:rsidR="00F00D98" w:rsidRPr="007E5888">
        <w:rPr>
          <w:rFonts w:eastAsia="Times New Roman" w:cs="Times New Roman"/>
          <w:szCs w:val="24"/>
        </w:rPr>
        <w:t>yapılacak</w:t>
      </w:r>
      <w:r w:rsidR="00F00D98" w:rsidRPr="007E5888">
        <w:rPr>
          <w:rFonts w:eastAsia="Times New Roman" w:cs="Times New Roman"/>
          <w:spacing w:val="1"/>
          <w:szCs w:val="24"/>
        </w:rPr>
        <w:t xml:space="preserve"> </w:t>
      </w:r>
      <w:r w:rsidR="00F00D98" w:rsidRPr="007E5888">
        <w:rPr>
          <w:rFonts w:eastAsia="Times New Roman" w:cs="Times New Roman"/>
          <w:szCs w:val="24"/>
        </w:rPr>
        <w:t>uygulama</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w:t>
      </w:r>
      <w:r w:rsidR="00F00D98" w:rsidRPr="007E5888">
        <w:rPr>
          <w:rFonts w:eastAsia="Times New Roman" w:cs="Times New Roman"/>
          <w:spacing w:val="1"/>
          <w:szCs w:val="24"/>
        </w:rPr>
        <w:t xml:space="preserve"> </w:t>
      </w:r>
      <w:r w:rsidR="00F00D98" w:rsidRPr="007E5888">
        <w:rPr>
          <w:rFonts w:eastAsia="Times New Roman" w:cs="Times New Roman"/>
          <w:szCs w:val="24"/>
        </w:rPr>
        <w:t>kapsamında</w:t>
      </w:r>
      <w:r w:rsidR="00F00D98" w:rsidRPr="007E5888">
        <w:rPr>
          <w:rFonts w:eastAsia="Times New Roman" w:cs="Times New Roman"/>
          <w:spacing w:val="1"/>
          <w:szCs w:val="24"/>
        </w:rPr>
        <w:t xml:space="preserve"> </w:t>
      </w:r>
      <w:r w:rsidR="00891EE8" w:rsidRPr="007E5888">
        <w:rPr>
          <w:rFonts w:eastAsia="Times New Roman" w:cs="Times New Roman"/>
          <w:szCs w:val="24"/>
        </w:rPr>
        <w:t>yapılır</w:t>
      </w:r>
      <w:r w:rsidR="00F00D98" w:rsidRPr="007E5888">
        <w:rPr>
          <w:rFonts w:eastAsia="Times New Roman" w:cs="Times New Roman"/>
          <w:spacing w:val="1"/>
          <w:szCs w:val="24"/>
        </w:rPr>
        <w:t xml:space="preserve"> </w:t>
      </w:r>
      <w:r w:rsidR="00F00D98" w:rsidRPr="007E5888">
        <w:rPr>
          <w:rFonts w:eastAsia="Times New Roman" w:cs="Times New Roman"/>
          <w:szCs w:val="24"/>
        </w:rPr>
        <w:t>ve</w:t>
      </w:r>
      <w:r w:rsidR="00F00D98" w:rsidRPr="007E5888">
        <w:rPr>
          <w:rFonts w:eastAsia="Times New Roman" w:cs="Times New Roman"/>
          <w:spacing w:val="1"/>
          <w:szCs w:val="24"/>
        </w:rPr>
        <w:t xml:space="preserve"> </w:t>
      </w:r>
      <w:r w:rsidR="00F00D98" w:rsidRPr="007E5888">
        <w:rPr>
          <w:rFonts w:eastAsia="Times New Roman" w:cs="Times New Roman"/>
          <w:szCs w:val="24"/>
        </w:rPr>
        <w:t>hibeye</w:t>
      </w:r>
      <w:r w:rsidR="00F00D98" w:rsidRPr="007E5888">
        <w:rPr>
          <w:rFonts w:eastAsia="Times New Roman" w:cs="Times New Roman"/>
          <w:spacing w:val="1"/>
          <w:szCs w:val="24"/>
        </w:rPr>
        <w:t xml:space="preserve"> </w:t>
      </w:r>
      <w:r w:rsidR="00F00D98" w:rsidRPr="007E5888">
        <w:rPr>
          <w:rFonts w:eastAsia="Times New Roman" w:cs="Times New Roman"/>
          <w:szCs w:val="24"/>
        </w:rPr>
        <w:t>esas</w:t>
      </w:r>
      <w:r w:rsidR="00F00D98" w:rsidRPr="007E5888">
        <w:rPr>
          <w:rFonts w:eastAsia="Times New Roman" w:cs="Times New Roman"/>
          <w:spacing w:val="1"/>
          <w:szCs w:val="24"/>
        </w:rPr>
        <w:t xml:space="preserve"> </w:t>
      </w:r>
      <w:r w:rsidR="00F00D98" w:rsidRPr="007E5888">
        <w:rPr>
          <w:rFonts w:eastAsia="Times New Roman" w:cs="Times New Roman"/>
          <w:szCs w:val="24"/>
        </w:rPr>
        <w:t>proje tutarını oluşturan gider kalemleri, her bir kalem için belirlenmiş olan referans fiyatı ve</w:t>
      </w:r>
      <w:r w:rsidR="00F00D98" w:rsidRPr="007E5888">
        <w:rPr>
          <w:rFonts w:eastAsia="Times New Roman" w:cs="Times New Roman"/>
          <w:spacing w:val="1"/>
          <w:szCs w:val="24"/>
        </w:rPr>
        <w:t xml:space="preserve"> </w:t>
      </w:r>
      <w:r w:rsidR="00F00D98" w:rsidRPr="007E5888">
        <w:rPr>
          <w:rFonts w:eastAsia="Times New Roman" w:cs="Times New Roman"/>
          <w:szCs w:val="24"/>
        </w:rPr>
        <w:t>hibe</w:t>
      </w:r>
      <w:r w:rsidR="00F00D98" w:rsidRPr="007E5888">
        <w:rPr>
          <w:rFonts w:eastAsia="Times New Roman" w:cs="Times New Roman"/>
          <w:spacing w:val="1"/>
          <w:szCs w:val="24"/>
        </w:rPr>
        <w:t xml:space="preserve"> </w:t>
      </w:r>
      <w:r w:rsidR="00F00D98" w:rsidRPr="007E5888">
        <w:rPr>
          <w:rFonts w:eastAsia="Times New Roman" w:cs="Times New Roman"/>
          <w:szCs w:val="24"/>
        </w:rPr>
        <w:t>sözleşmesinde</w:t>
      </w:r>
      <w:r w:rsidR="00F00D98" w:rsidRPr="007E5888">
        <w:rPr>
          <w:rFonts w:eastAsia="Times New Roman" w:cs="Times New Roman"/>
          <w:spacing w:val="-3"/>
          <w:szCs w:val="24"/>
        </w:rPr>
        <w:t xml:space="preserve"> </w:t>
      </w:r>
      <w:r w:rsidR="00F00D98" w:rsidRPr="007E5888">
        <w:rPr>
          <w:rFonts w:eastAsia="Times New Roman" w:cs="Times New Roman"/>
          <w:szCs w:val="24"/>
        </w:rPr>
        <w:t>belirtilen</w:t>
      </w:r>
      <w:r w:rsidR="00F00D98" w:rsidRPr="007E5888">
        <w:rPr>
          <w:rFonts w:eastAsia="Times New Roman" w:cs="Times New Roman"/>
          <w:spacing w:val="-3"/>
          <w:szCs w:val="24"/>
        </w:rPr>
        <w:t xml:space="preserve"> </w:t>
      </w:r>
      <w:r w:rsidR="00F00D98" w:rsidRPr="007E5888">
        <w:rPr>
          <w:rFonts w:eastAsia="Times New Roman" w:cs="Times New Roman"/>
          <w:szCs w:val="24"/>
        </w:rPr>
        <w:t>tutarı</w:t>
      </w:r>
      <w:r w:rsidR="00F00D98" w:rsidRPr="007E5888">
        <w:rPr>
          <w:rFonts w:eastAsia="Times New Roman" w:cs="Times New Roman"/>
          <w:spacing w:val="-1"/>
          <w:szCs w:val="24"/>
        </w:rPr>
        <w:t xml:space="preserve"> </w:t>
      </w:r>
      <w:r w:rsidR="00F00D98" w:rsidRPr="007E5888">
        <w:rPr>
          <w:rFonts w:eastAsia="Times New Roman" w:cs="Times New Roman"/>
          <w:szCs w:val="24"/>
        </w:rPr>
        <w:t xml:space="preserve">aşamaz. </w:t>
      </w:r>
      <w:r w:rsidR="00F00D98" w:rsidRPr="007E5888">
        <w:rPr>
          <w:rFonts w:cs="Times New Roman"/>
          <w:szCs w:val="24"/>
        </w:rPr>
        <w:t>Projede yer alan gider kalemlerinin incelenmesi sonucu, hibe desteği verilen gider kalemleri kapsamında olmaması nedeniyle uygun kabul edilm</w:t>
      </w:r>
      <w:r w:rsidR="00891EE8" w:rsidRPr="007E5888">
        <w:rPr>
          <w:rFonts w:cs="Times New Roman"/>
          <w:szCs w:val="24"/>
        </w:rPr>
        <w:t>eyen kalemlerin olması halinde</w:t>
      </w:r>
      <w:r w:rsidR="00F00D98" w:rsidRPr="007E5888">
        <w:rPr>
          <w:rFonts w:cs="Times New Roman"/>
          <w:szCs w:val="24"/>
        </w:rPr>
        <w:t xml:space="preserve"> bu kalemler hibeye esas bütçeden çıkarılarak ayni katkı kapsamına alınır, gider kalemlerinin refe</w:t>
      </w:r>
      <w:r w:rsidR="00891EE8" w:rsidRPr="007E5888">
        <w:rPr>
          <w:rFonts w:cs="Times New Roman"/>
          <w:szCs w:val="24"/>
        </w:rPr>
        <w:t>rans fiyatları geçmesi halinde</w:t>
      </w:r>
      <w:r w:rsidR="00F00D98" w:rsidRPr="007E5888">
        <w:rPr>
          <w:rFonts w:cs="Times New Roman"/>
          <w:szCs w:val="24"/>
        </w:rPr>
        <w:t xml:space="preserve"> ise referans fiyatın üzerindeki tutar ayni katkı kapsamına alınır. Proje tutarı, hibe sözleşmesi öncesi il proje yürütme biriminin referans fiyat karşılaştırması sonucu uygun bulduğu miktar, metraj ve birim fiyat üzerinden revize edili</w:t>
      </w:r>
      <w:r w:rsidR="006D2ABF" w:rsidRPr="007E5888">
        <w:rPr>
          <w:rFonts w:cs="Times New Roman"/>
          <w:szCs w:val="24"/>
        </w:rPr>
        <w:t>r ve hibe sözleşmesi imzalanır.</w:t>
      </w:r>
    </w:p>
    <w:p w14:paraId="10D12F3A" w14:textId="4732074D" w:rsidR="00F00D98" w:rsidRPr="007E5888" w:rsidRDefault="00553A5F" w:rsidP="00BA17CB">
      <w:pPr>
        <w:tabs>
          <w:tab w:val="left" w:pos="709"/>
        </w:tabs>
        <w:spacing w:after="0"/>
        <w:rPr>
          <w:rFonts w:eastAsia="Times New Roman" w:cs="Times New Roman"/>
          <w:szCs w:val="24"/>
        </w:rPr>
      </w:pPr>
      <w:r w:rsidRPr="007E5888">
        <w:rPr>
          <w:rFonts w:eastAsia="ヒラギノ明朝 Pro W3" w:cs="Times New Roman"/>
          <w:szCs w:val="24"/>
        </w:rPr>
        <w:tab/>
      </w:r>
      <w:r w:rsidR="00F00D98" w:rsidRPr="007E5888">
        <w:rPr>
          <w:rFonts w:eastAsia="Times New Roman" w:cs="Times New Roman"/>
          <w:szCs w:val="24"/>
        </w:rPr>
        <w:t>Yerinde teslim ve montaj giderlerinin satın alma bedeli içinde olacak şekilde fatura</w:t>
      </w:r>
      <w:r w:rsidR="00F00D98" w:rsidRPr="007E5888">
        <w:rPr>
          <w:rFonts w:eastAsia="Times New Roman" w:cs="Times New Roman"/>
          <w:spacing w:val="1"/>
          <w:szCs w:val="24"/>
        </w:rPr>
        <w:t xml:space="preserve"> </w:t>
      </w:r>
      <w:r w:rsidR="007A045A" w:rsidRPr="007E5888">
        <w:rPr>
          <w:rFonts w:eastAsia="Times New Roman" w:cs="Times New Roman"/>
          <w:szCs w:val="24"/>
        </w:rPr>
        <w:t>düzenlenmesi halinde</w:t>
      </w:r>
      <w:r w:rsidR="00F00D98" w:rsidRPr="007E5888">
        <w:rPr>
          <w:rFonts w:eastAsia="Times New Roman" w:cs="Times New Roman"/>
          <w:szCs w:val="24"/>
        </w:rPr>
        <w:t xml:space="preserve">, toplam tutar hibe desteği kapsamında değerlendirilir. Yerinde teslim ve montaj giderleri, faturada ayrı kalemler olarak faturalandırılması </w:t>
      </w:r>
      <w:r w:rsidR="007A045A" w:rsidRPr="007E5888">
        <w:rPr>
          <w:rFonts w:eastAsia="Times New Roman" w:cs="Times New Roman"/>
          <w:szCs w:val="24"/>
        </w:rPr>
        <w:t>halinde</w:t>
      </w:r>
      <w:r w:rsidR="00F00D98" w:rsidRPr="007E5888">
        <w:rPr>
          <w:rFonts w:eastAsia="Times New Roman" w:cs="Times New Roman"/>
          <w:spacing w:val="1"/>
          <w:szCs w:val="24"/>
        </w:rPr>
        <w:t xml:space="preserve"> </w:t>
      </w:r>
      <w:r w:rsidR="00F00D98" w:rsidRPr="007E5888">
        <w:rPr>
          <w:rFonts w:eastAsia="Times New Roman" w:cs="Times New Roman"/>
          <w:szCs w:val="24"/>
        </w:rPr>
        <w:t>ise hibe</w:t>
      </w:r>
      <w:r w:rsidR="00F00D98" w:rsidRPr="007E5888">
        <w:rPr>
          <w:rFonts w:eastAsia="Times New Roman" w:cs="Times New Roman"/>
          <w:spacing w:val="-1"/>
          <w:szCs w:val="24"/>
        </w:rPr>
        <w:t xml:space="preserve"> </w:t>
      </w:r>
      <w:r w:rsidR="00F00D98" w:rsidRPr="007E5888">
        <w:rPr>
          <w:rFonts w:eastAsia="Times New Roman" w:cs="Times New Roman"/>
          <w:szCs w:val="24"/>
        </w:rPr>
        <w:t>desteği</w:t>
      </w:r>
      <w:r w:rsidR="00F00D98" w:rsidRPr="007E5888">
        <w:rPr>
          <w:rFonts w:eastAsia="Times New Roman" w:cs="Times New Roman"/>
          <w:spacing w:val="-2"/>
          <w:szCs w:val="24"/>
        </w:rPr>
        <w:t xml:space="preserve"> </w:t>
      </w:r>
      <w:r w:rsidR="00F00D98" w:rsidRPr="007E5888">
        <w:rPr>
          <w:rFonts w:eastAsia="Times New Roman" w:cs="Times New Roman"/>
          <w:szCs w:val="24"/>
        </w:rPr>
        <w:t>kapsamında</w:t>
      </w:r>
      <w:r w:rsidR="00F00D98" w:rsidRPr="007E5888">
        <w:rPr>
          <w:rFonts w:eastAsia="Times New Roman" w:cs="Times New Roman"/>
          <w:spacing w:val="-2"/>
          <w:szCs w:val="24"/>
        </w:rPr>
        <w:t xml:space="preserve"> </w:t>
      </w:r>
      <w:r w:rsidR="00F00D98" w:rsidRPr="007E5888">
        <w:rPr>
          <w:rFonts w:eastAsia="Times New Roman" w:cs="Times New Roman"/>
          <w:szCs w:val="24"/>
        </w:rPr>
        <w:t>değerlendirilmez.</w:t>
      </w:r>
    </w:p>
    <w:p w14:paraId="7BC65377" w14:textId="77777777" w:rsidR="009C4EA7" w:rsidRPr="007E5888" w:rsidRDefault="00E1609B" w:rsidP="00BA17CB">
      <w:pPr>
        <w:tabs>
          <w:tab w:val="left" w:pos="709"/>
        </w:tabs>
        <w:spacing w:after="0"/>
        <w:rPr>
          <w:rFonts w:eastAsia="Times New Roman" w:cs="Times New Roman"/>
          <w:b/>
          <w:szCs w:val="24"/>
        </w:rPr>
      </w:pPr>
      <w:r w:rsidRPr="007E5888">
        <w:rPr>
          <w:rFonts w:eastAsia="Times New Roman" w:cs="Times New Roman"/>
          <w:szCs w:val="24"/>
        </w:rPr>
        <w:tab/>
      </w:r>
      <w:r w:rsidRPr="007E5888">
        <w:rPr>
          <w:rFonts w:eastAsia="Times New Roman" w:cs="Times New Roman"/>
          <w:b/>
          <w:szCs w:val="24"/>
        </w:rPr>
        <w:t>Faydalanıcılara aşağıda yer alan tasarruflu tarımsal sulama sistemleri için belirtilen deneme ve kontrollerin</w:t>
      </w:r>
      <w:r w:rsidRPr="007E5888">
        <w:rPr>
          <w:rFonts w:eastAsia="Times New Roman" w:cs="Times New Roman"/>
          <w:b/>
          <w:spacing w:val="-4"/>
          <w:szCs w:val="24"/>
        </w:rPr>
        <w:t xml:space="preserve"> </w:t>
      </w:r>
      <w:r w:rsidRPr="007E5888">
        <w:rPr>
          <w:rFonts w:eastAsia="Times New Roman" w:cs="Times New Roman"/>
          <w:b/>
          <w:szCs w:val="24"/>
        </w:rPr>
        <w:t>yapılması</w:t>
      </w:r>
      <w:r w:rsidRPr="007E5888">
        <w:rPr>
          <w:rFonts w:eastAsia="Times New Roman" w:cs="Times New Roman"/>
          <w:b/>
          <w:spacing w:val="-2"/>
          <w:szCs w:val="24"/>
        </w:rPr>
        <w:t xml:space="preserve"> </w:t>
      </w:r>
      <w:r w:rsidRPr="007E5888">
        <w:rPr>
          <w:rFonts w:eastAsia="Times New Roman" w:cs="Times New Roman"/>
          <w:b/>
          <w:szCs w:val="24"/>
        </w:rPr>
        <w:t>şartıyla,</w:t>
      </w:r>
      <w:r w:rsidRPr="007E5888">
        <w:rPr>
          <w:rFonts w:eastAsia="Times New Roman" w:cs="Times New Roman"/>
          <w:b/>
          <w:spacing w:val="-2"/>
          <w:szCs w:val="24"/>
        </w:rPr>
        <w:t xml:space="preserve"> </w:t>
      </w:r>
      <w:r w:rsidRPr="007E5888">
        <w:rPr>
          <w:rFonts w:eastAsia="Times New Roman" w:cs="Times New Roman"/>
          <w:b/>
          <w:szCs w:val="24"/>
        </w:rPr>
        <w:t>hibe</w:t>
      </w:r>
      <w:r w:rsidRPr="007E5888">
        <w:rPr>
          <w:rFonts w:eastAsia="Times New Roman" w:cs="Times New Roman"/>
          <w:b/>
          <w:spacing w:val="-1"/>
          <w:szCs w:val="24"/>
        </w:rPr>
        <w:t xml:space="preserve"> </w:t>
      </w:r>
      <w:r w:rsidRPr="007E5888">
        <w:rPr>
          <w:rFonts w:eastAsia="Times New Roman" w:cs="Times New Roman"/>
          <w:b/>
          <w:szCs w:val="24"/>
        </w:rPr>
        <w:t>desteği</w:t>
      </w:r>
      <w:r w:rsidRPr="007E5888">
        <w:rPr>
          <w:rFonts w:eastAsia="Times New Roman" w:cs="Times New Roman"/>
          <w:b/>
          <w:spacing w:val="-4"/>
          <w:szCs w:val="24"/>
        </w:rPr>
        <w:t xml:space="preserve"> </w:t>
      </w:r>
      <w:r w:rsidRPr="007E5888">
        <w:rPr>
          <w:rFonts w:eastAsia="Times New Roman" w:cs="Times New Roman"/>
          <w:b/>
          <w:szCs w:val="24"/>
        </w:rPr>
        <w:t>ödemesi</w:t>
      </w:r>
      <w:r w:rsidRPr="007E5888">
        <w:rPr>
          <w:rFonts w:eastAsia="Times New Roman" w:cs="Times New Roman"/>
          <w:b/>
          <w:spacing w:val="-1"/>
          <w:szCs w:val="24"/>
        </w:rPr>
        <w:t xml:space="preserve"> </w:t>
      </w:r>
      <w:r w:rsidRPr="007E5888">
        <w:rPr>
          <w:rFonts w:eastAsia="Times New Roman" w:cs="Times New Roman"/>
          <w:b/>
          <w:szCs w:val="24"/>
        </w:rPr>
        <w:t>yapılır.</w:t>
      </w:r>
    </w:p>
    <w:p w14:paraId="7D6C6894" w14:textId="7E380A55" w:rsidR="004A5171" w:rsidRPr="007E5888" w:rsidRDefault="009C4EA7"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a)</w:t>
      </w:r>
      <w:r w:rsidR="00890C7B" w:rsidRPr="007E5888">
        <w:rPr>
          <w:rFonts w:eastAsia="Times New Roman" w:cs="Times New Roman"/>
          <w:szCs w:val="24"/>
        </w:rPr>
        <w:t>Tarla içi yağmurlama, mikro yağmurlama, damla sulama ve yüzey altı damla sulama sistemi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ile</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enerjili</w:t>
      </w:r>
      <w:r w:rsidR="00890C7B" w:rsidRPr="007E5888">
        <w:rPr>
          <w:rFonts w:eastAsia="Times New Roman" w:cs="Times New Roman"/>
          <w:spacing w:val="1"/>
          <w:szCs w:val="24"/>
        </w:rPr>
        <w:t xml:space="preserve"> </w:t>
      </w:r>
      <w:r w:rsidR="00890C7B" w:rsidRPr="007E5888">
        <w:rPr>
          <w:rFonts w:eastAsia="Times New Roman" w:cs="Times New Roman"/>
          <w:szCs w:val="24"/>
        </w:rPr>
        <w:t>sulama</w:t>
      </w:r>
      <w:r w:rsidR="00890C7B" w:rsidRPr="007E5888">
        <w:rPr>
          <w:rFonts w:eastAsia="Times New Roman" w:cs="Times New Roman"/>
          <w:spacing w:val="1"/>
          <w:szCs w:val="24"/>
        </w:rPr>
        <w:t xml:space="preserve"> </w:t>
      </w:r>
      <w:r w:rsidR="00890C7B" w:rsidRPr="007E5888">
        <w:rPr>
          <w:rFonts w:eastAsia="Times New Roman" w:cs="Times New Roman"/>
          <w:szCs w:val="24"/>
        </w:rPr>
        <w:t>sistemleri</w:t>
      </w:r>
      <w:r w:rsidR="00890C7B" w:rsidRPr="007E5888">
        <w:rPr>
          <w:rFonts w:eastAsia="Times New Roman" w:cs="Times New Roman"/>
          <w:spacing w:val="1"/>
          <w:szCs w:val="24"/>
        </w:rPr>
        <w:t xml:space="preserve"> </w:t>
      </w:r>
      <w:r w:rsidR="00890C7B" w:rsidRPr="007E5888">
        <w:rPr>
          <w:rFonts w:eastAsia="Times New Roman" w:cs="Times New Roman"/>
          <w:szCs w:val="24"/>
        </w:rPr>
        <w:t>kurulması</w:t>
      </w:r>
      <w:r w:rsidR="00890C7B" w:rsidRPr="007E5888">
        <w:rPr>
          <w:rFonts w:eastAsia="Times New Roman" w:cs="Times New Roman"/>
          <w:spacing w:val="1"/>
          <w:szCs w:val="24"/>
        </w:rPr>
        <w:t xml:space="preserve"> </w:t>
      </w:r>
      <w:r w:rsidR="00890C7B" w:rsidRPr="007E5888">
        <w:rPr>
          <w:rFonts w:eastAsia="Times New Roman" w:cs="Times New Roman"/>
          <w:szCs w:val="24"/>
        </w:rPr>
        <w:t>başvuruları</w:t>
      </w:r>
      <w:r w:rsidR="00890C7B" w:rsidRPr="007E5888">
        <w:rPr>
          <w:rFonts w:eastAsia="Times New Roman" w:cs="Times New Roman"/>
          <w:spacing w:val="1"/>
          <w:szCs w:val="24"/>
        </w:rPr>
        <w:t xml:space="preserve"> </w:t>
      </w:r>
      <w:r w:rsidR="00890C7B" w:rsidRPr="007E5888">
        <w:rPr>
          <w:rFonts w:eastAsia="Times New Roman" w:cs="Times New Roman"/>
          <w:szCs w:val="24"/>
        </w:rPr>
        <w:t>kapsamında;</w:t>
      </w:r>
      <w:r w:rsidR="00890C7B" w:rsidRPr="007E5888">
        <w:rPr>
          <w:rFonts w:eastAsia="Times New Roman" w:cs="Times New Roman"/>
          <w:spacing w:val="1"/>
          <w:szCs w:val="24"/>
        </w:rPr>
        <w:t xml:space="preserve"> </w:t>
      </w:r>
      <w:r w:rsidR="00890C7B" w:rsidRPr="007E5888">
        <w:rPr>
          <w:rFonts w:eastAsia="Times New Roman" w:cs="Times New Roman"/>
          <w:szCs w:val="24"/>
        </w:rPr>
        <w:t>güneş</w:t>
      </w:r>
      <w:r w:rsidR="00890C7B" w:rsidRPr="007E5888">
        <w:rPr>
          <w:rFonts w:eastAsia="Times New Roman" w:cs="Times New Roman"/>
          <w:spacing w:val="1"/>
          <w:szCs w:val="24"/>
        </w:rPr>
        <w:t xml:space="preserve"> </w:t>
      </w:r>
      <w:r w:rsidR="00890C7B" w:rsidRPr="007E5888">
        <w:rPr>
          <w:rFonts w:eastAsia="Times New Roman" w:cs="Times New Roman"/>
          <w:szCs w:val="24"/>
        </w:rPr>
        <w:t>paneli,</w:t>
      </w:r>
      <w:r w:rsidR="00890C7B" w:rsidRPr="007E5888">
        <w:rPr>
          <w:rFonts w:eastAsia="Times New Roman" w:cs="Times New Roman"/>
          <w:spacing w:val="1"/>
          <w:szCs w:val="24"/>
        </w:rPr>
        <w:t xml:space="preserve"> </w:t>
      </w:r>
      <w:r w:rsidR="00890C7B" w:rsidRPr="007E5888">
        <w:rPr>
          <w:rFonts w:eastAsia="Times New Roman" w:cs="Times New Roman"/>
          <w:szCs w:val="24"/>
        </w:rPr>
        <w:t xml:space="preserve">pompa, filtre, kontrol ünitesi, </w:t>
      </w:r>
      <w:r w:rsidR="000E14D6" w:rsidRPr="007E5888">
        <w:rPr>
          <w:rFonts w:eastAsia="Times New Roman" w:cs="Times New Roman"/>
          <w:szCs w:val="24"/>
        </w:rPr>
        <w:t xml:space="preserve">sayaç, vantuz. </w:t>
      </w:r>
      <w:proofErr w:type="gramStart"/>
      <w:r w:rsidR="000E14D6" w:rsidRPr="007E5888">
        <w:rPr>
          <w:rFonts w:eastAsia="Times New Roman" w:cs="Times New Roman"/>
          <w:szCs w:val="24"/>
        </w:rPr>
        <w:t>manometre</w:t>
      </w:r>
      <w:proofErr w:type="gramEnd"/>
      <w:r w:rsidR="000E14D6" w:rsidRPr="007E5888">
        <w:rPr>
          <w:rFonts w:eastAsia="Times New Roman" w:cs="Times New Roman"/>
          <w:szCs w:val="24"/>
        </w:rPr>
        <w:t xml:space="preserve">, </w:t>
      </w:r>
      <w:r w:rsidR="00890C7B" w:rsidRPr="007E5888">
        <w:rPr>
          <w:rFonts w:eastAsia="Times New Roman" w:cs="Times New Roman"/>
          <w:szCs w:val="24"/>
        </w:rPr>
        <w:t>ana ve yan dallara ait borular, bağlantı ekipmanı, vanalar, damlatıcı ve</w:t>
      </w:r>
      <w:r w:rsidR="00890C7B" w:rsidRPr="007E5888">
        <w:rPr>
          <w:rFonts w:eastAsia="Times New Roman" w:cs="Times New Roman"/>
          <w:spacing w:val="1"/>
          <w:szCs w:val="24"/>
        </w:rPr>
        <w:t xml:space="preserve"> </w:t>
      </w:r>
      <w:r w:rsidR="00890C7B" w:rsidRPr="007E5888">
        <w:rPr>
          <w:rFonts w:eastAsia="Times New Roman" w:cs="Times New Roman"/>
          <w:szCs w:val="24"/>
        </w:rPr>
        <w:t>yağmurlama ekipmanı gibi sadece tarla içinde kullanılan malzemelerin başvuruya ait parsellerde</w:t>
      </w:r>
      <w:r w:rsidR="00890C7B" w:rsidRPr="007E5888">
        <w:rPr>
          <w:rFonts w:eastAsia="Times New Roman" w:cs="Times New Roman"/>
          <w:spacing w:val="1"/>
          <w:szCs w:val="24"/>
        </w:rPr>
        <w:t xml:space="preserve"> </w:t>
      </w:r>
      <w:r w:rsidR="00890C7B" w:rsidRPr="007E5888">
        <w:rPr>
          <w:rFonts w:eastAsia="Times New Roman" w:cs="Times New Roman"/>
          <w:szCs w:val="24"/>
        </w:rPr>
        <w:t>sisteminin</w:t>
      </w:r>
      <w:r w:rsidR="00890C7B" w:rsidRPr="007E5888">
        <w:rPr>
          <w:rFonts w:eastAsia="Times New Roman" w:cs="Times New Roman"/>
          <w:spacing w:val="1"/>
          <w:szCs w:val="24"/>
        </w:rPr>
        <w:t xml:space="preserve"> </w:t>
      </w:r>
      <w:r w:rsidR="00890C7B" w:rsidRPr="007E5888">
        <w:rPr>
          <w:rFonts w:eastAsia="Times New Roman" w:cs="Times New Roman"/>
          <w:szCs w:val="24"/>
        </w:rPr>
        <w:t>çalıştırılması,</w:t>
      </w:r>
      <w:r w:rsidR="00890C7B" w:rsidRPr="007E5888">
        <w:rPr>
          <w:rFonts w:eastAsia="Times New Roman" w:cs="Times New Roman"/>
          <w:spacing w:val="1"/>
          <w:szCs w:val="24"/>
        </w:rPr>
        <w:t xml:space="preserve"> </w:t>
      </w:r>
      <w:r w:rsidR="00890C7B" w:rsidRPr="007E5888">
        <w:rPr>
          <w:rFonts w:eastAsia="Times New Roman" w:cs="Times New Roman"/>
          <w:szCs w:val="24"/>
        </w:rPr>
        <w:t>eksiksiz</w:t>
      </w:r>
      <w:r w:rsidR="00890C7B" w:rsidRPr="007E5888">
        <w:rPr>
          <w:rFonts w:eastAsia="Times New Roman" w:cs="Times New Roman"/>
          <w:spacing w:val="1"/>
          <w:szCs w:val="24"/>
        </w:rPr>
        <w:t xml:space="preserve"> </w:t>
      </w:r>
      <w:r w:rsidR="00890C7B" w:rsidRPr="007E5888">
        <w:rPr>
          <w:rFonts w:eastAsia="Times New Roman" w:cs="Times New Roman"/>
          <w:szCs w:val="24"/>
        </w:rPr>
        <w:t>montaj</w:t>
      </w:r>
      <w:r w:rsidR="00890C7B" w:rsidRPr="007E5888">
        <w:rPr>
          <w:rFonts w:eastAsia="Times New Roman" w:cs="Times New Roman"/>
          <w:spacing w:val="1"/>
          <w:szCs w:val="24"/>
        </w:rPr>
        <w:t xml:space="preserve"> </w:t>
      </w:r>
      <w:r w:rsidR="00890C7B" w:rsidRPr="007E5888">
        <w:rPr>
          <w:rFonts w:eastAsia="Times New Roman" w:cs="Times New Roman"/>
          <w:szCs w:val="24"/>
        </w:rPr>
        <w:t>kontrollerinin</w:t>
      </w:r>
      <w:r w:rsidR="00890C7B" w:rsidRPr="007E5888">
        <w:rPr>
          <w:rFonts w:eastAsia="Times New Roman" w:cs="Times New Roman"/>
          <w:spacing w:val="1"/>
          <w:szCs w:val="24"/>
        </w:rPr>
        <w:t xml:space="preserve"> </w:t>
      </w:r>
      <w:r w:rsidR="00890C7B" w:rsidRPr="007E5888">
        <w:rPr>
          <w:rFonts w:eastAsia="Times New Roman" w:cs="Times New Roman"/>
          <w:szCs w:val="24"/>
        </w:rPr>
        <w:t>yapılması</w:t>
      </w:r>
      <w:r w:rsidR="00890C7B" w:rsidRPr="007E5888">
        <w:rPr>
          <w:rFonts w:eastAsia="Times New Roman" w:cs="Times New Roman"/>
          <w:spacing w:val="1"/>
          <w:szCs w:val="24"/>
        </w:rPr>
        <w:t xml:space="preserve"> </w:t>
      </w:r>
      <w:r w:rsidR="00890C7B" w:rsidRPr="007E5888">
        <w:rPr>
          <w:rFonts w:eastAsia="Times New Roman" w:cs="Times New Roman"/>
          <w:szCs w:val="24"/>
        </w:rPr>
        <w:t>ve</w:t>
      </w:r>
      <w:r w:rsidR="00890C7B" w:rsidRPr="007E5888">
        <w:rPr>
          <w:rFonts w:eastAsia="Times New Roman" w:cs="Times New Roman"/>
          <w:spacing w:val="1"/>
          <w:szCs w:val="24"/>
        </w:rPr>
        <w:t xml:space="preserve"> </w:t>
      </w:r>
      <w:r w:rsidR="00890C7B" w:rsidRPr="007E5888">
        <w:rPr>
          <w:rFonts w:eastAsia="Times New Roman" w:cs="Times New Roman"/>
          <w:szCs w:val="24"/>
        </w:rPr>
        <w:t>tespit</w:t>
      </w:r>
      <w:r w:rsidR="00890C7B" w:rsidRPr="007E5888">
        <w:rPr>
          <w:rFonts w:eastAsia="Times New Roman" w:cs="Times New Roman"/>
          <w:spacing w:val="1"/>
          <w:szCs w:val="24"/>
        </w:rPr>
        <w:t xml:space="preserve"> </w:t>
      </w:r>
      <w:r w:rsidR="00890C7B" w:rsidRPr="007E5888">
        <w:rPr>
          <w:rFonts w:eastAsia="Times New Roman" w:cs="Times New Roman"/>
          <w:szCs w:val="24"/>
        </w:rPr>
        <w:t>tutanaklarının</w:t>
      </w:r>
      <w:r w:rsidR="00890C7B" w:rsidRPr="007E5888">
        <w:rPr>
          <w:rFonts w:eastAsia="Times New Roman" w:cs="Times New Roman"/>
          <w:spacing w:val="1"/>
          <w:szCs w:val="24"/>
        </w:rPr>
        <w:t xml:space="preserve"> </w:t>
      </w:r>
      <w:r w:rsidR="00890C7B" w:rsidRPr="007E5888">
        <w:rPr>
          <w:rFonts w:eastAsia="Times New Roman" w:cs="Times New Roman"/>
          <w:szCs w:val="24"/>
        </w:rPr>
        <w:t>düzenlenmesi.</w:t>
      </w:r>
    </w:p>
    <w:p w14:paraId="6F8957F5" w14:textId="46F16680" w:rsidR="004A5171"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b)</w:t>
      </w:r>
      <w:r w:rsidR="00553A5F" w:rsidRPr="007E5888">
        <w:rPr>
          <w:rFonts w:eastAsia="ヒラギノ明朝 Pro W3" w:cs="Times New Roman"/>
          <w:szCs w:val="24"/>
        </w:rPr>
        <w:t xml:space="preserve">Center </w:t>
      </w:r>
      <w:proofErr w:type="gramStart"/>
      <w:r w:rsidR="00553A5F" w:rsidRPr="007E5888">
        <w:rPr>
          <w:rFonts w:eastAsia="ヒラギノ明朝 Pro W3" w:cs="Times New Roman"/>
          <w:szCs w:val="24"/>
        </w:rPr>
        <w:t>pivot</w:t>
      </w:r>
      <w:proofErr w:type="gramEnd"/>
      <w:r w:rsidR="00553A5F" w:rsidRPr="007E5888">
        <w:rPr>
          <w:rFonts w:eastAsia="ヒラギノ明朝 Pro W3" w:cs="Times New Roman"/>
          <w:szCs w:val="24"/>
        </w:rPr>
        <w:t>, lineer ve tamburlu sistem yağmurlama sulama makinelerinin; yerinde (başvuruya ait parsellerde) çalıştırılıp, kontrollerinin yapılması ve tespit tutanaklarının düzenlenmesi.</w:t>
      </w:r>
    </w:p>
    <w:p w14:paraId="028AE319" w14:textId="35F60DA6" w:rsidR="00BA17CB" w:rsidRPr="007E5888" w:rsidRDefault="004A5171" w:rsidP="00874F2A">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c)</w:t>
      </w:r>
      <w:r w:rsidR="009C4EA7" w:rsidRPr="007E5888">
        <w:rPr>
          <w:rFonts w:eastAsia="Times New Roman" w:cs="Times New Roman"/>
          <w:szCs w:val="24"/>
        </w:rPr>
        <w:t>Güneş</w:t>
      </w:r>
      <w:r w:rsidR="009C4EA7" w:rsidRPr="007E5888">
        <w:rPr>
          <w:rFonts w:eastAsia="Times New Roman" w:cs="Times New Roman"/>
          <w:spacing w:val="1"/>
          <w:szCs w:val="24"/>
        </w:rPr>
        <w:t xml:space="preserve"> </w:t>
      </w:r>
      <w:r w:rsidR="009C4EA7" w:rsidRPr="007E5888">
        <w:rPr>
          <w:rFonts w:eastAsia="Times New Roman" w:cs="Times New Roman"/>
          <w:szCs w:val="24"/>
        </w:rPr>
        <w:t>enerjili sulama</w:t>
      </w:r>
      <w:r w:rsidR="009C4EA7" w:rsidRPr="007E5888">
        <w:rPr>
          <w:rFonts w:eastAsia="Times New Roman" w:cs="Times New Roman"/>
          <w:spacing w:val="1"/>
          <w:szCs w:val="24"/>
        </w:rPr>
        <w:t xml:space="preserve"> </w:t>
      </w:r>
      <w:r w:rsidR="009C4EA7" w:rsidRPr="007E5888">
        <w:rPr>
          <w:rFonts w:eastAsia="Times New Roman" w:cs="Times New Roman"/>
          <w:szCs w:val="24"/>
        </w:rPr>
        <w:t>sistemleri</w:t>
      </w:r>
      <w:r w:rsidR="009C4EA7" w:rsidRPr="007E5888">
        <w:rPr>
          <w:rFonts w:eastAsia="Times New Roman" w:cs="Times New Roman"/>
          <w:spacing w:val="1"/>
          <w:szCs w:val="24"/>
        </w:rPr>
        <w:t xml:space="preserve"> </w:t>
      </w:r>
      <w:r w:rsidR="009C4EA7" w:rsidRPr="007E5888">
        <w:rPr>
          <w:rFonts w:eastAsia="Times New Roman" w:cs="Times New Roman"/>
          <w:szCs w:val="24"/>
        </w:rPr>
        <w:t>kurulması</w:t>
      </w:r>
      <w:r w:rsidR="009C4EA7" w:rsidRPr="007E5888">
        <w:rPr>
          <w:rFonts w:eastAsia="Times New Roman" w:cs="Times New Roman"/>
          <w:spacing w:val="1"/>
          <w:szCs w:val="24"/>
        </w:rPr>
        <w:t xml:space="preserve"> </w:t>
      </w:r>
      <w:r w:rsidR="009C4EA7" w:rsidRPr="007E5888">
        <w:rPr>
          <w:rFonts w:eastAsia="Times New Roman" w:cs="Times New Roman"/>
          <w:szCs w:val="24"/>
        </w:rPr>
        <w:t>başvuruları kapsamında; güneş paneli, pompa, filtre, kontrol ünitesi, ana ve yan dallara ait borular,</w:t>
      </w:r>
      <w:r w:rsidR="009C4EA7" w:rsidRPr="007E5888">
        <w:rPr>
          <w:rFonts w:eastAsia="Times New Roman" w:cs="Times New Roman"/>
          <w:spacing w:val="1"/>
          <w:szCs w:val="24"/>
        </w:rPr>
        <w:t xml:space="preserve"> </w:t>
      </w:r>
      <w:r w:rsidR="009C4EA7" w:rsidRPr="007E5888">
        <w:rPr>
          <w:rFonts w:eastAsia="Times New Roman" w:cs="Times New Roman"/>
          <w:szCs w:val="24"/>
        </w:rPr>
        <w:t xml:space="preserve">bağlantı </w:t>
      </w:r>
      <w:proofErr w:type="gramStart"/>
      <w:r w:rsidR="009C4EA7" w:rsidRPr="007E5888">
        <w:rPr>
          <w:rFonts w:eastAsia="Times New Roman" w:cs="Times New Roman"/>
          <w:szCs w:val="24"/>
        </w:rPr>
        <w:t>ekipmanı</w:t>
      </w:r>
      <w:proofErr w:type="gramEnd"/>
      <w:r w:rsidR="009C4EA7" w:rsidRPr="007E5888">
        <w:rPr>
          <w:rFonts w:eastAsia="Times New Roman" w:cs="Times New Roman"/>
          <w:szCs w:val="24"/>
        </w:rPr>
        <w:t>, vanalar, damlatıcı ve yağmurlama ekipmanı gibi sadece tarla içinde kullanılan</w:t>
      </w:r>
      <w:r w:rsidR="009C4EA7" w:rsidRPr="007E5888">
        <w:rPr>
          <w:rFonts w:eastAsia="Times New Roman" w:cs="Times New Roman"/>
          <w:spacing w:val="1"/>
          <w:szCs w:val="24"/>
        </w:rPr>
        <w:t xml:space="preserve"> </w:t>
      </w:r>
      <w:r w:rsidR="009C4EA7" w:rsidRPr="007E5888">
        <w:rPr>
          <w:rFonts w:eastAsia="Times New Roman" w:cs="Times New Roman"/>
          <w:szCs w:val="24"/>
        </w:rPr>
        <w:t>malzemelerin</w:t>
      </w:r>
      <w:r w:rsidR="009C4EA7" w:rsidRPr="007E5888">
        <w:rPr>
          <w:rFonts w:eastAsia="Times New Roman" w:cs="Times New Roman"/>
          <w:spacing w:val="1"/>
          <w:szCs w:val="24"/>
        </w:rPr>
        <w:t xml:space="preserve"> </w:t>
      </w:r>
      <w:r w:rsidR="009C4EA7" w:rsidRPr="007E5888">
        <w:rPr>
          <w:rFonts w:eastAsia="Times New Roman" w:cs="Times New Roman"/>
          <w:szCs w:val="24"/>
        </w:rPr>
        <w:t>başvuruya</w:t>
      </w:r>
      <w:r w:rsidR="009C4EA7" w:rsidRPr="007E5888">
        <w:rPr>
          <w:rFonts w:eastAsia="Times New Roman" w:cs="Times New Roman"/>
          <w:spacing w:val="1"/>
          <w:szCs w:val="24"/>
        </w:rPr>
        <w:t xml:space="preserve"> </w:t>
      </w:r>
      <w:r w:rsidR="009C4EA7" w:rsidRPr="007E5888">
        <w:rPr>
          <w:rFonts w:eastAsia="Times New Roman" w:cs="Times New Roman"/>
          <w:szCs w:val="24"/>
        </w:rPr>
        <w:t>ait</w:t>
      </w:r>
      <w:r w:rsidR="009C4EA7" w:rsidRPr="007E5888">
        <w:rPr>
          <w:rFonts w:eastAsia="Times New Roman" w:cs="Times New Roman"/>
          <w:spacing w:val="1"/>
          <w:szCs w:val="24"/>
        </w:rPr>
        <w:t xml:space="preserve"> </w:t>
      </w:r>
      <w:r w:rsidR="009C4EA7" w:rsidRPr="007E5888">
        <w:rPr>
          <w:rFonts w:eastAsia="Times New Roman" w:cs="Times New Roman"/>
          <w:szCs w:val="24"/>
        </w:rPr>
        <w:lastRenderedPageBreak/>
        <w:t>parsellerde</w:t>
      </w:r>
      <w:r w:rsidR="009C4EA7" w:rsidRPr="007E5888">
        <w:rPr>
          <w:rFonts w:eastAsia="Times New Roman" w:cs="Times New Roman"/>
          <w:spacing w:val="1"/>
          <w:szCs w:val="24"/>
        </w:rPr>
        <w:t xml:space="preserve"> </w:t>
      </w:r>
      <w:r w:rsidR="009C4EA7" w:rsidRPr="007E5888">
        <w:rPr>
          <w:rFonts w:eastAsia="Times New Roman" w:cs="Times New Roman"/>
          <w:szCs w:val="24"/>
        </w:rPr>
        <w:t>sisteminin</w:t>
      </w:r>
      <w:r w:rsidR="009C4EA7" w:rsidRPr="007E5888">
        <w:rPr>
          <w:rFonts w:eastAsia="Times New Roman" w:cs="Times New Roman"/>
          <w:spacing w:val="1"/>
          <w:szCs w:val="24"/>
        </w:rPr>
        <w:t xml:space="preserve"> </w:t>
      </w:r>
      <w:r w:rsidR="009C4EA7" w:rsidRPr="007E5888">
        <w:rPr>
          <w:rFonts w:eastAsia="Times New Roman" w:cs="Times New Roman"/>
          <w:szCs w:val="24"/>
        </w:rPr>
        <w:t>çalıştırılması,</w:t>
      </w:r>
      <w:r w:rsidR="009C4EA7" w:rsidRPr="007E5888">
        <w:rPr>
          <w:rFonts w:eastAsia="Times New Roman" w:cs="Times New Roman"/>
          <w:spacing w:val="1"/>
          <w:szCs w:val="24"/>
        </w:rPr>
        <w:t xml:space="preserve"> </w:t>
      </w:r>
      <w:r w:rsidR="009C4EA7" w:rsidRPr="007E5888">
        <w:rPr>
          <w:rFonts w:eastAsia="Times New Roman" w:cs="Times New Roman"/>
          <w:szCs w:val="24"/>
        </w:rPr>
        <w:t>eksiksiz</w:t>
      </w:r>
      <w:r w:rsidR="009C4EA7" w:rsidRPr="007E5888">
        <w:rPr>
          <w:rFonts w:eastAsia="Times New Roman" w:cs="Times New Roman"/>
          <w:spacing w:val="1"/>
          <w:szCs w:val="24"/>
        </w:rPr>
        <w:t xml:space="preserve"> </w:t>
      </w:r>
      <w:r w:rsidR="009C4EA7" w:rsidRPr="007E5888">
        <w:rPr>
          <w:rFonts w:eastAsia="Times New Roman" w:cs="Times New Roman"/>
          <w:szCs w:val="24"/>
        </w:rPr>
        <w:t>montaj</w:t>
      </w:r>
      <w:r w:rsidR="009C4EA7" w:rsidRPr="007E5888">
        <w:rPr>
          <w:rFonts w:eastAsia="Times New Roman" w:cs="Times New Roman"/>
          <w:spacing w:val="1"/>
          <w:szCs w:val="24"/>
        </w:rPr>
        <w:t xml:space="preserve"> </w:t>
      </w:r>
      <w:r w:rsidR="009C4EA7" w:rsidRPr="007E5888">
        <w:rPr>
          <w:rFonts w:eastAsia="Times New Roman" w:cs="Times New Roman"/>
          <w:szCs w:val="24"/>
        </w:rPr>
        <w:t>kontrollerinin</w:t>
      </w:r>
      <w:r w:rsidR="009C4EA7" w:rsidRPr="007E5888">
        <w:rPr>
          <w:rFonts w:eastAsia="Times New Roman" w:cs="Times New Roman"/>
          <w:spacing w:val="1"/>
          <w:szCs w:val="24"/>
        </w:rPr>
        <w:t xml:space="preserve"> </w:t>
      </w:r>
      <w:r w:rsidR="009C4EA7" w:rsidRPr="007E5888">
        <w:rPr>
          <w:rFonts w:eastAsia="Times New Roman" w:cs="Times New Roman"/>
          <w:szCs w:val="24"/>
        </w:rPr>
        <w:t>yapılması</w:t>
      </w:r>
      <w:r w:rsidR="009C4EA7" w:rsidRPr="007E5888">
        <w:rPr>
          <w:rFonts w:eastAsia="Times New Roman" w:cs="Times New Roman"/>
          <w:spacing w:val="-4"/>
          <w:szCs w:val="24"/>
        </w:rPr>
        <w:t xml:space="preserve"> </w:t>
      </w:r>
      <w:r w:rsidR="009C4EA7" w:rsidRPr="007E5888">
        <w:rPr>
          <w:rFonts w:eastAsia="Times New Roman" w:cs="Times New Roman"/>
          <w:szCs w:val="24"/>
        </w:rPr>
        <w:t>ve tespit</w:t>
      </w:r>
      <w:r w:rsidR="009C4EA7" w:rsidRPr="007E5888">
        <w:rPr>
          <w:rFonts w:eastAsia="Times New Roman" w:cs="Times New Roman"/>
          <w:spacing w:val="-2"/>
          <w:szCs w:val="24"/>
        </w:rPr>
        <w:t xml:space="preserve"> </w:t>
      </w:r>
      <w:r w:rsidR="009C4EA7" w:rsidRPr="007E5888">
        <w:rPr>
          <w:rFonts w:eastAsia="Times New Roman" w:cs="Times New Roman"/>
          <w:szCs w:val="24"/>
        </w:rPr>
        <w:t>tutanaklarının</w:t>
      </w:r>
      <w:r w:rsidR="009C4EA7" w:rsidRPr="007E5888">
        <w:rPr>
          <w:rFonts w:eastAsia="Times New Roman" w:cs="Times New Roman"/>
          <w:spacing w:val="-2"/>
          <w:szCs w:val="24"/>
        </w:rPr>
        <w:t xml:space="preserve"> </w:t>
      </w:r>
      <w:r w:rsidR="009C4EA7" w:rsidRPr="007E5888">
        <w:rPr>
          <w:rFonts w:eastAsia="Times New Roman" w:cs="Times New Roman"/>
          <w:szCs w:val="24"/>
        </w:rPr>
        <w:t>düzenlenmesi.</w:t>
      </w:r>
    </w:p>
    <w:p w14:paraId="7E232355" w14:textId="0CCDD4D4" w:rsidR="00695CC4" w:rsidRPr="007E5888" w:rsidRDefault="00BA17CB" w:rsidP="00BA17CB">
      <w:pPr>
        <w:tabs>
          <w:tab w:val="left" w:pos="709"/>
        </w:tabs>
        <w:spacing w:after="0" w:line="240" w:lineRule="auto"/>
        <w:rPr>
          <w:rFonts w:eastAsia="Times New Roman" w:cs="Times New Roman"/>
          <w:b/>
          <w:szCs w:val="24"/>
        </w:rPr>
      </w:pPr>
      <w:r w:rsidRPr="007E5888">
        <w:rPr>
          <w:rFonts w:eastAsia="Times New Roman" w:cs="Times New Roman"/>
          <w:b/>
          <w:szCs w:val="24"/>
        </w:rPr>
        <w:tab/>
      </w:r>
      <w:r w:rsidR="00700FE5" w:rsidRPr="007E5888">
        <w:rPr>
          <w:rFonts w:eastAsia="Times New Roman" w:cs="Times New Roman"/>
          <w:szCs w:val="24"/>
        </w:rPr>
        <w:t>ç)</w:t>
      </w:r>
      <w:r w:rsidR="00695CC4" w:rsidRPr="007E5888">
        <w:rPr>
          <w:rFonts w:eastAsia="Times New Roman" w:cs="Times New Roman"/>
          <w:szCs w:val="24"/>
        </w:rPr>
        <w:t>Akıllı</w:t>
      </w:r>
      <w:r w:rsidR="00695CC4" w:rsidRPr="007E5888">
        <w:rPr>
          <w:rFonts w:eastAsia="Times New Roman" w:cs="Times New Roman"/>
          <w:spacing w:val="1"/>
          <w:szCs w:val="24"/>
        </w:rPr>
        <w:t xml:space="preserve"> </w:t>
      </w:r>
      <w:r w:rsidR="00695CC4" w:rsidRPr="007E5888">
        <w:rPr>
          <w:rFonts w:eastAsia="Times New Roman" w:cs="Times New Roman"/>
          <w:szCs w:val="24"/>
        </w:rPr>
        <w:t>sulama</w:t>
      </w:r>
      <w:r w:rsidR="00695CC4" w:rsidRPr="007E5888">
        <w:rPr>
          <w:rFonts w:eastAsia="Times New Roman" w:cs="Times New Roman"/>
          <w:spacing w:val="1"/>
          <w:szCs w:val="24"/>
        </w:rPr>
        <w:t xml:space="preserve"> </w:t>
      </w:r>
      <w:r w:rsidR="00695CC4" w:rsidRPr="007E5888">
        <w:rPr>
          <w:rFonts w:eastAsia="Times New Roman" w:cs="Times New Roman"/>
          <w:szCs w:val="24"/>
        </w:rPr>
        <w:t>sistemleri</w:t>
      </w:r>
      <w:r w:rsidR="00695CC4" w:rsidRPr="007E5888">
        <w:rPr>
          <w:rFonts w:eastAsia="Times New Roman" w:cs="Times New Roman"/>
          <w:spacing w:val="1"/>
          <w:szCs w:val="24"/>
        </w:rPr>
        <w:t xml:space="preserve"> </w:t>
      </w:r>
      <w:r w:rsidR="00695CC4" w:rsidRPr="007E5888">
        <w:rPr>
          <w:rFonts w:eastAsia="Times New Roman" w:cs="Times New Roman"/>
          <w:szCs w:val="24"/>
        </w:rPr>
        <w:t>kurulması</w:t>
      </w:r>
      <w:r w:rsidR="00695CC4" w:rsidRPr="007E5888">
        <w:rPr>
          <w:rFonts w:eastAsia="Times New Roman" w:cs="Times New Roman"/>
          <w:spacing w:val="1"/>
          <w:szCs w:val="24"/>
        </w:rPr>
        <w:t xml:space="preserve"> </w:t>
      </w:r>
      <w:r w:rsidR="00695CC4" w:rsidRPr="007E5888">
        <w:rPr>
          <w:rFonts w:eastAsia="Times New Roman" w:cs="Times New Roman"/>
          <w:szCs w:val="24"/>
        </w:rPr>
        <w:t>başvuruları</w:t>
      </w:r>
      <w:r w:rsidR="00695CC4" w:rsidRPr="007E5888">
        <w:rPr>
          <w:rFonts w:eastAsia="Times New Roman" w:cs="Times New Roman"/>
          <w:spacing w:val="1"/>
          <w:szCs w:val="24"/>
        </w:rPr>
        <w:t xml:space="preserve"> </w:t>
      </w:r>
      <w:r w:rsidR="00695CC4" w:rsidRPr="007E5888">
        <w:rPr>
          <w:rFonts w:eastAsia="Times New Roman" w:cs="Times New Roman"/>
          <w:szCs w:val="24"/>
        </w:rPr>
        <w:t>kapsamında;</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sensörler</w:t>
      </w:r>
      <w:proofErr w:type="spellEnd"/>
      <w:r w:rsidR="00695CC4" w:rsidRPr="007E5888">
        <w:rPr>
          <w:rFonts w:eastAsia="Times New Roman" w:cs="Times New Roman"/>
          <w:szCs w:val="24"/>
        </w:rPr>
        <w:t>, tam otomatik fitreler, karıştırıcılı gübre tankları, debi kontrollü gübreleme pompaları,</w:t>
      </w:r>
      <w:r w:rsidR="00695CC4" w:rsidRPr="007E5888">
        <w:rPr>
          <w:rFonts w:eastAsia="Times New Roman" w:cs="Times New Roman"/>
          <w:spacing w:val="1"/>
          <w:szCs w:val="24"/>
        </w:rPr>
        <w:t xml:space="preserve"> </w:t>
      </w:r>
      <w:proofErr w:type="spellStart"/>
      <w:r w:rsidR="00695CC4" w:rsidRPr="007E5888">
        <w:rPr>
          <w:rFonts w:eastAsia="Times New Roman" w:cs="Times New Roman"/>
          <w:szCs w:val="24"/>
        </w:rPr>
        <w:t>solenoid</w:t>
      </w:r>
      <w:proofErr w:type="spellEnd"/>
      <w:r w:rsidR="00695CC4" w:rsidRPr="007E5888">
        <w:rPr>
          <w:rFonts w:eastAsia="Times New Roman" w:cs="Times New Roman"/>
          <w:szCs w:val="24"/>
        </w:rPr>
        <w:t xml:space="preserve"> vanalar, meteoroloji istasyonları ve kontrol sistemleri gibi sadece tarla içinde kullanılan</w:t>
      </w:r>
      <w:r w:rsidR="00695CC4" w:rsidRPr="007E5888">
        <w:rPr>
          <w:rFonts w:eastAsia="Times New Roman" w:cs="Times New Roman"/>
          <w:spacing w:val="1"/>
          <w:szCs w:val="24"/>
        </w:rPr>
        <w:t xml:space="preserve"> </w:t>
      </w:r>
      <w:r w:rsidR="00695CC4" w:rsidRPr="007E5888">
        <w:rPr>
          <w:rFonts w:eastAsia="Times New Roman" w:cs="Times New Roman"/>
          <w:szCs w:val="24"/>
        </w:rPr>
        <w:t>malzemelerin</w:t>
      </w:r>
      <w:r w:rsidR="00695CC4" w:rsidRPr="007E5888">
        <w:rPr>
          <w:rFonts w:eastAsia="Times New Roman" w:cs="Times New Roman"/>
          <w:spacing w:val="1"/>
          <w:szCs w:val="24"/>
        </w:rPr>
        <w:t xml:space="preserve"> </w:t>
      </w:r>
      <w:r w:rsidR="00695CC4" w:rsidRPr="007E5888">
        <w:rPr>
          <w:rFonts w:eastAsia="Times New Roman" w:cs="Times New Roman"/>
          <w:szCs w:val="24"/>
        </w:rPr>
        <w:t>başvuruya</w:t>
      </w:r>
      <w:r w:rsidR="00695CC4" w:rsidRPr="007E5888">
        <w:rPr>
          <w:rFonts w:eastAsia="Times New Roman" w:cs="Times New Roman"/>
          <w:spacing w:val="1"/>
          <w:szCs w:val="24"/>
        </w:rPr>
        <w:t xml:space="preserve"> </w:t>
      </w:r>
      <w:r w:rsidR="00695CC4" w:rsidRPr="007E5888">
        <w:rPr>
          <w:rFonts w:eastAsia="Times New Roman" w:cs="Times New Roman"/>
          <w:szCs w:val="24"/>
        </w:rPr>
        <w:t>ait</w:t>
      </w:r>
      <w:r w:rsidR="00695CC4" w:rsidRPr="007E5888">
        <w:rPr>
          <w:rFonts w:eastAsia="Times New Roman" w:cs="Times New Roman"/>
          <w:spacing w:val="1"/>
          <w:szCs w:val="24"/>
        </w:rPr>
        <w:t xml:space="preserve"> </w:t>
      </w:r>
      <w:r w:rsidR="00695CC4" w:rsidRPr="007E5888">
        <w:rPr>
          <w:rFonts w:eastAsia="Times New Roman" w:cs="Times New Roman"/>
          <w:szCs w:val="24"/>
        </w:rPr>
        <w:t>parsellerde</w:t>
      </w:r>
      <w:r w:rsidR="00695CC4" w:rsidRPr="007E5888">
        <w:rPr>
          <w:rFonts w:eastAsia="Times New Roman" w:cs="Times New Roman"/>
          <w:spacing w:val="1"/>
          <w:szCs w:val="24"/>
        </w:rPr>
        <w:t xml:space="preserve"> </w:t>
      </w:r>
      <w:r w:rsidR="00695CC4" w:rsidRPr="007E5888">
        <w:rPr>
          <w:rFonts w:eastAsia="Times New Roman" w:cs="Times New Roman"/>
          <w:szCs w:val="24"/>
        </w:rPr>
        <w:t>sisteminin</w:t>
      </w:r>
      <w:r w:rsidR="00695CC4" w:rsidRPr="007E5888">
        <w:rPr>
          <w:rFonts w:eastAsia="Times New Roman" w:cs="Times New Roman"/>
          <w:spacing w:val="1"/>
          <w:szCs w:val="24"/>
        </w:rPr>
        <w:t xml:space="preserve"> </w:t>
      </w:r>
      <w:r w:rsidR="00695CC4" w:rsidRPr="007E5888">
        <w:rPr>
          <w:rFonts w:eastAsia="Times New Roman" w:cs="Times New Roman"/>
          <w:szCs w:val="24"/>
        </w:rPr>
        <w:t>çalıştırılması,</w:t>
      </w:r>
      <w:r w:rsidR="00695CC4" w:rsidRPr="007E5888">
        <w:rPr>
          <w:rFonts w:eastAsia="Times New Roman" w:cs="Times New Roman"/>
          <w:spacing w:val="1"/>
          <w:szCs w:val="24"/>
        </w:rPr>
        <w:t xml:space="preserve"> </w:t>
      </w:r>
      <w:r w:rsidR="00695CC4" w:rsidRPr="007E5888">
        <w:rPr>
          <w:rFonts w:eastAsia="Times New Roman" w:cs="Times New Roman"/>
          <w:szCs w:val="24"/>
        </w:rPr>
        <w:t>eksiksiz</w:t>
      </w:r>
      <w:r w:rsidR="00695CC4" w:rsidRPr="007E5888">
        <w:rPr>
          <w:rFonts w:eastAsia="Times New Roman" w:cs="Times New Roman"/>
          <w:spacing w:val="1"/>
          <w:szCs w:val="24"/>
        </w:rPr>
        <w:t xml:space="preserve"> </w:t>
      </w:r>
      <w:r w:rsidR="00695CC4" w:rsidRPr="007E5888">
        <w:rPr>
          <w:rFonts w:eastAsia="Times New Roman" w:cs="Times New Roman"/>
          <w:szCs w:val="24"/>
        </w:rPr>
        <w:t>montaj</w:t>
      </w:r>
      <w:r w:rsidR="00695CC4" w:rsidRPr="007E5888">
        <w:rPr>
          <w:rFonts w:eastAsia="Times New Roman" w:cs="Times New Roman"/>
          <w:spacing w:val="1"/>
          <w:szCs w:val="24"/>
        </w:rPr>
        <w:t xml:space="preserve"> </w:t>
      </w:r>
      <w:r w:rsidR="00695CC4" w:rsidRPr="007E5888">
        <w:rPr>
          <w:rFonts w:eastAsia="Times New Roman" w:cs="Times New Roman"/>
          <w:szCs w:val="24"/>
        </w:rPr>
        <w:t>kontrollerinin</w:t>
      </w:r>
      <w:r w:rsidR="00695CC4" w:rsidRPr="007E5888">
        <w:rPr>
          <w:rFonts w:eastAsia="Times New Roman" w:cs="Times New Roman"/>
          <w:spacing w:val="1"/>
          <w:szCs w:val="24"/>
        </w:rPr>
        <w:t xml:space="preserve"> </w:t>
      </w:r>
      <w:r w:rsidR="00695CC4" w:rsidRPr="007E5888">
        <w:rPr>
          <w:rFonts w:eastAsia="Times New Roman" w:cs="Times New Roman"/>
          <w:szCs w:val="24"/>
        </w:rPr>
        <w:t>yapılması</w:t>
      </w:r>
      <w:r w:rsidR="00695CC4" w:rsidRPr="007E5888">
        <w:rPr>
          <w:rFonts w:eastAsia="Times New Roman" w:cs="Times New Roman"/>
          <w:spacing w:val="-4"/>
          <w:szCs w:val="24"/>
        </w:rPr>
        <w:t xml:space="preserve"> </w:t>
      </w:r>
      <w:r w:rsidR="00695CC4" w:rsidRPr="007E5888">
        <w:rPr>
          <w:rFonts w:eastAsia="Times New Roman" w:cs="Times New Roman"/>
          <w:szCs w:val="24"/>
        </w:rPr>
        <w:t>ve tespit</w:t>
      </w:r>
      <w:r w:rsidR="00695CC4" w:rsidRPr="007E5888">
        <w:rPr>
          <w:rFonts w:eastAsia="Times New Roman" w:cs="Times New Roman"/>
          <w:spacing w:val="-2"/>
          <w:szCs w:val="24"/>
        </w:rPr>
        <w:t xml:space="preserve"> </w:t>
      </w:r>
      <w:r w:rsidR="00695CC4" w:rsidRPr="007E5888">
        <w:rPr>
          <w:rFonts w:eastAsia="Times New Roman" w:cs="Times New Roman"/>
          <w:szCs w:val="24"/>
        </w:rPr>
        <w:t>tutanaklarının</w:t>
      </w:r>
      <w:r w:rsidR="00695CC4" w:rsidRPr="007E5888">
        <w:rPr>
          <w:rFonts w:eastAsia="Times New Roman" w:cs="Times New Roman"/>
          <w:spacing w:val="-2"/>
          <w:szCs w:val="24"/>
        </w:rPr>
        <w:t xml:space="preserve"> </w:t>
      </w:r>
      <w:r w:rsidR="00695CC4" w:rsidRPr="007E5888">
        <w:rPr>
          <w:rFonts w:eastAsia="Times New Roman" w:cs="Times New Roman"/>
          <w:szCs w:val="24"/>
        </w:rPr>
        <w:t>düzenlenmesi.</w:t>
      </w:r>
    </w:p>
    <w:p w14:paraId="22C2ACD3" w14:textId="290B4992" w:rsidR="00B34BDA" w:rsidRPr="007E5888" w:rsidRDefault="00BA17CB" w:rsidP="00BA17CB">
      <w:pPr>
        <w:pStyle w:val="GvdeMetni"/>
        <w:tabs>
          <w:tab w:val="left" w:pos="709"/>
        </w:tabs>
        <w:spacing w:before="0" w:after="0"/>
        <w:rPr>
          <w:rFonts w:eastAsia="Times New Roman" w:cs="Times New Roman"/>
          <w:szCs w:val="24"/>
        </w:rPr>
      </w:pPr>
      <w:r w:rsidRPr="007E5888">
        <w:rPr>
          <w:rFonts w:eastAsia="ヒラギノ明朝 Pro W3" w:cs="Times New Roman"/>
          <w:szCs w:val="24"/>
        </w:rPr>
        <w:tab/>
      </w:r>
      <w:r w:rsidR="00B34BDA" w:rsidRPr="007E5888">
        <w:rPr>
          <w:rFonts w:eastAsia="Times New Roman" w:cs="Times New Roman"/>
          <w:szCs w:val="24"/>
        </w:rPr>
        <w:t>Faydalanıcılar tarafından sürekli çalıştırılan veya düzenli ya da dönüşümlü olarak işe</w:t>
      </w:r>
      <w:r w:rsidR="00B34BDA" w:rsidRPr="007E5888">
        <w:rPr>
          <w:rFonts w:eastAsia="Times New Roman" w:cs="Times New Roman"/>
          <w:spacing w:val="-3"/>
          <w:szCs w:val="24"/>
        </w:rPr>
        <w:t xml:space="preserve"> </w:t>
      </w:r>
      <w:r w:rsidR="00B34BDA" w:rsidRPr="007E5888">
        <w:rPr>
          <w:rFonts w:eastAsia="Times New Roman" w:cs="Times New Roman"/>
          <w:szCs w:val="24"/>
        </w:rPr>
        <w:t>alınmış</w:t>
      </w:r>
      <w:r w:rsidR="00B34BDA" w:rsidRPr="007E5888">
        <w:rPr>
          <w:rFonts w:eastAsia="Times New Roman" w:cs="Times New Roman"/>
          <w:spacing w:val="-4"/>
          <w:szCs w:val="24"/>
        </w:rPr>
        <w:t xml:space="preserve"> </w:t>
      </w:r>
      <w:r w:rsidR="00B34BDA" w:rsidRPr="007E5888">
        <w:rPr>
          <w:rFonts w:eastAsia="Times New Roman" w:cs="Times New Roman"/>
          <w:szCs w:val="24"/>
        </w:rPr>
        <w:t>kişiler</w:t>
      </w:r>
      <w:r w:rsidR="00B34BDA" w:rsidRPr="007E5888">
        <w:rPr>
          <w:rFonts w:eastAsia="Times New Roman" w:cs="Times New Roman"/>
          <w:spacing w:val="-1"/>
          <w:szCs w:val="24"/>
        </w:rPr>
        <w:t xml:space="preserve"> </w:t>
      </w:r>
      <w:r w:rsidR="00B34BDA" w:rsidRPr="007E5888">
        <w:rPr>
          <w:rFonts w:eastAsia="Times New Roman" w:cs="Times New Roman"/>
          <w:szCs w:val="24"/>
        </w:rPr>
        <w:t>ile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çalışanları</w:t>
      </w:r>
      <w:r w:rsidR="00B34BDA" w:rsidRPr="007E5888">
        <w:rPr>
          <w:rFonts w:eastAsia="Times New Roman" w:cs="Times New Roman"/>
          <w:spacing w:val="-3"/>
          <w:szCs w:val="24"/>
        </w:rPr>
        <w:t xml:space="preserve"> </w:t>
      </w:r>
      <w:r w:rsidR="00B34BDA" w:rsidRPr="007E5888">
        <w:rPr>
          <w:rFonts w:eastAsia="Times New Roman" w:cs="Times New Roman"/>
          <w:szCs w:val="24"/>
        </w:rPr>
        <w:t>ve</w:t>
      </w:r>
      <w:r w:rsidR="00B34BDA" w:rsidRPr="007E5888">
        <w:rPr>
          <w:rFonts w:eastAsia="Times New Roman" w:cs="Times New Roman"/>
          <w:spacing w:val="-3"/>
          <w:szCs w:val="24"/>
        </w:rPr>
        <w:t xml:space="preserve"> </w:t>
      </w:r>
      <w:r w:rsidR="00B34BDA" w:rsidRPr="007E5888">
        <w:rPr>
          <w:rFonts w:eastAsia="Times New Roman" w:cs="Times New Roman"/>
          <w:szCs w:val="24"/>
        </w:rPr>
        <w:t>kamu</w:t>
      </w:r>
      <w:r w:rsidR="00B34BDA" w:rsidRPr="007E5888">
        <w:rPr>
          <w:rFonts w:eastAsia="Times New Roman" w:cs="Times New Roman"/>
          <w:spacing w:val="-2"/>
          <w:szCs w:val="24"/>
        </w:rPr>
        <w:t xml:space="preserve"> </w:t>
      </w:r>
      <w:r w:rsidR="00B34BDA" w:rsidRPr="007E5888">
        <w:rPr>
          <w:rFonts w:eastAsia="Times New Roman" w:cs="Times New Roman"/>
          <w:szCs w:val="24"/>
        </w:rPr>
        <w:t>kurumları</w:t>
      </w:r>
      <w:r w:rsidR="00B34BDA" w:rsidRPr="007E5888">
        <w:rPr>
          <w:rFonts w:eastAsia="Times New Roman" w:cs="Times New Roman"/>
          <w:spacing w:val="-2"/>
          <w:szCs w:val="24"/>
        </w:rPr>
        <w:t xml:space="preserve"> </w:t>
      </w:r>
      <w:r w:rsidR="00B34BDA" w:rsidRPr="007E5888">
        <w:rPr>
          <w:rFonts w:eastAsia="Times New Roman" w:cs="Times New Roman"/>
          <w:szCs w:val="24"/>
        </w:rPr>
        <w:t>tedarikçi</w:t>
      </w:r>
      <w:r w:rsidR="00B34BDA" w:rsidRPr="007E5888">
        <w:rPr>
          <w:rFonts w:eastAsia="Times New Roman" w:cs="Times New Roman"/>
          <w:spacing w:val="-3"/>
          <w:szCs w:val="24"/>
        </w:rPr>
        <w:t xml:space="preserve"> </w:t>
      </w:r>
      <w:r w:rsidR="00B34BDA" w:rsidRPr="007E5888">
        <w:rPr>
          <w:rFonts w:eastAsia="Times New Roman" w:cs="Times New Roman"/>
          <w:szCs w:val="24"/>
        </w:rPr>
        <w:t xml:space="preserve">olamaz. </w:t>
      </w:r>
    </w:p>
    <w:p w14:paraId="0B0C4DD3" w14:textId="35779BD9" w:rsidR="00C768AA" w:rsidRPr="007E5888" w:rsidRDefault="006A567F" w:rsidP="00874F2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71E19" w:rsidRPr="007E5888">
        <w:rPr>
          <w:rFonts w:eastAsia="ヒラギノ明朝 Pro W3" w:cs="Times New Roman"/>
          <w:szCs w:val="24"/>
        </w:rPr>
        <w:t xml:space="preserve">  </w:t>
      </w:r>
      <w:r w:rsidR="00553A5F" w:rsidRPr="007E5888">
        <w:rPr>
          <w:rFonts w:eastAsia="ヒラギノ明朝 Pro W3" w:cs="Times New Roman"/>
          <w:szCs w:val="24"/>
        </w:rPr>
        <w:t>Başvuru sahipleri, başvuru dosyasında yer alan projelerinde kullanılacak malzemelere ait teknik şartnameyi ihtiyaç duydukları malzeme cinsine ve kalitesine göre belirler. Bu kapsamd</w:t>
      </w:r>
      <w:r w:rsidR="004A5171" w:rsidRPr="007E5888">
        <w:rPr>
          <w:rFonts w:eastAsia="ヒラギノ明朝 Pro W3" w:cs="Times New Roman"/>
          <w:szCs w:val="24"/>
        </w:rPr>
        <w:t>a, başvurularda belirtilecek satın</w:t>
      </w:r>
      <w:r w:rsidR="00553A5F" w:rsidRPr="007E5888">
        <w:rPr>
          <w:rFonts w:eastAsia="ヒラギノ明朝 Pro W3" w:cs="Times New Roman"/>
          <w:szCs w:val="24"/>
        </w:rPr>
        <w:t xml:space="preserve"> alım tutarlarını oluşturan birim fiyatlar teknik şartname çerçevesinde piyasa fiyat araştırmalarına dayandırılmalı ve keşifleri ay</w:t>
      </w:r>
      <w:r w:rsidR="00874F2A" w:rsidRPr="007E5888">
        <w:rPr>
          <w:rFonts w:eastAsia="ヒラギノ明朝 Pro W3" w:cs="Times New Roman"/>
          <w:szCs w:val="24"/>
        </w:rPr>
        <w:t>rıntılı olarak belirtilmelidir.</w:t>
      </w:r>
    </w:p>
    <w:p w14:paraId="473E38AE" w14:textId="41B4E4E0" w:rsidR="00553A5F" w:rsidRPr="007E5888" w:rsidRDefault="00C768AA" w:rsidP="006822DA">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Pr="007E5888">
        <w:rPr>
          <w:rFonts w:eastAsia="Times New Roman" w:cs="Times New Roman"/>
          <w:szCs w:val="24"/>
        </w:rPr>
        <w:t>Başvurularda</w:t>
      </w:r>
      <w:r w:rsidRPr="007E5888">
        <w:rPr>
          <w:rFonts w:eastAsia="Times New Roman" w:cs="Times New Roman"/>
          <w:spacing w:val="1"/>
          <w:szCs w:val="24"/>
        </w:rPr>
        <w:t xml:space="preserve"> </w:t>
      </w:r>
      <w:r w:rsidRPr="007E5888">
        <w:rPr>
          <w:rFonts w:eastAsia="Times New Roman" w:cs="Times New Roman"/>
          <w:szCs w:val="24"/>
        </w:rPr>
        <w:t>belirtilecek</w:t>
      </w:r>
      <w:r w:rsidRPr="007E5888">
        <w:rPr>
          <w:rFonts w:eastAsia="Times New Roman" w:cs="Times New Roman"/>
          <w:spacing w:val="1"/>
          <w:szCs w:val="24"/>
        </w:rPr>
        <w:t xml:space="preserve"> </w:t>
      </w:r>
      <w:r w:rsidRPr="007E5888">
        <w:rPr>
          <w:rFonts w:eastAsia="Times New Roman" w:cs="Times New Roman"/>
          <w:szCs w:val="24"/>
        </w:rPr>
        <w:t>gider kalemlerine ait</w:t>
      </w:r>
      <w:r w:rsidRPr="007E5888">
        <w:rPr>
          <w:rFonts w:eastAsia="Times New Roman" w:cs="Times New Roman"/>
          <w:spacing w:val="1"/>
          <w:szCs w:val="24"/>
        </w:rPr>
        <w:t xml:space="preserve"> </w:t>
      </w:r>
      <w:r w:rsidRPr="007E5888">
        <w:rPr>
          <w:rFonts w:eastAsia="Times New Roman" w:cs="Times New Roman"/>
          <w:szCs w:val="24"/>
        </w:rPr>
        <w:t>tutarlar</w:t>
      </w:r>
      <w:r w:rsidRPr="007E5888">
        <w:rPr>
          <w:rFonts w:eastAsia="Times New Roman" w:cs="Times New Roman"/>
          <w:spacing w:val="1"/>
          <w:szCs w:val="24"/>
        </w:rPr>
        <w:t xml:space="preserve"> </w:t>
      </w:r>
      <w:r w:rsidRPr="007E5888">
        <w:rPr>
          <w:rFonts w:eastAsia="Times New Roman" w:cs="Times New Roman"/>
          <w:szCs w:val="24"/>
        </w:rPr>
        <w:t>piyasa</w:t>
      </w:r>
      <w:r w:rsidRPr="007E5888">
        <w:rPr>
          <w:rFonts w:eastAsia="Times New Roman" w:cs="Times New Roman"/>
          <w:spacing w:val="1"/>
          <w:szCs w:val="24"/>
        </w:rPr>
        <w:t xml:space="preserve"> </w:t>
      </w:r>
      <w:r w:rsidRPr="007E5888">
        <w:rPr>
          <w:rFonts w:eastAsia="Times New Roman" w:cs="Times New Roman"/>
          <w:szCs w:val="24"/>
        </w:rPr>
        <w:t>fiyat</w:t>
      </w:r>
      <w:r w:rsidRPr="007E5888">
        <w:rPr>
          <w:rFonts w:eastAsia="Times New Roman" w:cs="Times New Roman"/>
          <w:spacing w:val="1"/>
          <w:szCs w:val="24"/>
        </w:rPr>
        <w:t xml:space="preserve"> </w:t>
      </w:r>
      <w:r w:rsidRPr="007E5888">
        <w:rPr>
          <w:rFonts w:eastAsia="Times New Roman" w:cs="Times New Roman"/>
          <w:szCs w:val="24"/>
        </w:rPr>
        <w:t>araştırmalarına</w:t>
      </w:r>
      <w:r w:rsidRPr="007E5888">
        <w:rPr>
          <w:rFonts w:eastAsia="Times New Roman" w:cs="Times New Roman"/>
          <w:spacing w:val="1"/>
          <w:szCs w:val="24"/>
        </w:rPr>
        <w:t xml:space="preserve"> </w:t>
      </w:r>
      <w:r w:rsidRPr="007E5888">
        <w:rPr>
          <w:rFonts w:eastAsia="Times New Roman" w:cs="Times New Roman"/>
          <w:szCs w:val="24"/>
        </w:rPr>
        <w:t>dayandırılır</w:t>
      </w:r>
      <w:r w:rsidRPr="007E5888">
        <w:rPr>
          <w:rFonts w:eastAsia="Times New Roman" w:cs="Times New Roman"/>
          <w:spacing w:val="1"/>
          <w:szCs w:val="24"/>
        </w:rPr>
        <w:t xml:space="preserve"> </w:t>
      </w:r>
      <w:r w:rsidRPr="007E5888">
        <w:rPr>
          <w:rFonts w:eastAsia="Times New Roman" w:cs="Times New Roman"/>
          <w:szCs w:val="24"/>
        </w:rPr>
        <w:t>ve keşifleri ayrıntılı</w:t>
      </w:r>
      <w:r w:rsidRPr="007E5888">
        <w:rPr>
          <w:rFonts w:eastAsia="Times New Roman" w:cs="Times New Roman"/>
          <w:spacing w:val="-6"/>
          <w:szCs w:val="24"/>
        </w:rPr>
        <w:t xml:space="preserve"> </w:t>
      </w:r>
      <w:r w:rsidRPr="007E5888">
        <w:rPr>
          <w:rFonts w:eastAsia="Times New Roman" w:cs="Times New Roman"/>
          <w:szCs w:val="24"/>
        </w:rPr>
        <w:t>olarak</w:t>
      </w:r>
      <w:r w:rsidRPr="007E5888">
        <w:rPr>
          <w:rFonts w:eastAsia="Times New Roman" w:cs="Times New Roman"/>
          <w:spacing w:val="-6"/>
          <w:szCs w:val="24"/>
        </w:rPr>
        <w:t xml:space="preserve"> </w:t>
      </w:r>
      <w:r w:rsidRPr="007E5888">
        <w:rPr>
          <w:rFonts w:eastAsia="Times New Roman" w:cs="Times New Roman"/>
          <w:szCs w:val="24"/>
        </w:rPr>
        <w:t>belirtilir.</w:t>
      </w:r>
      <w:r w:rsidR="004E4091" w:rsidRPr="007E5888">
        <w:rPr>
          <w:rFonts w:eastAsia="ヒラギノ明朝 Pro W3" w:cs="Times New Roman"/>
          <w:szCs w:val="24"/>
        </w:rPr>
        <w:t xml:space="preserve"> B</w:t>
      </w:r>
      <w:r w:rsidR="00553A5F" w:rsidRPr="007E5888">
        <w:rPr>
          <w:rFonts w:eastAsia="ヒラギノ明朝 Pro W3" w:cs="Times New Roman"/>
          <w:szCs w:val="24"/>
        </w:rPr>
        <w:t xml:space="preserve">aşvuru sahiplerince </w:t>
      </w:r>
      <w:r w:rsidR="004E4091" w:rsidRPr="007E5888">
        <w:rPr>
          <w:rFonts w:eastAsia="ヒラギノ明朝 Pro W3" w:cs="Times New Roman"/>
          <w:szCs w:val="24"/>
        </w:rPr>
        <w:t xml:space="preserve">hazırlanan projede sunulan </w:t>
      </w:r>
      <w:r w:rsidR="00553A5F" w:rsidRPr="007E5888">
        <w:rPr>
          <w:rFonts w:eastAsia="ヒラギノ明朝 Pro W3" w:cs="Times New Roman"/>
          <w:szCs w:val="24"/>
        </w:rPr>
        <w:t>birim fi</w:t>
      </w:r>
      <w:r w:rsidR="00120B35" w:rsidRPr="007E5888">
        <w:rPr>
          <w:rFonts w:eastAsia="ヒラギノ明朝 Pro W3" w:cs="Times New Roman"/>
          <w:szCs w:val="24"/>
        </w:rPr>
        <w:t>yatlar;</w:t>
      </w:r>
      <w:r w:rsidR="004E4091" w:rsidRPr="007E5888">
        <w:rPr>
          <w:rFonts w:eastAsia="ヒラギノ明朝 Pro W3" w:cs="Times New Roman"/>
          <w:szCs w:val="24"/>
        </w:rPr>
        <w:t xml:space="preserve"> </w:t>
      </w:r>
      <w:r w:rsidR="00C07B07" w:rsidRPr="007E5888">
        <w:rPr>
          <w:rFonts w:eastAsia="ヒラギノ明朝 Pro W3" w:cs="Times New Roman"/>
          <w:szCs w:val="24"/>
        </w:rPr>
        <w:t xml:space="preserve">başvuru süresi sona erdikten sonra açıklanan </w:t>
      </w:r>
      <w:r w:rsidR="004A5171" w:rsidRPr="007E5888">
        <w:rPr>
          <w:rFonts w:eastAsia="ヒラギノ明朝 Pro W3" w:cs="Times New Roman"/>
          <w:szCs w:val="24"/>
        </w:rPr>
        <w:t xml:space="preserve">referans fiyatlara göre </w:t>
      </w:r>
      <w:r w:rsidR="003825BE" w:rsidRPr="007E5888">
        <w:rPr>
          <w:rFonts w:eastAsia="ヒラギノ明朝 Pro W3" w:cs="Times New Roman"/>
          <w:szCs w:val="24"/>
        </w:rPr>
        <w:t>hibe sözleşmesine bağlanır. S</w:t>
      </w:r>
      <w:r w:rsidR="004A5171" w:rsidRPr="007E5888">
        <w:rPr>
          <w:rFonts w:eastAsia="ヒラギノ明朝 Pro W3" w:cs="Times New Roman"/>
          <w:szCs w:val="24"/>
        </w:rPr>
        <w:t>atın</w:t>
      </w:r>
      <w:r w:rsidR="0072279E" w:rsidRPr="007E5888">
        <w:rPr>
          <w:rFonts w:eastAsia="ヒラギノ明朝 Pro W3" w:cs="Times New Roman"/>
          <w:szCs w:val="24"/>
        </w:rPr>
        <w:t xml:space="preserve"> alma</w:t>
      </w:r>
      <w:r w:rsidR="00553A5F" w:rsidRPr="007E5888">
        <w:rPr>
          <w:rFonts w:eastAsia="ヒラギノ明朝 Pro W3" w:cs="Times New Roman"/>
          <w:szCs w:val="24"/>
        </w:rPr>
        <w:t xml:space="preserve"> tutarları ve malzeme miktarları hibe sözleşmesi süres</w:t>
      </w:r>
      <w:r w:rsidR="004E4091" w:rsidRPr="007E5888">
        <w:rPr>
          <w:rFonts w:eastAsia="ヒラギノ明朝 Pro W3" w:cs="Times New Roman"/>
          <w:szCs w:val="24"/>
        </w:rPr>
        <w:t>ince artırılamaz.</w:t>
      </w:r>
    </w:p>
    <w:p w14:paraId="39113325" w14:textId="77777777"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Ancak uygulamada gerçekleşen ve fatura edilen fiyatlar hibe sözleşmesi birim fiyatlarından düşük ise ödemede bu fiyatlar dikkate alınır.</w:t>
      </w:r>
    </w:p>
    <w:p w14:paraId="63E3D44D" w14:textId="32DB10C8" w:rsidR="00553A5F" w:rsidRPr="007E5888" w:rsidRDefault="00553A5F" w:rsidP="006822D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CC6630" w:rsidRPr="007E5888">
        <w:rPr>
          <w:rFonts w:eastAsia="ヒラギノ明朝 Pro W3" w:cs="Times New Roman"/>
          <w:szCs w:val="24"/>
        </w:rPr>
        <w:t>Sözleşme</w:t>
      </w:r>
      <w:r w:rsidRPr="007E5888">
        <w:rPr>
          <w:rFonts w:eastAsia="ヒラギノ明朝 Pro W3" w:cs="Times New Roman"/>
          <w:szCs w:val="24"/>
        </w:rPr>
        <w:t>nin gerçekleştirilmesi sırasında</w:t>
      </w:r>
      <w:r w:rsidR="00CC6630" w:rsidRPr="007E5888">
        <w:rPr>
          <w:rFonts w:eastAsia="ヒラギノ明朝 Pro W3" w:cs="Times New Roman"/>
          <w:szCs w:val="24"/>
        </w:rPr>
        <w:t xml:space="preserve"> olabilecek değişikler</w:t>
      </w:r>
      <w:r w:rsidR="00106F44" w:rsidRPr="007E5888">
        <w:rPr>
          <w:rFonts w:eastAsia="ヒラギノ明朝 Pro W3" w:cs="Times New Roman"/>
          <w:szCs w:val="24"/>
        </w:rPr>
        <w:t xml:space="preserve"> projenin hibeye esas tutarının % 5 ini geçmeyecek şekilde olmak kaydıyla</w:t>
      </w:r>
      <w:r w:rsidRPr="007E5888">
        <w:rPr>
          <w:rFonts w:eastAsia="ヒラギノ明朝 Pro W3" w:cs="Times New Roman"/>
          <w:szCs w:val="24"/>
        </w:rPr>
        <w:t>, tesisin teknik ve ekonomik ola</w:t>
      </w:r>
      <w:r w:rsidR="00C768AA" w:rsidRPr="007E5888">
        <w:rPr>
          <w:rFonts w:eastAsia="ヒラギノ明朝 Pro W3" w:cs="Times New Roman"/>
          <w:szCs w:val="24"/>
        </w:rPr>
        <w:t>rak çalışmasını engellemeyecek</w:t>
      </w:r>
      <w:r w:rsidR="00CC6630" w:rsidRPr="007E5888">
        <w:rPr>
          <w:rFonts w:eastAsia="ヒラギノ明朝 Pro W3" w:cs="Times New Roman"/>
          <w:szCs w:val="24"/>
        </w:rPr>
        <w:t xml:space="preserve"> ve </w:t>
      </w:r>
      <w:r w:rsidRPr="007E5888">
        <w:rPr>
          <w:rFonts w:eastAsia="ヒラギノ明朝 Pro W3" w:cs="Times New Roman"/>
          <w:szCs w:val="24"/>
        </w:rPr>
        <w:t>proje bütünlüğünü bozma</w:t>
      </w:r>
      <w:r w:rsidR="00C768AA" w:rsidRPr="007E5888">
        <w:rPr>
          <w:rFonts w:eastAsia="ヒラギノ明朝 Pro W3" w:cs="Times New Roman"/>
          <w:szCs w:val="24"/>
        </w:rPr>
        <w:t>yacak şekilde olmalıdır.</w:t>
      </w:r>
    </w:p>
    <w:p w14:paraId="5AFB6CFA" w14:textId="3E25AA9B" w:rsidR="00D529C7" w:rsidRPr="007E5888" w:rsidRDefault="00185341" w:rsidP="002E105E">
      <w:pPr>
        <w:tabs>
          <w:tab w:val="left" w:pos="566"/>
          <w:tab w:val="left" w:pos="1134"/>
        </w:tabs>
        <w:spacing w:after="0" w:line="240" w:lineRule="auto"/>
        <w:rPr>
          <w:rFonts w:eastAsia="Times New Roman" w:cs="Times New Roman"/>
          <w:szCs w:val="24"/>
        </w:rPr>
      </w:pPr>
      <w:r w:rsidRPr="007E5888">
        <w:rPr>
          <w:rFonts w:eastAsia="ヒラギノ明朝 Pro W3" w:cs="Times New Roman"/>
          <w:szCs w:val="24"/>
        </w:rPr>
        <w:tab/>
      </w:r>
      <w:r w:rsidR="00C768AA" w:rsidRPr="007E5888">
        <w:rPr>
          <w:rFonts w:eastAsia="Times New Roman" w:cs="Times New Roman"/>
          <w:szCs w:val="24"/>
        </w:rPr>
        <w:t xml:space="preserve">Başvuru kapsamında satın alınması planlanan makine, </w:t>
      </w:r>
      <w:proofErr w:type="gramStart"/>
      <w:r w:rsidR="00C768AA" w:rsidRPr="007E5888">
        <w:rPr>
          <w:rFonts w:eastAsia="Times New Roman" w:cs="Times New Roman"/>
          <w:szCs w:val="24"/>
        </w:rPr>
        <w:t>ekipman</w:t>
      </w:r>
      <w:proofErr w:type="gramEnd"/>
      <w:r w:rsidR="00C768AA" w:rsidRPr="007E5888">
        <w:rPr>
          <w:rFonts w:eastAsia="Times New Roman" w:cs="Times New Roman"/>
          <w:szCs w:val="24"/>
        </w:rPr>
        <w:t xml:space="preserve"> ve malzeme ile ilgili teknik bilgiler, şartname şeklinde düzenlenerek başvuru</w:t>
      </w:r>
      <w:r w:rsidR="00C768AA" w:rsidRPr="007E5888">
        <w:rPr>
          <w:rFonts w:eastAsia="Times New Roman" w:cs="Times New Roman"/>
          <w:spacing w:val="-1"/>
          <w:szCs w:val="24"/>
        </w:rPr>
        <w:t xml:space="preserve"> </w:t>
      </w:r>
      <w:r w:rsidR="00C768AA" w:rsidRPr="007E5888">
        <w:rPr>
          <w:rFonts w:eastAsia="Times New Roman" w:cs="Times New Roman"/>
          <w:szCs w:val="24"/>
        </w:rPr>
        <w:t>ekinde</w:t>
      </w:r>
      <w:r w:rsidR="00C768AA" w:rsidRPr="007E5888">
        <w:rPr>
          <w:rFonts w:eastAsia="Times New Roman" w:cs="Times New Roman"/>
          <w:spacing w:val="-1"/>
          <w:szCs w:val="24"/>
        </w:rPr>
        <w:t xml:space="preserve"> </w:t>
      </w:r>
      <w:r w:rsidR="00C768AA" w:rsidRPr="007E5888">
        <w:rPr>
          <w:rFonts w:eastAsia="Times New Roman" w:cs="Times New Roman"/>
          <w:szCs w:val="24"/>
        </w:rPr>
        <w:t xml:space="preserve">sunulur. </w:t>
      </w:r>
    </w:p>
    <w:p w14:paraId="51BA4C6B" w14:textId="5CD66689" w:rsidR="005F74E0" w:rsidRPr="007E5888" w:rsidRDefault="00CD3470"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F</w:t>
      </w:r>
      <w:r w:rsidR="005F74E0" w:rsidRPr="007E5888">
        <w:rPr>
          <w:rFonts w:eastAsia="Times New Roman" w:cs="Times New Roman"/>
          <w:szCs w:val="24"/>
        </w:rPr>
        <w:t>aydalanıcılar</w:t>
      </w:r>
      <w:r w:rsidR="0097766C" w:rsidRPr="007E5888">
        <w:rPr>
          <w:rFonts w:eastAsia="Times New Roman" w:cs="Times New Roman"/>
          <w:szCs w:val="24"/>
        </w:rPr>
        <w:t>ın talepleri,</w:t>
      </w:r>
      <w:r w:rsidR="0058714B" w:rsidRPr="007E5888">
        <w:rPr>
          <w:rFonts w:eastAsia="Times New Roman" w:cs="Times New Roman"/>
          <w:szCs w:val="24"/>
        </w:rPr>
        <w:t xml:space="preserve"> </w:t>
      </w:r>
      <w:r w:rsidRPr="007E5888">
        <w:rPr>
          <w:rFonts w:eastAsia="Times New Roman" w:cs="Times New Roman"/>
          <w:szCs w:val="24"/>
        </w:rPr>
        <w:t xml:space="preserve">İl Müdürlüğünün uygun </w:t>
      </w:r>
      <w:r w:rsidR="0097766C" w:rsidRPr="007E5888">
        <w:rPr>
          <w:rFonts w:eastAsia="Times New Roman" w:cs="Times New Roman"/>
          <w:szCs w:val="24"/>
        </w:rPr>
        <w:t>görüşüne</w:t>
      </w:r>
      <w:r w:rsidR="0058714B" w:rsidRPr="007E5888">
        <w:rPr>
          <w:rFonts w:eastAsia="Times New Roman" w:cs="Times New Roman"/>
          <w:szCs w:val="24"/>
        </w:rPr>
        <w:t xml:space="preserve"> istinaden; </w:t>
      </w:r>
      <w:r w:rsidRPr="007E5888">
        <w:rPr>
          <w:rFonts w:eastAsia="Times New Roman" w:cs="Times New Roman"/>
          <w:szCs w:val="24"/>
        </w:rPr>
        <w:t xml:space="preserve">Genel Müdürlüğün uygun görmesi halinde </w:t>
      </w:r>
      <w:r w:rsidR="00A373A6" w:rsidRPr="007E5888">
        <w:rPr>
          <w:rFonts w:eastAsia="Times New Roman" w:cs="Times New Roman"/>
          <w:szCs w:val="24"/>
        </w:rPr>
        <w:t>projelere ilişkin satın alımlar</w:t>
      </w:r>
      <w:r w:rsidRPr="007E5888">
        <w:rPr>
          <w:rFonts w:eastAsia="Times New Roman" w:cs="Times New Roman"/>
          <w:szCs w:val="24"/>
        </w:rPr>
        <w:t xml:space="preserve"> Genel Müdürlükçe </w:t>
      </w:r>
      <w:r w:rsidR="0097766C" w:rsidRPr="007E5888">
        <w:rPr>
          <w:rFonts w:eastAsia="Times New Roman" w:cs="Times New Roman"/>
          <w:szCs w:val="24"/>
        </w:rPr>
        <w:t xml:space="preserve">merkezi olarak </w:t>
      </w:r>
      <w:r w:rsidR="005F74E0" w:rsidRPr="007E5888">
        <w:rPr>
          <w:rFonts w:eastAsia="Times New Roman" w:cs="Times New Roman"/>
          <w:szCs w:val="24"/>
        </w:rPr>
        <w:t>yapılabilir.</w:t>
      </w:r>
    </w:p>
    <w:p w14:paraId="636C7512" w14:textId="5B822EB5" w:rsidR="00D01D06" w:rsidRPr="007E5888" w:rsidRDefault="00D01D06" w:rsidP="002626A1">
      <w:pPr>
        <w:tabs>
          <w:tab w:val="left" w:pos="566"/>
          <w:tab w:val="left" w:pos="1134"/>
        </w:tabs>
        <w:spacing w:after="60" w:line="240" w:lineRule="auto"/>
        <w:rPr>
          <w:rFonts w:eastAsia="Times New Roman" w:cs="Times New Roman"/>
          <w:szCs w:val="24"/>
        </w:rPr>
      </w:pPr>
      <w:r w:rsidRPr="007E5888">
        <w:rPr>
          <w:rFonts w:eastAsia="Times New Roman" w:cs="Times New Roman"/>
          <w:szCs w:val="24"/>
        </w:rPr>
        <w:tab/>
        <w:t xml:space="preserve">Bu şekilde Genel Müdürlükçe yapılacak merkezi alımlarda </w:t>
      </w:r>
      <w:r w:rsidR="006F0BB1" w:rsidRPr="007E5888">
        <w:rPr>
          <w:rFonts w:eastAsia="Times New Roman" w:cs="Times New Roman"/>
          <w:szCs w:val="24"/>
        </w:rPr>
        <w:t>tarlada montajı yapılan tasarruflu tarımsal sulama sistemlerinin yerinde tespit işlemleri yapılarak</w:t>
      </w:r>
      <w:r w:rsidR="000A2D70" w:rsidRPr="007E5888">
        <w:rPr>
          <w:rFonts w:eastAsia="Times New Roman" w:cs="Times New Roman"/>
          <w:szCs w:val="24"/>
        </w:rPr>
        <w:t>,</w:t>
      </w:r>
      <w:r w:rsidR="006F0BB1" w:rsidRPr="007E5888">
        <w:rPr>
          <w:rFonts w:eastAsia="Times New Roman" w:cs="Times New Roman"/>
          <w:szCs w:val="24"/>
        </w:rPr>
        <w:t xml:space="preserve"> il proje yürütme birimince tutanağa bağlanır. Tespit işleminden sonra faydalanıcının hibe desteği dışındaki ödemesi gereken tutar ve varsa ayni katkı miktarının yatırıldığına dair makbuzu il proje yürütme birimine ibraz eder.</w:t>
      </w:r>
      <w:r w:rsidR="00CE4EF3" w:rsidRPr="007E5888">
        <w:rPr>
          <w:rFonts w:eastAsia="Times New Roman" w:cs="Times New Roman"/>
          <w:szCs w:val="24"/>
        </w:rPr>
        <w:t xml:space="preserve"> İl yürütme birimi hibe ödeme</w:t>
      </w:r>
      <w:r w:rsidR="007C64C9" w:rsidRPr="007E5888">
        <w:rPr>
          <w:rFonts w:eastAsia="Times New Roman" w:cs="Times New Roman"/>
          <w:szCs w:val="24"/>
        </w:rPr>
        <w:t xml:space="preserve">sine esas idari </w:t>
      </w:r>
      <w:proofErr w:type="gramStart"/>
      <w:r w:rsidR="007C64C9" w:rsidRPr="007E5888">
        <w:rPr>
          <w:rFonts w:eastAsia="Times New Roman" w:cs="Times New Roman"/>
          <w:szCs w:val="24"/>
        </w:rPr>
        <w:t xml:space="preserve">işlemlerin </w:t>
      </w:r>
      <w:r w:rsidR="00CE4EF3" w:rsidRPr="007E5888">
        <w:rPr>
          <w:rFonts w:eastAsia="Times New Roman" w:cs="Times New Roman"/>
          <w:szCs w:val="24"/>
        </w:rPr>
        <w:t xml:space="preserve"> uygunluğunu</w:t>
      </w:r>
      <w:proofErr w:type="gramEnd"/>
      <w:r w:rsidR="00CE4EF3" w:rsidRPr="007E5888">
        <w:rPr>
          <w:rFonts w:eastAsia="Times New Roman" w:cs="Times New Roman"/>
          <w:szCs w:val="24"/>
        </w:rPr>
        <w:t xml:space="preserve"> Genel Müdürlüğe bildirir. </w:t>
      </w:r>
      <w:r w:rsidR="007C64C9" w:rsidRPr="007E5888">
        <w:rPr>
          <w:rFonts w:eastAsia="Times New Roman" w:cs="Times New Roman"/>
          <w:szCs w:val="24"/>
        </w:rPr>
        <w:t>Genel Müdürlükçe hibe ödemesi yükleniciye yapılır.</w:t>
      </w:r>
    </w:p>
    <w:p w14:paraId="1A830CC0" w14:textId="77777777" w:rsidR="00761E82" w:rsidRPr="007E5888" w:rsidRDefault="00553A5F" w:rsidP="006822DA">
      <w:pPr>
        <w:tabs>
          <w:tab w:val="left" w:pos="567"/>
          <w:tab w:val="left" w:pos="709"/>
        </w:tabs>
        <w:spacing w:after="0" w:line="240" w:lineRule="auto"/>
        <w:rPr>
          <w:rFonts w:eastAsia="Times New Roman" w:cs="Times New Roman"/>
          <w:szCs w:val="24"/>
        </w:rPr>
      </w:pPr>
      <w:r w:rsidRPr="007E5888">
        <w:rPr>
          <w:rFonts w:eastAsia="ヒラギノ明朝 Pro W3" w:cs="Times New Roman"/>
          <w:szCs w:val="24"/>
        </w:rPr>
        <w:tab/>
      </w:r>
      <w:r w:rsidR="00761E82" w:rsidRPr="007E5888">
        <w:rPr>
          <w:rFonts w:eastAsia="Times New Roman" w:cs="Times New Roman"/>
          <w:szCs w:val="24"/>
        </w:rPr>
        <w:t>Hibeye esas proje</w:t>
      </w:r>
      <w:r w:rsidR="00761E82" w:rsidRPr="007E5888">
        <w:rPr>
          <w:rFonts w:eastAsia="Times New Roman" w:cs="Times New Roman"/>
          <w:spacing w:val="1"/>
          <w:szCs w:val="24"/>
        </w:rPr>
        <w:t xml:space="preserve"> </w:t>
      </w:r>
      <w:r w:rsidR="00761E82" w:rsidRPr="007E5888">
        <w:rPr>
          <w:rFonts w:eastAsia="Times New Roman" w:cs="Times New Roman"/>
          <w:szCs w:val="24"/>
        </w:rPr>
        <w:t>tutarının</w:t>
      </w:r>
      <w:r w:rsidR="00761E82" w:rsidRPr="007E5888">
        <w:rPr>
          <w:rFonts w:eastAsia="Times New Roman" w:cs="Times New Roman"/>
          <w:spacing w:val="1"/>
          <w:szCs w:val="24"/>
        </w:rPr>
        <w:t xml:space="preserve"> </w:t>
      </w:r>
      <w:r w:rsidR="00761E82" w:rsidRPr="007E5888">
        <w:rPr>
          <w:rFonts w:eastAsia="Times New Roman" w:cs="Times New Roman"/>
          <w:szCs w:val="24"/>
        </w:rPr>
        <w:t>hibe</w:t>
      </w:r>
      <w:r w:rsidR="00761E82" w:rsidRPr="007E5888">
        <w:rPr>
          <w:rFonts w:eastAsia="Times New Roman" w:cs="Times New Roman"/>
          <w:spacing w:val="1"/>
          <w:szCs w:val="24"/>
        </w:rPr>
        <w:t xml:space="preserve"> </w:t>
      </w:r>
      <w:r w:rsidR="00761E82" w:rsidRPr="007E5888">
        <w:rPr>
          <w:rFonts w:eastAsia="Times New Roman" w:cs="Times New Roman"/>
          <w:szCs w:val="24"/>
        </w:rPr>
        <w:t>desteği</w:t>
      </w:r>
      <w:r w:rsidR="00761E82" w:rsidRPr="007E5888">
        <w:rPr>
          <w:rFonts w:eastAsia="Times New Roman" w:cs="Times New Roman"/>
          <w:spacing w:val="1"/>
          <w:szCs w:val="24"/>
        </w:rPr>
        <w:t xml:space="preserve"> </w:t>
      </w:r>
      <w:r w:rsidR="00761E82" w:rsidRPr="007E5888">
        <w:rPr>
          <w:rFonts w:eastAsia="Times New Roman" w:cs="Times New Roman"/>
          <w:szCs w:val="24"/>
        </w:rPr>
        <w:t>kısmı,</w:t>
      </w:r>
      <w:r w:rsidR="00761E82" w:rsidRPr="007E5888">
        <w:rPr>
          <w:rFonts w:eastAsia="Times New Roman" w:cs="Times New Roman"/>
          <w:spacing w:val="1"/>
          <w:szCs w:val="24"/>
        </w:rPr>
        <w:t xml:space="preserve"> </w:t>
      </w:r>
      <w:r w:rsidR="00761E82" w:rsidRPr="007E5888">
        <w:rPr>
          <w:rFonts w:eastAsia="Times New Roman" w:cs="Times New Roman"/>
          <w:szCs w:val="24"/>
        </w:rPr>
        <w:t>kamu</w:t>
      </w:r>
      <w:r w:rsidR="00761E82" w:rsidRPr="007E5888">
        <w:rPr>
          <w:rFonts w:eastAsia="Times New Roman" w:cs="Times New Roman"/>
          <w:spacing w:val="1"/>
          <w:szCs w:val="24"/>
        </w:rPr>
        <w:t xml:space="preserve"> </w:t>
      </w:r>
      <w:r w:rsidR="00761E82" w:rsidRPr="007E5888">
        <w:rPr>
          <w:rFonts w:eastAsia="Times New Roman" w:cs="Times New Roman"/>
          <w:szCs w:val="24"/>
        </w:rPr>
        <w:t>kaynakları</w:t>
      </w:r>
      <w:r w:rsidR="00761E82" w:rsidRPr="007E5888">
        <w:rPr>
          <w:rFonts w:eastAsia="Times New Roman" w:cs="Times New Roman"/>
          <w:spacing w:val="1"/>
          <w:szCs w:val="24"/>
        </w:rPr>
        <w:t xml:space="preserve"> </w:t>
      </w:r>
      <w:r w:rsidR="00761E82" w:rsidRPr="007E5888">
        <w:rPr>
          <w:rFonts w:eastAsia="Times New Roman" w:cs="Times New Roman"/>
          <w:szCs w:val="24"/>
        </w:rPr>
        <w:t>kullanılarak</w:t>
      </w:r>
      <w:r w:rsidR="00761E82" w:rsidRPr="007E5888">
        <w:rPr>
          <w:rFonts w:eastAsia="Times New Roman" w:cs="Times New Roman"/>
          <w:spacing w:val="1"/>
          <w:szCs w:val="24"/>
        </w:rPr>
        <w:t xml:space="preserve"> </w:t>
      </w:r>
      <w:r w:rsidR="00761E82" w:rsidRPr="007E5888">
        <w:rPr>
          <w:rFonts w:eastAsia="Times New Roman" w:cs="Times New Roman"/>
          <w:szCs w:val="24"/>
        </w:rPr>
        <w:t>karşılandığı için faydalanıcılar tarafından</w:t>
      </w:r>
      <w:r w:rsidR="00761E82" w:rsidRPr="007E5888">
        <w:rPr>
          <w:rFonts w:eastAsia="Times New Roman" w:cs="Times New Roman"/>
          <w:spacing w:val="1"/>
          <w:szCs w:val="24"/>
        </w:rPr>
        <w:t xml:space="preserve"> </w:t>
      </w:r>
      <w:r w:rsidR="00761E82" w:rsidRPr="007E5888">
        <w:rPr>
          <w:rFonts w:eastAsia="Times New Roman" w:cs="Times New Roman"/>
          <w:szCs w:val="24"/>
        </w:rPr>
        <w:t>sağlanması</w:t>
      </w:r>
      <w:r w:rsidR="00761E82" w:rsidRPr="007E5888">
        <w:rPr>
          <w:rFonts w:eastAsia="Times New Roman" w:cs="Times New Roman"/>
          <w:spacing w:val="1"/>
          <w:szCs w:val="24"/>
        </w:rPr>
        <w:t xml:space="preserve"> </w:t>
      </w:r>
      <w:r w:rsidR="00761E82" w:rsidRPr="007E5888">
        <w:rPr>
          <w:rFonts w:eastAsia="Times New Roman" w:cs="Times New Roman"/>
          <w:szCs w:val="24"/>
        </w:rPr>
        <w:t>gereken</w:t>
      </w:r>
      <w:r w:rsidR="00761E82" w:rsidRPr="007E5888">
        <w:rPr>
          <w:rFonts w:eastAsia="Times New Roman" w:cs="Times New Roman"/>
          <w:spacing w:val="1"/>
          <w:szCs w:val="24"/>
        </w:rPr>
        <w:t xml:space="preserve"> </w:t>
      </w:r>
      <w:r w:rsidR="00761E82" w:rsidRPr="007E5888">
        <w:rPr>
          <w:rFonts w:eastAsia="Times New Roman" w:cs="Times New Roman"/>
          <w:szCs w:val="24"/>
        </w:rPr>
        <w:t>katkı</w:t>
      </w:r>
      <w:r w:rsidR="00761E82" w:rsidRPr="007E5888">
        <w:rPr>
          <w:rFonts w:eastAsia="Times New Roman" w:cs="Times New Roman"/>
          <w:spacing w:val="1"/>
          <w:szCs w:val="24"/>
        </w:rPr>
        <w:t xml:space="preserve"> </w:t>
      </w:r>
      <w:r w:rsidR="00761E82" w:rsidRPr="007E5888">
        <w:rPr>
          <w:rFonts w:eastAsia="Times New Roman" w:cs="Times New Roman"/>
          <w:szCs w:val="24"/>
        </w:rPr>
        <w:t>payının</w:t>
      </w:r>
      <w:r w:rsidR="00761E82" w:rsidRPr="007E5888">
        <w:rPr>
          <w:rFonts w:eastAsia="Times New Roman" w:cs="Times New Roman"/>
          <w:spacing w:val="1"/>
          <w:szCs w:val="24"/>
        </w:rPr>
        <w:t xml:space="preserve"> </w:t>
      </w:r>
      <w:r w:rsidR="00761E82" w:rsidRPr="007E5888">
        <w:rPr>
          <w:rFonts w:eastAsia="Times New Roman" w:cs="Times New Roman"/>
          <w:szCs w:val="24"/>
        </w:rPr>
        <w:t>finansmanında</w:t>
      </w:r>
      <w:r w:rsidR="00761E82" w:rsidRPr="007E5888">
        <w:rPr>
          <w:rFonts w:eastAsia="Times New Roman" w:cs="Times New Roman"/>
          <w:spacing w:val="1"/>
          <w:szCs w:val="24"/>
        </w:rPr>
        <w:t xml:space="preserve"> </w:t>
      </w:r>
      <w:r w:rsidR="00761E82" w:rsidRPr="007E5888">
        <w:rPr>
          <w:rFonts w:eastAsia="Times New Roman" w:cs="Times New Roman"/>
          <w:szCs w:val="24"/>
        </w:rPr>
        <w:t>hiçbir</w:t>
      </w:r>
      <w:r w:rsidR="00761E82" w:rsidRPr="007E5888">
        <w:rPr>
          <w:rFonts w:eastAsia="Times New Roman" w:cs="Times New Roman"/>
          <w:spacing w:val="1"/>
          <w:szCs w:val="24"/>
        </w:rPr>
        <w:t xml:space="preserve"> </w:t>
      </w:r>
      <w:r w:rsidR="00761E82" w:rsidRPr="007E5888">
        <w:rPr>
          <w:rFonts w:eastAsia="Times New Roman" w:cs="Times New Roman"/>
          <w:szCs w:val="24"/>
        </w:rPr>
        <w:t>şekilde kamu kaynakları</w:t>
      </w:r>
      <w:r w:rsidR="00761E82" w:rsidRPr="007E5888">
        <w:rPr>
          <w:rFonts w:eastAsia="Times New Roman" w:cs="Times New Roman"/>
          <w:spacing w:val="-4"/>
          <w:szCs w:val="24"/>
        </w:rPr>
        <w:t xml:space="preserve"> </w:t>
      </w:r>
      <w:r w:rsidR="00761E82" w:rsidRPr="007E5888">
        <w:rPr>
          <w:rFonts w:eastAsia="Times New Roman" w:cs="Times New Roman"/>
          <w:szCs w:val="24"/>
        </w:rPr>
        <w:t>kullanılamaz.</w:t>
      </w:r>
    </w:p>
    <w:p w14:paraId="056BF768" w14:textId="1CCD34A3" w:rsidR="00553A5F" w:rsidRPr="007E5888" w:rsidRDefault="00185341" w:rsidP="00B74F4B">
      <w:pPr>
        <w:pStyle w:val="ListeParagraf"/>
        <w:tabs>
          <w:tab w:val="left" w:pos="566"/>
          <w:tab w:val="left" w:pos="1134"/>
        </w:tabs>
        <w:spacing w:line="240" w:lineRule="auto"/>
        <w:ind w:left="0"/>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sahipleri, karşılamaları gereken ayni katkıyı, kamu tarafından sübvanse edilen krediler hariç olmak üzere diğer kredi türlerini kullanarak karşılayabilirler.</w:t>
      </w:r>
    </w:p>
    <w:p w14:paraId="648769D9" w14:textId="5853C7FA" w:rsidR="00553A5F" w:rsidRPr="00701DB4" w:rsidRDefault="00F153EA" w:rsidP="00701DB4">
      <w:pPr>
        <w:pStyle w:val="KonuBal"/>
      </w:pPr>
      <w:bookmarkStart w:id="18" w:name="_Toc227576064"/>
      <w:r w:rsidRPr="00701DB4">
        <w:t>3-Hibe desteği</w:t>
      </w:r>
      <w:r w:rsidR="00553A5F" w:rsidRPr="00701DB4">
        <w:t xml:space="preserve"> </w:t>
      </w:r>
      <w:r w:rsidR="00114D0D" w:rsidRPr="00701DB4">
        <w:t>kapsamında karşılanmayacak giderler</w:t>
      </w:r>
      <w:bookmarkEnd w:id="18"/>
    </w:p>
    <w:p w14:paraId="39F49FEB" w14:textId="77777777" w:rsidR="00553A5F" w:rsidRPr="007E5888" w:rsidRDefault="00553A5F" w:rsidP="00185341">
      <w:pPr>
        <w:pStyle w:val="3-normalyaz0"/>
        <w:spacing w:before="0" w:beforeAutospacing="0" w:after="60" w:afterAutospacing="0"/>
        <w:ind w:firstLine="567"/>
        <w:jc w:val="both"/>
        <w:rPr>
          <w:rFonts w:cs="Times New Roman"/>
          <w:szCs w:val="24"/>
        </w:rPr>
      </w:pPr>
      <w:r w:rsidRPr="007E5888">
        <w:rPr>
          <w:rFonts w:cs="Times New Roman"/>
          <w:b/>
          <w:szCs w:val="24"/>
        </w:rPr>
        <w:t>1-Hibe desteği verilmeyecek olan giderler şunlardır</w:t>
      </w:r>
      <w:r w:rsidRPr="007E5888">
        <w:rPr>
          <w:rFonts w:cs="Times New Roman"/>
          <w:szCs w:val="24"/>
        </w:rPr>
        <w:t>:</w:t>
      </w:r>
    </w:p>
    <w:p w14:paraId="78A7DE6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a) Her türlü borç ödemeleri,</w:t>
      </w:r>
    </w:p>
    <w:p w14:paraId="5B0BDBB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b) Faizler,</w:t>
      </w:r>
    </w:p>
    <w:p w14:paraId="70F84A8D"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c) Başka bir kamu kaynağından finanse edilen harcama ve giderler,</w:t>
      </w:r>
    </w:p>
    <w:p w14:paraId="0050EBFA"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ç) Kur farkı giderleri,</w:t>
      </w:r>
    </w:p>
    <w:p w14:paraId="3B7986E6"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d) Makine ve </w:t>
      </w:r>
      <w:proofErr w:type="gramStart"/>
      <w:r w:rsidRPr="007E5888">
        <w:rPr>
          <w:rFonts w:eastAsia="ヒラギノ明朝 Pro W3" w:cs="Times New Roman"/>
          <w:szCs w:val="24"/>
        </w:rPr>
        <w:t>ekipman</w:t>
      </w:r>
      <w:proofErr w:type="gramEnd"/>
      <w:r w:rsidRPr="007E5888">
        <w:rPr>
          <w:rFonts w:eastAsia="ヒラギノ明朝 Pro W3" w:cs="Times New Roman"/>
          <w:szCs w:val="24"/>
        </w:rPr>
        <w:t xml:space="preserve"> kira bedelleri,</w:t>
      </w:r>
    </w:p>
    <w:p w14:paraId="4038FE6C"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e) Nakliye giderleri,</w:t>
      </w:r>
    </w:p>
    <w:p w14:paraId="6585476E"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f) Bankacılık giderleri,</w:t>
      </w:r>
    </w:p>
    <w:p w14:paraId="45122AC4"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lastRenderedPageBreak/>
        <w:t>g) Denetim giderleri,</w:t>
      </w:r>
    </w:p>
    <w:p w14:paraId="64FF78F1" w14:textId="40492D7D"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ğ) </w:t>
      </w:r>
      <w:r w:rsidR="00400D36" w:rsidRPr="007E5888">
        <w:rPr>
          <w:rFonts w:eastAsia="ヒラギノ明朝 Pro W3" w:cs="Times New Roman"/>
          <w:szCs w:val="24"/>
        </w:rPr>
        <w:t>İ</w:t>
      </w:r>
      <w:r w:rsidRPr="007E5888">
        <w:rPr>
          <w:rFonts w:eastAsia="ヒラギノ明朝 Pro W3" w:cs="Times New Roman"/>
          <w:szCs w:val="24"/>
        </w:rPr>
        <w:t>ade alınan veya alınacak tüm vergiler,</w:t>
      </w:r>
    </w:p>
    <w:p w14:paraId="37CFAA4A" w14:textId="2A7316F4"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 xml:space="preserve">h) İkinci el/kullanılmış </w:t>
      </w:r>
      <w:r w:rsidR="005240E8" w:rsidRPr="007E5888">
        <w:rPr>
          <w:rFonts w:eastAsia="ヒラギノ明朝 Pro W3" w:cs="Times New Roman"/>
          <w:szCs w:val="24"/>
        </w:rPr>
        <w:t xml:space="preserve">makine, </w:t>
      </w:r>
      <w:proofErr w:type="gramStart"/>
      <w:r w:rsidR="005240E8" w:rsidRPr="007E5888">
        <w:rPr>
          <w:rFonts w:eastAsia="ヒラギノ明朝 Pro W3" w:cs="Times New Roman"/>
          <w:szCs w:val="24"/>
        </w:rPr>
        <w:t>ekipman</w:t>
      </w:r>
      <w:proofErr w:type="gramEnd"/>
      <w:r w:rsidR="005240E8" w:rsidRPr="007E5888">
        <w:rPr>
          <w:rFonts w:eastAsia="ヒラギノ明朝 Pro W3" w:cs="Times New Roman"/>
          <w:szCs w:val="24"/>
        </w:rPr>
        <w:t xml:space="preserve"> ve malzeme </w:t>
      </w:r>
      <w:r w:rsidRPr="007E5888">
        <w:rPr>
          <w:rFonts w:eastAsia="ヒラギノ明朝 Pro W3" w:cs="Times New Roman"/>
          <w:szCs w:val="24"/>
        </w:rPr>
        <w:t>giderleri,</w:t>
      </w:r>
    </w:p>
    <w:p w14:paraId="34C4B293" w14:textId="77777777" w:rsidR="00553A5F" w:rsidRPr="007E5888" w:rsidRDefault="00553A5F" w:rsidP="00553A5F">
      <w:pPr>
        <w:tabs>
          <w:tab w:val="left" w:pos="566"/>
        </w:tabs>
        <w:spacing w:after="60" w:line="240" w:lineRule="auto"/>
        <w:ind w:left="567"/>
        <w:rPr>
          <w:rFonts w:eastAsia="ヒラギノ明朝 Pro W3" w:cs="Times New Roman"/>
          <w:szCs w:val="24"/>
        </w:rPr>
      </w:pPr>
      <w:r w:rsidRPr="007E5888">
        <w:rPr>
          <w:rFonts w:eastAsia="ヒラギノ明朝 Pro W3" w:cs="Times New Roman"/>
          <w:szCs w:val="24"/>
        </w:rPr>
        <w:t>ı) Eğitim giderleri,</w:t>
      </w:r>
    </w:p>
    <w:p w14:paraId="79037522" w14:textId="0148010C" w:rsidR="00553A5F" w:rsidRPr="007E5888" w:rsidRDefault="00185341" w:rsidP="006822DA">
      <w:pPr>
        <w:tabs>
          <w:tab w:val="left" w:pos="566"/>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r>
      <w:r w:rsidR="00400D36" w:rsidRPr="007E5888">
        <w:rPr>
          <w:rFonts w:eastAsia="ヒラギノ明朝 Pro W3" w:cs="Times New Roman"/>
          <w:szCs w:val="24"/>
        </w:rPr>
        <w:t xml:space="preserve">i) </w:t>
      </w:r>
      <w:r w:rsidR="00553A5F" w:rsidRPr="007E5888">
        <w:rPr>
          <w:rFonts w:eastAsia="ヒラギノ明朝 Pro W3" w:cs="Times New Roman"/>
          <w:szCs w:val="24"/>
        </w:rPr>
        <w:t xml:space="preserve">Üretim tarihi, </w:t>
      </w:r>
      <w:r w:rsidR="00400D36" w:rsidRPr="007E5888">
        <w:rPr>
          <w:rFonts w:eastAsia="Times New Roman" w:cs="Times New Roman"/>
          <w:szCs w:val="24"/>
        </w:rPr>
        <w:t>başvuru</w:t>
      </w:r>
      <w:r w:rsidR="00400D36" w:rsidRPr="007E5888">
        <w:rPr>
          <w:rFonts w:eastAsia="Times New Roman" w:cs="Times New Roman"/>
          <w:spacing w:val="4"/>
          <w:szCs w:val="24"/>
        </w:rPr>
        <w:t xml:space="preserve"> </w:t>
      </w:r>
      <w:r w:rsidR="00400D36" w:rsidRPr="007E5888">
        <w:rPr>
          <w:rFonts w:eastAsia="Times New Roman" w:cs="Times New Roman"/>
          <w:szCs w:val="24"/>
        </w:rPr>
        <w:t>yapılan</w:t>
      </w:r>
      <w:r w:rsidR="00400D36" w:rsidRPr="007E5888">
        <w:rPr>
          <w:rFonts w:eastAsia="Times New Roman" w:cs="Times New Roman"/>
          <w:spacing w:val="6"/>
          <w:szCs w:val="24"/>
        </w:rPr>
        <w:t xml:space="preserve"> </w:t>
      </w:r>
      <w:r w:rsidR="00400D36" w:rsidRPr="007E5888">
        <w:rPr>
          <w:rFonts w:eastAsia="Times New Roman" w:cs="Times New Roman"/>
          <w:szCs w:val="24"/>
        </w:rPr>
        <w:t>yıl</w:t>
      </w:r>
      <w:r w:rsidR="00400D36" w:rsidRPr="007E5888">
        <w:rPr>
          <w:rFonts w:eastAsia="Times New Roman" w:cs="Times New Roman"/>
          <w:spacing w:val="5"/>
          <w:szCs w:val="24"/>
        </w:rPr>
        <w:t xml:space="preserve"> </w:t>
      </w:r>
      <w:proofErr w:type="gramStart"/>
      <w:r w:rsidR="00400D36" w:rsidRPr="007E5888">
        <w:rPr>
          <w:rFonts w:eastAsia="Times New Roman" w:cs="Times New Roman"/>
          <w:szCs w:val="24"/>
        </w:rPr>
        <w:t>dahil</w:t>
      </w:r>
      <w:proofErr w:type="gramEnd"/>
      <w:r w:rsidR="00400D36" w:rsidRPr="007E5888">
        <w:rPr>
          <w:rFonts w:eastAsia="Times New Roman" w:cs="Times New Roman"/>
          <w:spacing w:val="4"/>
          <w:szCs w:val="24"/>
        </w:rPr>
        <w:t xml:space="preserve"> </w:t>
      </w:r>
      <w:r w:rsidR="00400D36" w:rsidRPr="007E5888">
        <w:rPr>
          <w:rFonts w:eastAsia="Times New Roman" w:cs="Times New Roman"/>
          <w:szCs w:val="24"/>
        </w:rPr>
        <w:t>olmak</w:t>
      </w:r>
      <w:r w:rsidR="00400D36" w:rsidRPr="007E5888">
        <w:rPr>
          <w:rFonts w:eastAsia="Times New Roman" w:cs="Times New Roman"/>
          <w:spacing w:val="5"/>
          <w:szCs w:val="24"/>
        </w:rPr>
        <w:t xml:space="preserve"> </w:t>
      </w:r>
      <w:r w:rsidR="00400D36" w:rsidRPr="007E5888">
        <w:rPr>
          <w:rFonts w:eastAsia="Times New Roman" w:cs="Times New Roman"/>
          <w:szCs w:val="24"/>
        </w:rPr>
        <w:t>üzere</w:t>
      </w:r>
      <w:r w:rsidR="00400D36" w:rsidRPr="007E5888">
        <w:rPr>
          <w:rFonts w:eastAsia="Times New Roman" w:cs="Times New Roman"/>
          <w:spacing w:val="4"/>
          <w:szCs w:val="24"/>
        </w:rPr>
        <w:t xml:space="preserve"> </w:t>
      </w:r>
      <w:r w:rsidR="00400D36" w:rsidRPr="007E5888">
        <w:rPr>
          <w:rFonts w:eastAsia="ヒラギノ明朝 Pro W3" w:cs="Times New Roman"/>
          <w:szCs w:val="24"/>
        </w:rPr>
        <w:t>son</w:t>
      </w:r>
      <w:r w:rsidR="00CC711F" w:rsidRPr="007E5888">
        <w:rPr>
          <w:rFonts w:eastAsia="ヒラギノ明朝 Pro W3" w:cs="Times New Roman"/>
          <w:szCs w:val="24"/>
        </w:rPr>
        <w:t xml:space="preserve"> </w:t>
      </w:r>
      <w:r w:rsidR="00A87F1B" w:rsidRPr="007E5888">
        <w:rPr>
          <w:rFonts w:eastAsia="ヒラギノ明朝 Pro W3" w:cs="Times New Roman"/>
          <w:szCs w:val="24"/>
        </w:rPr>
        <w:t>2 (</w:t>
      </w:r>
      <w:r w:rsidR="00400D36" w:rsidRPr="007E5888">
        <w:rPr>
          <w:rFonts w:eastAsia="ヒラギノ明朝 Pro W3" w:cs="Times New Roman"/>
          <w:szCs w:val="24"/>
        </w:rPr>
        <w:t xml:space="preserve"> iki</w:t>
      </w:r>
      <w:r w:rsidR="00553A5F" w:rsidRPr="007E5888">
        <w:rPr>
          <w:rFonts w:eastAsia="ヒラギノ明朝 Pro W3" w:cs="Times New Roman"/>
          <w:szCs w:val="24"/>
        </w:rPr>
        <w:t xml:space="preserve"> </w:t>
      </w:r>
      <w:r w:rsidR="00A87F1B" w:rsidRPr="007E5888">
        <w:rPr>
          <w:rFonts w:eastAsia="ヒラギノ明朝 Pro W3" w:cs="Times New Roman"/>
          <w:szCs w:val="24"/>
        </w:rPr>
        <w:t xml:space="preserve">) </w:t>
      </w:r>
      <w:r w:rsidR="00553A5F" w:rsidRPr="007E5888">
        <w:rPr>
          <w:rFonts w:eastAsia="ヒラギノ明朝 Pro W3" w:cs="Times New Roman"/>
          <w:szCs w:val="24"/>
        </w:rPr>
        <w:t xml:space="preserve">yıldan önce olan </w:t>
      </w:r>
      <w:r w:rsidR="00400D36" w:rsidRPr="007E5888">
        <w:rPr>
          <w:rFonts w:eastAsia="ヒラギノ明朝 Pro W3" w:cs="Times New Roman"/>
          <w:szCs w:val="24"/>
        </w:rPr>
        <w:t xml:space="preserve">tasarruflu tarımsal </w:t>
      </w:r>
      <w:r w:rsidR="00553A5F" w:rsidRPr="007E5888">
        <w:rPr>
          <w:rFonts w:eastAsia="ヒラギノ明朝 Pro W3" w:cs="Times New Roman"/>
          <w:szCs w:val="24"/>
        </w:rPr>
        <w:t>sulama sistem</w:t>
      </w:r>
      <w:r w:rsidR="005240E8" w:rsidRPr="007E5888">
        <w:rPr>
          <w:rFonts w:eastAsia="ヒラギノ明朝 Pro W3" w:cs="Times New Roman"/>
          <w:szCs w:val="24"/>
        </w:rPr>
        <w:t>leri</w:t>
      </w:r>
      <w:r w:rsidR="00553A5F" w:rsidRPr="007E5888">
        <w:rPr>
          <w:rFonts w:eastAsia="ヒラギノ明朝 Pro W3" w:cs="Times New Roman"/>
          <w:szCs w:val="24"/>
        </w:rPr>
        <w:t xml:space="preserve"> unsurlarının alım giderleri</w:t>
      </w:r>
      <w:r w:rsidR="00400D36" w:rsidRPr="007E5888">
        <w:rPr>
          <w:rFonts w:eastAsia="ヒラギノ明朝 Pro W3" w:cs="Times New Roman"/>
          <w:szCs w:val="24"/>
        </w:rPr>
        <w:t>,</w:t>
      </w:r>
    </w:p>
    <w:p w14:paraId="7AE45E5C" w14:textId="77777777" w:rsidR="005240E8"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j) </w:t>
      </w:r>
      <w:r w:rsidR="005240E8" w:rsidRPr="007E5888">
        <w:rPr>
          <w:rFonts w:eastAsia="Times New Roman" w:cs="Times New Roman"/>
          <w:szCs w:val="24"/>
        </w:rPr>
        <w:t>Faturası</w:t>
      </w:r>
      <w:r w:rsidR="005240E8" w:rsidRPr="007E5888">
        <w:rPr>
          <w:rFonts w:eastAsia="Times New Roman" w:cs="Times New Roman"/>
          <w:spacing w:val="6"/>
          <w:szCs w:val="24"/>
        </w:rPr>
        <w:t xml:space="preserve"> </w:t>
      </w:r>
      <w:r w:rsidR="005240E8" w:rsidRPr="007E5888">
        <w:rPr>
          <w:rFonts w:eastAsia="Times New Roman" w:cs="Times New Roman"/>
          <w:szCs w:val="24"/>
        </w:rPr>
        <w:t>olmayan</w:t>
      </w:r>
      <w:r w:rsidR="005240E8" w:rsidRPr="007E5888">
        <w:rPr>
          <w:rFonts w:eastAsia="Times New Roman" w:cs="Times New Roman"/>
          <w:spacing w:val="6"/>
          <w:szCs w:val="24"/>
        </w:rPr>
        <w:t xml:space="preserve"> </w:t>
      </w:r>
      <w:r w:rsidR="005240E8" w:rsidRPr="007E5888">
        <w:rPr>
          <w:rFonts w:eastAsia="Times New Roman" w:cs="Times New Roman"/>
          <w:szCs w:val="24"/>
        </w:rPr>
        <w:t>ve</w:t>
      </w:r>
      <w:r w:rsidR="005240E8" w:rsidRPr="007E5888">
        <w:rPr>
          <w:rFonts w:eastAsia="Times New Roman" w:cs="Times New Roman"/>
          <w:spacing w:val="8"/>
          <w:szCs w:val="24"/>
        </w:rPr>
        <w:t xml:space="preserve"> </w:t>
      </w:r>
      <w:r w:rsidR="005240E8" w:rsidRPr="007E5888">
        <w:rPr>
          <w:rFonts w:eastAsia="Times New Roman" w:cs="Times New Roman"/>
          <w:szCs w:val="24"/>
        </w:rPr>
        <w:t>başvuru</w:t>
      </w:r>
      <w:r w:rsidR="005240E8" w:rsidRPr="007E5888">
        <w:rPr>
          <w:rFonts w:eastAsia="Times New Roman" w:cs="Times New Roman"/>
          <w:spacing w:val="7"/>
          <w:szCs w:val="24"/>
        </w:rPr>
        <w:t xml:space="preserve"> </w:t>
      </w:r>
      <w:r w:rsidR="005240E8" w:rsidRPr="007E5888">
        <w:rPr>
          <w:rFonts w:eastAsia="Times New Roman" w:cs="Times New Roman"/>
          <w:szCs w:val="24"/>
        </w:rPr>
        <w:t>tarihinden</w:t>
      </w:r>
      <w:r w:rsidR="005240E8" w:rsidRPr="007E5888">
        <w:rPr>
          <w:rFonts w:eastAsia="Times New Roman" w:cs="Times New Roman"/>
          <w:spacing w:val="6"/>
          <w:szCs w:val="24"/>
        </w:rPr>
        <w:t xml:space="preserve"> </w:t>
      </w:r>
      <w:r w:rsidR="005240E8" w:rsidRPr="007E5888">
        <w:rPr>
          <w:rFonts w:eastAsia="Times New Roman" w:cs="Times New Roman"/>
          <w:szCs w:val="24"/>
        </w:rPr>
        <w:t>önce</w:t>
      </w:r>
      <w:r w:rsidR="005240E8" w:rsidRPr="007E5888">
        <w:rPr>
          <w:rFonts w:eastAsia="Times New Roman" w:cs="Times New Roman"/>
          <w:spacing w:val="6"/>
          <w:szCs w:val="24"/>
        </w:rPr>
        <w:t xml:space="preserve"> </w:t>
      </w:r>
      <w:r w:rsidR="005240E8" w:rsidRPr="007E5888">
        <w:rPr>
          <w:rFonts w:eastAsia="Times New Roman" w:cs="Times New Roman"/>
          <w:szCs w:val="24"/>
        </w:rPr>
        <w:t>veya</w:t>
      </w:r>
      <w:r w:rsidR="005240E8" w:rsidRPr="007E5888">
        <w:rPr>
          <w:rFonts w:eastAsia="Times New Roman" w:cs="Times New Roman"/>
          <w:spacing w:val="8"/>
          <w:szCs w:val="24"/>
        </w:rPr>
        <w:t xml:space="preserve"> </w:t>
      </w:r>
      <w:r w:rsidR="005240E8" w:rsidRPr="007E5888">
        <w:rPr>
          <w:rFonts w:eastAsia="Times New Roman" w:cs="Times New Roman"/>
          <w:szCs w:val="24"/>
        </w:rPr>
        <w:t>sözleşmede</w:t>
      </w:r>
      <w:r w:rsidR="005240E8" w:rsidRPr="007E5888">
        <w:rPr>
          <w:rFonts w:eastAsia="Times New Roman" w:cs="Times New Roman"/>
          <w:spacing w:val="8"/>
          <w:szCs w:val="24"/>
        </w:rPr>
        <w:t xml:space="preserve"> </w:t>
      </w:r>
      <w:r w:rsidR="005240E8" w:rsidRPr="007E5888">
        <w:rPr>
          <w:rFonts w:eastAsia="Times New Roman" w:cs="Times New Roman"/>
          <w:szCs w:val="24"/>
        </w:rPr>
        <w:t>belirtilen</w:t>
      </w:r>
      <w:r w:rsidR="005240E8" w:rsidRPr="007E5888">
        <w:rPr>
          <w:rFonts w:eastAsia="Times New Roman" w:cs="Times New Roman"/>
          <w:spacing w:val="5"/>
          <w:szCs w:val="24"/>
        </w:rPr>
        <w:t xml:space="preserve"> </w:t>
      </w:r>
      <w:r w:rsidR="005240E8" w:rsidRPr="007E5888">
        <w:rPr>
          <w:rFonts w:eastAsia="Times New Roman" w:cs="Times New Roman"/>
          <w:szCs w:val="24"/>
        </w:rPr>
        <w:t>proje</w:t>
      </w:r>
      <w:r w:rsidR="005240E8" w:rsidRPr="007E5888">
        <w:rPr>
          <w:rFonts w:eastAsia="Times New Roman" w:cs="Times New Roman"/>
          <w:spacing w:val="-38"/>
          <w:szCs w:val="24"/>
        </w:rPr>
        <w:t xml:space="preserve"> </w:t>
      </w:r>
      <w:r w:rsidR="005240E8" w:rsidRPr="007E5888">
        <w:rPr>
          <w:rFonts w:eastAsia="Times New Roman" w:cs="Times New Roman"/>
          <w:szCs w:val="24"/>
        </w:rPr>
        <w:t>tamamlanma</w:t>
      </w:r>
      <w:r w:rsidR="005240E8" w:rsidRPr="007E5888">
        <w:rPr>
          <w:rFonts w:eastAsia="Times New Roman" w:cs="Times New Roman"/>
          <w:spacing w:val="-2"/>
          <w:szCs w:val="24"/>
        </w:rPr>
        <w:t xml:space="preserve"> </w:t>
      </w:r>
      <w:r w:rsidR="005240E8" w:rsidRPr="007E5888">
        <w:rPr>
          <w:rFonts w:eastAsia="Times New Roman" w:cs="Times New Roman"/>
          <w:szCs w:val="24"/>
        </w:rPr>
        <w:t>tarihinden</w:t>
      </w:r>
      <w:r w:rsidR="005240E8" w:rsidRPr="007E5888">
        <w:rPr>
          <w:rFonts w:eastAsia="Times New Roman" w:cs="Times New Roman"/>
          <w:spacing w:val="-3"/>
          <w:szCs w:val="24"/>
        </w:rPr>
        <w:t xml:space="preserve"> </w:t>
      </w:r>
      <w:r w:rsidR="005240E8" w:rsidRPr="007E5888">
        <w:rPr>
          <w:rFonts w:eastAsia="Times New Roman" w:cs="Times New Roman"/>
          <w:szCs w:val="24"/>
        </w:rPr>
        <w:t>sonra</w:t>
      </w:r>
      <w:r w:rsidR="005240E8" w:rsidRPr="007E5888">
        <w:rPr>
          <w:rFonts w:eastAsia="Times New Roman" w:cs="Times New Roman"/>
          <w:spacing w:val="-1"/>
          <w:szCs w:val="24"/>
        </w:rPr>
        <w:t xml:space="preserve"> </w:t>
      </w:r>
      <w:r w:rsidR="005240E8" w:rsidRPr="007E5888">
        <w:rPr>
          <w:rFonts w:eastAsia="Times New Roman" w:cs="Times New Roman"/>
          <w:szCs w:val="24"/>
        </w:rPr>
        <w:t>faturalanmış</w:t>
      </w:r>
      <w:r w:rsidR="005240E8" w:rsidRPr="007E5888">
        <w:rPr>
          <w:rFonts w:eastAsia="Times New Roman" w:cs="Times New Roman"/>
          <w:spacing w:val="-4"/>
          <w:szCs w:val="24"/>
        </w:rPr>
        <w:t xml:space="preserve"> </w:t>
      </w:r>
      <w:r w:rsidR="005240E8" w:rsidRPr="007E5888">
        <w:rPr>
          <w:rFonts w:eastAsia="Times New Roman" w:cs="Times New Roman"/>
          <w:szCs w:val="24"/>
        </w:rPr>
        <w:t>giderler</w:t>
      </w:r>
      <w:r w:rsidR="005240E8" w:rsidRPr="007E5888">
        <w:rPr>
          <w:rFonts w:eastAsia="ヒラギノ明朝 Pro W3" w:cs="Times New Roman"/>
          <w:szCs w:val="24"/>
        </w:rPr>
        <w:t xml:space="preserve"> </w:t>
      </w:r>
    </w:p>
    <w:p w14:paraId="7D87A0E1" w14:textId="108D84C4" w:rsidR="00553A5F" w:rsidRPr="007E5888" w:rsidRDefault="00185341"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400D36" w:rsidRPr="007E5888">
        <w:rPr>
          <w:rFonts w:eastAsia="ヒラギノ明朝 Pro W3" w:cs="Times New Roman"/>
          <w:szCs w:val="24"/>
        </w:rPr>
        <w:t xml:space="preserve">k) </w:t>
      </w:r>
      <w:r w:rsidR="00553A5F" w:rsidRPr="007E5888">
        <w:rPr>
          <w:rFonts w:eastAsia="ヒラギノ明朝 Pro W3" w:cs="Times New Roman"/>
          <w:szCs w:val="24"/>
        </w:rPr>
        <w:t>Uyg</w:t>
      </w:r>
      <w:r w:rsidR="006A567F" w:rsidRPr="007E5888">
        <w:rPr>
          <w:rFonts w:eastAsia="ヒラギノ明朝 Pro W3" w:cs="Times New Roman"/>
          <w:szCs w:val="24"/>
        </w:rPr>
        <w:t>ulama r</w:t>
      </w:r>
      <w:r w:rsidR="00400D36" w:rsidRPr="007E5888">
        <w:rPr>
          <w:rFonts w:eastAsia="ヒラギノ明朝 Pro W3" w:cs="Times New Roman"/>
          <w:szCs w:val="24"/>
        </w:rPr>
        <w:t>ehberi</w:t>
      </w:r>
      <w:r w:rsidR="009049FF" w:rsidRPr="007E5888">
        <w:rPr>
          <w:rFonts w:eastAsia="ヒラギノ明朝 Pro W3" w:cs="Times New Roman"/>
          <w:szCs w:val="24"/>
        </w:rPr>
        <w:t>nde belirtilen ve faydalanıcıların</w:t>
      </w:r>
      <w:r w:rsidR="00400D36" w:rsidRPr="007E5888">
        <w:rPr>
          <w:rFonts w:eastAsia="ヒラギノ明朝 Pro W3" w:cs="Times New Roman"/>
          <w:szCs w:val="24"/>
        </w:rPr>
        <w:t xml:space="preserve"> tedarikçilerden temin edeceği teknik b</w:t>
      </w:r>
      <w:r w:rsidR="00553A5F" w:rsidRPr="007E5888">
        <w:rPr>
          <w:rFonts w:eastAsia="ヒラギノ明朝 Pro W3" w:cs="Times New Roman"/>
          <w:szCs w:val="24"/>
        </w:rPr>
        <w:t>elgeler içinde yer alan belgelerden eksiği bulunan satın alma giderleri,</w:t>
      </w:r>
    </w:p>
    <w:p w14:paraId="5733D7DD" w14:textId="5C002784" w:rsidR="00553A5F" w:rsidRPr="007E5888" w:rsidRDefault="00185341" w:rsidP="00400D36">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l) Tarlaya montajı yapılmayan ve/veya eksik teslim edilen </w:t>
      </w:r>
      <w:r w:rsidR="00400D36" w:rsidRPr="007E5888">
        <w:rPr>
          <w:rFonts w:eastAsia="ヒラギノ明朝 Pro W3" w:cs="Times New Roman"/>
          <w:szCs w:val="24"/>
        </w:rPr>
        <w:t>tasarruflu tarımsal</w:t>
      </w:r>
      <w:r w:rsidR="00553A5F" w:rsidRPr="007E5888">
        <w:rPr>
          <w:rFonts w:eastAsia="ヒラギノ明朝 Pro W3" w:cs="Times New Roman"/>
          <w:szCs w:val="24"/>
        </w:rPr>
        <w:t xml:space="preserve"> sulama sistemi giderleri.</w:t>
      </w:r>
    </w:p>
    <w:p w14:paraId="44B140CB" w14:textId="65355D72" w:rsidR="00716F8D" w:rsidRPr="007E5888" w:rsidRDefault="00716F8D" w:rsidP="006822DA">
      <w:pPr>
        <w:spacing w:after="0" w:line="240" w:lineRule="auto"/>
        <w:ind w:left="444" w:right="81"/>
        <w:rPr>
          <w:rFonts w:cs="Times New Roman"/>
          <w:szCs w:val="24"/>
        </w:rPr>
      </w:pPr>
      <w:r w:rsidRPr="007E5888">
        <w:rPr>
          <w:rFonts w:eastAsia="ヒラギノ明朝 Pro W3" w:cs="Times New Roman"/>
          <w:szCs w:val="24"/>
        </w:rPr>
        <w:t xml:space="preserve">m) </w:t>
      </w:r>
      <w:r w:rsidR="003A7FE7" w:rsidRPr="007E5888">
        <w:rPr>
          <w:rFonts w:cs="Times New Roman"/>
          <w:szCs w:val="24"/>
        </w:rPr>
        <w:t>Proje hazırlama giderleri.</w:t>
      </w:r>
    </w:p>
    <w:p w14:paraId="60D486FE" w14:textId="689897B6" w:rsidR="000A66E7" w:rsidRPr="007E5888" w:rsidRDefault="00681C0C" w:rsidP="006822DA">
      <w:pPr>
        <w:tabs>
          <w:tab w:val="left" w:pos="709"/>
        </w:tabs>
        <w:spacing w:after="0"/>
        <w:rPr>
          <w:rFonts w:eastAsia="Times New Roman" w:cs="Times New Roman"/>
          <w:szCs w:val="24"/>
        </w:rPr>
      </w:pPr>
      <w:r w:rsidRPr="007E5888">
        <w:rPr>
          <w:rFonts w:eastAsia="ヒラギノ明朝 Pro W3" w:cs="Times New Roman"/>
          <w:szCs w:val="24"/>
        </w:rPr>
        <w:tab/>
      </w:r>
      <w:r w:rsidR="000A66E7" w:rsidRPr="007E5888">
        <w:rPr>
          <w:rFonts w:eastAsia="Times New Roman" w:cs="Times New Roman"/>
          <w:szCs w:val="24"/>
        </w:rPr>
        <w:t>Tasarruflu tarımsal sulama sistemlerine yönelik satın almalarda, bent gibi su alma yapısı inşası, yeni</w:t>
      </w:r>
      <w:r w:rsidR="000A66E7" w:rsidRPr="007E5888">
        <w:rPr>
          <w:rFonts w:eastAsia="Times New Roman" w:cs="Times New Roman"/>
          <w:spacing w:val="1"/>
          <w:szCs w:val="24"/>
        </w:rPr>
        <w:t xml:space="preserve"> </w:t>
      </w:r>
      <w:r w:rsidR="000A66E7" w:rsidRPr="007E5888">
        <w:rPr>
          <w:rFonts w:eastAsia="Times New Roman" w:cs="Times New Roman"/>
          <w:szCs w:val="24"/>
        </w:rPr>
        <w:t>kuyu açılması, enerji nakil hattı, depolama tesisi gibi yapım işleri ve su kaynağından sulama alanına</w:t>
      </w:r>
      <w:r w:rsidR="000A66E7" w:rsidRPr="007E5888">
        <w:rPr>
          <w:rFonts w:eastAsia="Times New Roman" w:cs="Times New Roman"/>
          <w:spacing w:val="1"/>
          <w:szCs w:val="24"/>
        </w:rPr>
        <w:t xml:space="preserve"> </w:t>
      </w:r>
      <w:r w:rsidR="000A66E7" w:rsidRPr="007E5888">
        <w:rPr>
          <w:rFonts w:eastAsia="Times New Roman" w:cs="Times New Roman"/>
          <w:szCs w:val="24"/>
        </w:rPr>
        <w:t>kadar sadece iletim hattı yapılması hibe desteği kapsamı dışındadır. Hibe başvurularında, tarla içi</w:t>
      </w:r>
      <w:r w:rsidR="000A66E7" w:rsidRPr="007E5888">
        <w:rPr>
          <w:rFonts w:eastAsia="Times New Roman" w:cs="Times New Roman"/>
          <w:spacing w:val="1"/>
          <w:szCs w:val="24"/>
        </w:rPr>
        <w:t xml:space="preserve"> </w:t>
      </w:r>
      <w:r w:rsidR="000A66E7" w:rsidRPr="007E5888">
        <w:rPr>
          <w:rFonts w:eastAsia="Times New Roman" w:cs="Times New Roman"/>
          <w:szCs w:val="24"/>
        </w:rPr>
        <w:t>sulama sistemi ile su kaynağından sulama alanına kadar olan su iletim hattı birlikte projelendirildiği</w:t>
      </w:r>
      <w:r w:rsidR="000A66E7" w:rsidRPr="007E5888">
        <w:rPr>
          <w:rFonts w:eastAsia="Times New Roman" w:cs="Times New Roman"/>
          <w:spacing w:val="1"/>
          <w:szCs w:val="24"/>
        </w:rPr>
        <w:t xml:space="preserve"> </w:t>
      </w:r>
      <w:r w:rsidR="000A66E7" w:rsidRPr="007E5888">
        <w:rPr>
          <w:rFonts w:eastAsia="Times New Roman" w:cs="Times New Roman"/>
          <w:szCs w:val="24"/>
        </w:rPr>
        <w:t>durumlarda, su iletim hattı maliyeti toplam maliyetin %</w:t>
      </w:r>
      <w:r w:rsidR="006A567F" w:rsidRPr="007E5888">
        <w:rPr>
          <w:rFonts w:eastAsia="Times New Roman" w:cs="Times New Roman"/>
          <w:szCs w:val="24"/>
        </w:rPr>
        <w:t>20’sini aşamaz, aşması halinde</w:t>
      </w:r>
      <w:r w:rsidR="000A66E7" w:rsidRPr="007E5888">
        <w:rPr>
          <w:rFonts w:eastAsia="Times New Roman" w:cs="Times New Roman"/>
          <w:szCs w:val="24"/>
        </w:rPr>
        <w:t xml:space="preserve"> artan</w:t>
      </w:r>
      <w:r w:rsidR="000A66E7" w:rsidRPr="007E5888">
        <w:rPr>
          <w:rFonts w:eastAsia="Times New Roman" w:cs="Times New Roman"/>
          <w:spacing w:val="1"/>
          <w:szCs w:val="24"/>
        </w:rPr>
        <w:t xml:space="preserve"> </w:t>
      </w:r>
      <w:r w:rsidR="000A66E7" w:rsidRPr="007E5888">
        <w:rPr>
          <w:rFonts w:eastAsia="Times New Roman" w:cs="Times New Roman"/>
          <w:szCs w:val="24"/>
        </w:rPr>
        <w:t>kısım</w:t>
      </w:r>
      <w:r w:rsidR="000A66E7" w:rsidRPr="007E5888">
        <w:rPr>
          <w:rFonts w:eastAsia="Times New Roman" w:cs="Times New Roman"/>
          <w:spacing w:val="-3"/>
          <w:szCs w:val="24"/>
        </w:rPr>
        <w:t xml:space="preserve"> </w:t>
      </w:r>
      <w:r w:rsidR="000A66E7" w:rsidRPr="007E5888">
        <w:rPr>
          <w:rFonts w:eastAsia="Times New Roman" w:cs="Times New Roman"/>
          <w:szCs w:val="24"/>
        </w:rPr>
        <w:t>faydalanıcı</w:t>
      </w:r>
      <w:r w:rsidR="000A66E7" w:rsidRPr="007E5888">
        <w:rPr>
          <w:rFonts w:eastAsia="Times New Roman" w:cs="Times New Roman"/>
          <w:spacing w:val="-3"/>
          <w:szCs w:val="24"/>
        </w:rPr>
        <w:t xml:space="preserve"> </w:t>
      </w:r>
      <w:r w:rsidR="000A66E7" w:rsidRPr="007E5888">
        <w:rPr>
          <w:rFonts w:eastAsia="Times New Roman" w:cs="Times New Roman"/>
          <w:szCs w:val="24"/>
        </w:rPr>
        <w:t>tarafından</w:t>
      </w:r>
      <w:r w:rsidR="000A66E7" w:rsidRPr="007E5888">
        <w:rPr>
          <w:rFonts w:eastAsia="Times New Roman" w:cs="Times New Roman"/>
          <w:spacing w:val="-3"/>
          <w:szCs w:val="24"/>
        </w:rPr>
        <w:t xml:space="preserve"> </w:t>
      </w:r>
      <w:r w:rsidR="000A66E7" w:rsidRPr="007E5888">
        <w:rPr>
          <w:rFonts w:eastAsia="Times New Roman" w:cs="Times New Roman"/>
          <w:szCs w:val="24"/>
        </w:rPr>
        <w:t>ayni</w:t>
      </w:r>
      <w:r w:rsidR="000A66E7" w:rsidRPr="007E5888">
        <w:rPr>
          <w:rFonts w:eastAsia="Times New Roman" w:cs="Times New Roman"/>
          <w:spacing w:val="-1"/>
          <w:szCs w:val="24"/>
        </w:rPr>
        <w:t xml:space="preserve"> </w:t>
      </w:r>
      <w:r w:rsidR="000A66E7" w:rsidRPr="007E5888">
        <w:rPr>
          <w:rFonts w:eastAsia="Times New Roman" w:cs="Times New Roman"/>
          <w:szCs w:val="24"/>
        </w:rPr>
        <w:t>katkı</w:t>
      </w:r>
      <w:r w:rsidR="000A66E7" w:rsidRPr="007E5888">
        <w:rPr>
          <w:rFonts w:eastAsia="Times New Roman" w:cs="Times New Roman"/>
          <w:spacing w:val="-3"/>
          <w:szCs w:val="24"/>
        </w:rPr>
        <w:t xml:space="preserve"> </w:t>
      </w:r>
      <w:r w:rsidR="000A66E7" w:rsidRPr="007E5888">
        <w:rPr>
          <w:rFonts w:eastAsia="Times New Roman" w:cs="Times New Roman"/>
          <w:szCs w:val="24"/>
        </w:rPr>
        <w:t>olarak</w:t>
      </w:r>
      <w:r w:rsidR="000A66E7" w:rsidRPr="007E5888">
        <w:rPr>
          <w:rFonts w:eastAsia="Times New Roman" w:cs="Times New Roman"/>
          <w:spacing w:val="-2"/>
          <w:szCs w:val="24"/>
        </w:rPr>
        <w:t xml:space="preserve"> </w:t>
      </w:r>
      <w:r w:rsidR="000A66E7" w:rsidRPr="007E5888">
        <w:rPr>
          <w:rFonts w:eastAsia="Times New Roman" w:cs="Times New Roman"/>
          <w:szCs w:val="24"/>
        </w:rPr>
        <w:t>karşılanır.</w:t>
      </w:r>
    </w:p>
    <w:p w14:paraId="7AED2A80" w14:textId="1607EB97" w:rsidR="00553A5F" w:rsidRPr="007E5888" w:rsidRDefault="000A66E7" w:rsidP="006822DA">
      <w:pPr>
        <w:tabs>
          <w:tab w:val="left" w:pos="566"/>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Su iletim hattına ait maliyetin %</w:t>
      </w:r>
      <w:r w:rsidR="00C369A3" w:rsidRPr="007E5888">
        <w:rPr>
          <w:rFonts w:eastAsia="ヒラギノ明朝 Pro W3" w:cs="Times New Roman"/>
          <w:szCs w:val="24"/>
        </w:rPr>
        <w:t xml:space="preserve"> </w:t>
      </w:r>
      <w:r w:rsidR="00553A5F" w:rsidRPr="007E5888">
        <w:rPr>
          <w:rFonts w:eastAsia="ヒラギノ明朝 Pro W3" w:cs="Times New Roman"/>
          <w:szCs w:val="24"/>
        </w:rPr>
        <w:t xml:space="preserve">20 </w:t>
      </w:r>
      <w:proofErr w:type="gramStart"/>
      <w:r w:rsidR="00553A5F" w:rsidRPr="007E5888">
        <w:rPr>
          <w:rFonts w:eastAsia="ヒラギノ明朝 Pro W3" w:cs="Times New Roman"/>
          <w:szCs w:val="24"/>
        </w:rPr>
        <w:t>dahilinde</w:t>
      </w:r>
      <w:proofErr w:type="gramEnd"/>
      <w:r w:rsidR="00553A5F" w:rsidRPr="007E5888">
        <w:rPr>
          <w:rFonts w:eastAsia="ヒラギノ明朝 Pro W3" w:cs="Times New Roman"/>
          <w:szCs w:val="24"/>
        </w:rPr>
        <w:t xml:space="preserve"> olan kısmı ve bu oranı aşan kısmı ayrı ayrı </w:t>
      </w:r>
      <w:proofErr w:type="spellStart"/>
      <w:r w:rsidR="00553A5F" w:rsidRPr="007E5888">
        <w:rPr>
          <w:rFonts w:eastAsia="ヒラギノ明朝 Pro W3" w:cs="Times New Roman"/>
          <w:szCs w:val="24"/>
        </w:rPr>
        <w:t>keşiflendirilerek</w:t>
      </w:r>
      <w:proofErr w:type="spellEnd"/>
      <w:r w:rsidR="00553A5F" w:rsidRPr="007E5888">
        <w:rPr>
          <w:rFonts w:eastAsia="ヒラギノ明朝 Pro W3" w:cs="Times New Roman"/>
          <w:szCs w:val="24"/>
        </w:rPr>
        <w:t>, toplam proje keşfi ekinde verilmelidir. Birden fazla parselde başvuru yapıldığı durumlarda bitişik parseller için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birlikte aranmalıdır. Birbirinden bağımsız parsellerde proje yapıldığı durumlarda ise her bir parsel için iletim hattı maliyetlerinin %</w:t>
      </w:r>
      <w:r w:rsidR="00C369A3" w:rsidRPr="007E5888">
        <w:rPr>
          <w:rFonts w:eastAsia="ヒラギノ明朝 Pro W3" w:cs="Times New Roman"/>
          <w:szCs w:val="24"/>
        </w:rPr>
        <w:t xml:space="preserve"> </w:t>
      </w:r>
      <w:r w:rsidR="00553A5F" w:rsidRPr="007E5888">
        <w:rPr>
          <w:rFonts w:eastAsia="ヒラギノ明朝 Pro W3" w:cs="Times New Roman"/>
          <w:szCs w:val="24"/>
        </w:rPr>
        <w:t>20 şartı ayrı ayrı değerlendirilmelidir.</w:t>
      </w:r>
    </w:p>
    <w:p w14:paraId="727CDB15" w14:textId="30188C4C" w:rsidR="006F0F44" w:rsidRPr="007E5888" w:rsidRDefault="00B90ADC" w:rsidP="006D4346">
      <w:pPr>
        <w:pStyle w:val="KonuBal"/>
        <w:rPr>
          <w:rFonts w:eastAsia="ヒラギノ明朝 Pro W3"/>
        </w:rPr>
      </w:pPr>
      <w:bookmarkStart w:id="19" w:name="_Toc227576065"/>
      <w:r w:rsidRPr="007E5888">
        <w:rPr>
          <w:rFonts w:eastAsia="ヒラギノ明朝 Pro W3"/>
        </w:rPr>
        <w:t>2</w:t>
      </w:r>
      <w:r w:rsidR="00F85361" w:rsidRPr="007E5888">
        <w:rPr>
          <w:rFonts w:eastAsia="ヒラギノ明朝 Pro W3"/>
        </w:rPr>
        <w:t>-</w:t>
      </w:r>
      <w:r w:rsidR="006F0F44" w:rsidRPr="007E5888">
        <w:rPr>
          <w:rFonts w:eastAsia="ヒラギノ明朝 Pro W3"/>
        </w:rPr>
        <w:t>Güneş Enerjili Sulama</w:t>
      </w:r>
      <w:bookmarkEnd w:id="19"/>
      <w:r w:rsidR="006F0F44" w:rsidRPr="007E5888">
        <w:rPr>
          <w:rFonts w:eastAsia="ヒラギノ明朝 Pro W3"/>
        </w:rPr>
        <w:t xml:space="preserve"> </w:t>
      </w:r>
    </w:p>
    <w:p w14:paraId="77845BF2" w14:textId="20A675E0" w:rsidR="004F2F6D" w:rsidRPr="007E5888" w:rsidRDefault="006F0F44" w:rsidP="006822DA">
      <w:pPr>
        <w:tabs>
          <w:tab w:val="left" w:pos="566"/>
          <w:tab w:val="left" w:pos="1134"/>
        </w:tabs>
        <w:spacing w:after="0" w:line="240" w:lineRule="auto"/>
        <w:rPr>
          <w:rFonts w:eastAsia="ヒラギノ明朝 Pro W3" w:cs="Times New Roman"/>
          <w:b/>
          <w:szCs w:val="24"/>
        </w:rPr>
      </w:pPr>
      <w:r w:rsidRPr="007E5888">
        <w:rPr>
          <w:rFonts w:eastAsia="ヒラギノ明朝 Pro W3" w:cs="Times New Roman"/>
          <w:b/>
          <w:szCs w:val="24"/>
        </w:rPr>
        <w:tab/>
      </w:r>
      <w:r w:rsidR="00D7723F" w:rsidRPr="007E5888">
        <w:rPr>
          <w:rFonts w:eastAsia="ヒラギノ明朝 Pro W3" w:cs="Times New Roman"/>
          <w:szCs w:val="24"/>
        </w:rPr>
        <w:t>Güneş</w:t>
      </w:r>
      <w:r w:rsidR="00AE340A" w:rsidRPr="007E5888">
        <w:rPr>
          <w:rFonts w:eastAsia="ヒラギノ明朝 Pro W3" w:cs="Times New Roman"/>
          <w:szCs w:val="24"/>
        </w:rPr>
        <w:t xml:space="preserve"> enerjili sulama sistemi kurulmasına ilişkin başvurularda, </w:t>
      </w:r>
      <w:r w:rsidR="00175BDE" w:rsidRPr="007E5888">
        <w:rPr>
          <w:rFonts w:eastAsia="ヒラギノ明朝 Pro W3" w:cs="Times New Roman"/>
          <w:szCs w:val="24"/>
        </w:rPr>
        <w:t xml:space="preserve">sulama projesinin yanında güneş enerjisi kurulumuna </w:t>
      </w:r>
      <w:proofErr w:type="gramStart"/>
      <w:r w:rsidR="00175BDE" w:rsidRPr="007E5888">
        <w:rPr>
          <w:rFonts w:eastAsia="ヒラギノ明朝 Pro W3" w:cs="Times New Roman"/>
          <w:szCs w:val="24"/>
        </w:rPr>
        <w:t>ilişkin  proje</w:t>
      </w:r>
      <w:proofErr w:type="gramEnd"/>
      <w:r w:rsidR="00175BDE" w:rsidRPr="007E5888">
        <w:rPr>
          <w:rFonts w:eastAsia="ヒラギノ明朝 Pro W3" w:cs="Times New Roman"/>
          <w:szCs w:val="24"/>
        </w:rPr>
        <w:t xml:space="preserve"> de </w:t>
      </w:r>
      <w:r w:rsidR="00F6134F">
        <w:rPr>
          <w:rFonts w:eastAsia="ヒラギノ明朝 Pro W3" w:cs="Times New Roman"/>
          <w:szCs w:val="24"/>
        </w:rPr>
        <w:t>sunulmalıdır.</w:t>
      </w:r>
    </w:p>
    <w:p w14:paraId="3C271A4E" w14:textId="3E660ECF" w:rsidR="00553A5F" w:rsidRPr="007E5888" w:rsidRDefault="00B90ADC" w:rsidP="006D4346">
      <w:pPr>
        <w:pStyle w:val="KonuBal"/>
        <w:ind w:left="0" w:firstLine="567"/>
        <w:rPr>
          <w:rFonts w:eastAsia="ヒラギノ明朝 Pro W3"/>
        </w:rPr>
      </w:pPr>
      <w:bookmarkStart w:id="20" w:name="_Toc227576066"/>
      <w:r w:rsidRPr="007E5888">
        <w:rPr>
          <w:rFonts w:eastAsia="ヒラギノ明朝 Pro W3"/>
        </w:rPr>
        <w:t>3</w:t>
      </w:r>
      <w:r w:rsidR="00F85361" w:rsidRPr="007E5888">
        <w:rPr>
          <w:rFonts w:eastAsia="ヒラギノ明朝 Pro W3"/>
        </w:rPr>
        <w:t>-</w:t>
      </w:r>
      <w:r w:rsidR="007D22D4" w:rsidRPr="007E5888">
        <w:rPr>
          <w:rFonts w:eastAsia="ヒラギノ明朝 Pro W3"/>
        </w:rPr>
        <w:t xml:space="preserve"> </w:t>
      </w:r>
      <w:r w:rsidR="006D4346">
        <w:rPr>
          <w:rFonts w:eastAsia="ヒラギノ明朝 Pro W3"/>
        </w:rPr>
        <w:t>Lineer (Doğrusal Hareketli</w:t>
      </w:r>
      <w:r w:rsidR="00553A5F" w:rsidRPr="007E5888">
        <w:rPr>
          <w:rFonts w:eastAsia="ヒラギノ明朝 Pro W3"/>
        </w:rPr>
        <w:t xml:space="preserve">) </w:t>
      </w:r>
      <w:r w:rsidR="006D4346">
        <w:rPr>
          <w:rFonts w:eastAsia="ヒラギノ明朝 Pro W3"/>
        </w:rPr>
        <w:t>veya Center Pivot (Dairesel Hareketli</w:t>
      </w:r>
      <w:r w:rsidR="00985B10" w:rsidRPr="007E5888">
        <w:rPr>
          <w:rFonts w:eastAsia="ヒラギノ明朝 Pro W3"/>
        </w:rPr>
        <w:t>)</w:t>
      </w:r>
      <w:r w:rsidR="00F92653" w:rsidRPr="007E5888">
        <w:rPr>
          <w:rFonts w:eastAsia="ヒラギノ明朝 Pro W3"/>
        </w:rPr>
        <w:t xml:space="preserve"> </w:t>
      </w:r>
      <w:r w:rsidR="00803AF0" w:rsidRPr="007E5888">
        <w:rPr>
          <w:rFonts w:eastAsia="ヒラギノ明朝 Pro W3"/>
        </w:rPr>
        <w:t>sistemlerde</w:t>
      </w:r>
      <w:r w:rsidR="00553A5F" w:rsidRPr="007E5888">
        <w:rPr>
          <w:rFonts w:eastAsia="ヒラギノ明朝 Pro W3"/>
        </w:rPr>
        <w:t>:</w:t>
      </w:r>
      <w:bookmarkEnd w:id="20"/>
      <w:r w:rsidR="00553A5F" w:rsidRPr="007E5888">
        <w:rPr>
          <w:rFonts w:eastAsia="ヒラギノ明朝 Pro W3"/>
        </w:rPr>
        <w:t xml:space="preserve"> </w:t>
      </w:r>
    </w:p>
    <w:p w14:paraId="4328FA9A" w14:textId="2EF61FEA" w:rsidR="00553A5F" w:rsidRPr="007E5888" w:rsidRDefault="00B90ADC" w:rsidP="006822DA">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ab/>
        <w:t>a</w:t>
      </w:r>
      <w:r w:rsidR="007D22D4" w:rsidRPr="007E5888">
        <w:rPr>
          <w:rFonts w:eastAsia="ヒラギノ明朝 Pro W3" w:cs="Times New Roman"/>
          <w:szCs w:val="24"/>
        </w:rPr>
        <w:t xml:space="preserve">) </w:t>
      </w:r>
      <w:r w:rsidR="00553A5F" w:rsidRPr="007E5888">
        <w:rPr>
          <w:rFonts w:eastAsia="ヒラギノ明朝 Pro W3" w:cs="Times New Roman"/>
          <w:szCs w:val="24"/>
        </w:rPr>
        <w:t xml:space="preserve">Başvuru yapılacak parsel içerisinde, sistemin çalışacağı arazi büyüklüğü  (projelendirilen parsel alanı) 20 da. </w:t>
      </w:r>
      <w:proofErr w:type="gramStart"/>
      <w:r w:rsidR="00553A5F" w:rsidRPr="007E5888">
        <w:rPr>
          <w:rFonts w:eastAsia="ヒラギノ明朝 Pro W3" w:cs="Times New Roman"/>
          <w:szCs w:val="24"/>
        </w:rPr>
        <w:t>ve</w:t>
      </w:r>
      <w:proofErr w:type="gramEnd"/>
      <w:r w:rsidR="00553A5F"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 20 dekar şartı ayrı ayrı değerlendirilmelidir. Proje için belgelenen su kaynağı, sistemin çalışacağı arazi büyüklüğü için yeterli miktarda olmalıdır.</w:t>
      </w:r>
    </w:p>
    <w:p w14:paraId="7B2FECAC" w14:textId="12809F35" w:rsidR="00047D6B" w:rsidRPr="007E5888" w:rsidRDefault="00B90ADC"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t>b</w:t>
      </w:r>
      <w:r w:rsidR="00553A5F" w:rsidRPr="007E5888">
        <w:rPr>
          <w:rFonts w:eastAsia="ヒラギノ明朝 Pro W3" w:cs="Times New Roman"/>
          <w:szCs w:val="24"/>
        </w:rPr>
        <w:t xml:space="preserve">) Sistemin çalışacağı kısımda,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r w:rsidR="0082237A">
        <w:rPr>
          <w:rFonts w:eastAsia="ヒラギノ明朝 Pro W3" w:cs="Times New Roman"/>
          <w:szCs w:val="24"/>
        </w:rPr>
        <w:t>sunulmalıdır.</w:t>
      </w:r>
    </w:p>
    <w:p w14:paraId="06B0F9A2" w14:textId="38B088F6" w:rsidR="00553A5F" w:rsidRPr="007E5888" w:rsidRDefault="00047D6B" w:rsidP="00047D6B">
      <w:pPr>
        <w:tabs>
          <w:tab w:val="left" w:pos="566"/>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7D22D4" w:rsidRPr="007E5888">
        <w:rPr>
          <w:rFonts w:eastAsia="ヒラギノ明朝 Pro W3" w:cs="Times New Roman"/>
          <w:b/>
          <w:szCs w:val="24"/>
        </w:rPr>
        <w:t xml:space="preserve"> </w:t>
      </w:r>
      <w:r w:rsidR="00B90ADC" w:rsidRPr="007E5888">
        <w:rPr>
          <w:rFonts w:eastAsia="ヒラギノ明朝 Pro W3" w:cs="Times New Roman"/>
          <w:b/>
          <w:szCs w:val="24"/>
        </w:rPr>
        <w:t>c)</w:t>
      </w:r>
      <w:r w:rsidR="006D4346">
        <w:rPr>
          <w:rFonts w:eastAsia="ヒラギノ明朝 Pro W3" w:cs="Times New Roman"/>
          <w:b/>
          <w:szCs w:val="24"/>
        </w:rPr>
        <w:t xml:space="preserve"> </w:t>
      </w:r>
      <w:r w:rsidR="00985B10" w:rsidRPr="007E5888">
        <w:rPr>
          <w:rFonts w:eastAsia="ヒラギノ明朝 Pro W3" w:cs="Times New Roman"/>
          <w:szCs w:val="24"/>
        </w:rPr>
        <w:t xml:space="preserve">Center Pivot </w:t>
      </w:r>
      <w:r w:rsidR="00553A5F" w:rsidRPr="007E5888">
        <w:rPr>
          <w:rFonts w:eastAsia="ヒラギノ明朝 Pro W3" w:cs="Times New Roman"/>
          <w:szCs w:val="24"/>
        </w:rPr>
        <w:t>Sistem</w:t>
      </w:r>
      <w:r w:rsidR="00985B10" w:rsidRPr="007E5888">
        <w:rPr>
          <w:rFonts w:eastAsia="ヒラギノ明朝 Pro W3" w:cs="Times New Roman"/>
          <w:szCs w:val="24"/>
        </w:rPr>
        <w:t>lerin</w:t>
      </w:r>
      <w:r w:rsidR="00553A5F" w:rsidRPr="007E5888">
        <w:rPr>
          <w:rFonts w:eastAsia="ヒラギノ明朝 Pro W3" w:cs="Times New Roman"/>
          <w:szCs w:val="24"/>
        </w:rPr>
        <w:t xml:space="preserve"> çalışacağı kısımda, seçilen parselin En / Boy oranı 1 / 1,5 ‘den fazla olamaz. Bu durumda aynı yatırım konusu içindeki diğer makine ile taşınan hareketli yağmurlama sulama </w:t>
      </w:r>
      <w:proofErr w:type="gramStart"/>
      <w:r w:rsidR="00553A5F" w:rsidRPr="007E5888">
        <w:rPr>
          <w:rFonts w:eastAsia="ヒラギノ明朝 Pro W3" w:cs="Times New Roman"/>
          <w:szCs w:val="24"/>
        </w:rPr>
        <w:t>sistemlerine  başvuru</w:t>
      </w:r>
      <w:proofErr w:type="gramEnd"/>
      <w:r w:rsidR="00553A5F" w:rsidRPr="007E5888">
        <w:rPr>
          <w:rFonts w:eastAsia="ヒラギノ明朝 Pro W3" w:cs="Times New Roman"/>
          <w:szCs w:val="24"/>
        </w:rPr>
        <w:t xml:space="preserve"> yapabilir.</w:t>
      </w:r>
    </w:p>
    <w:p w14:paraId="4E657565" w14:textId="20937B2D" w:rsidR="00553A5F" w:rsidRPr="007E5888" w:rsidRDefault="00553A5F" w:rsidP="006D4346">
      <w:pPr>
        <w:pStyle w:val="KonuBal"/>
        <w:rPr>
          <w:rFonts w:eastAsia="ヒラギノ明朝 Pro W3"/>
        </w:rPr>
      </w:pPr>
      <w:r w:rsidRPr="007E5888">
        <w:rPr>
          <w:rFonts w:eastAsia="ヒラギノ明朝 Pro W3"/>
        </w:rPr>
        <w:tab/>
      </w:r>
      <w:bookmarkStart w:id="21" w:name="_Toc227576067"/>
      <w:r w:rsidR="00B90ADC" w:rsidRPr="007E5888">
        <w:rPr>
          <w:rFonts w:eastAsia="ヒラギノ明朝 Pro W3"/>
        </w:rPr>
        <w:t>4</w:t>
      </w:r>
      <w:r w:rsidR="00F85361" w:rsidRPr="007E5888">
        <w:rPr>
          <w:rFonts w:eastAsia="ヒラギノ明朝 Pro W3"/>
        </w:rPr>
        <w:t>-</w:t>
      </w:r>
      <w:r w:rsidRPr="007E5888">
        <w:rPr>
          <w:rFonts w:eastAsia="ヒラギノ明朝 Pro W3"/>
        </w:rPr>
        <w:t xml:space="preserve"> Tamburlu sistemlerde:</w:t>
      </w:r>
      <w:bookmarkEnd w:id="21"/>
    </w:p>
    <w:p w14:paraId="255590B7" w14:textId="18A8A930" w:rsidR="00553A5F" w:rsidRPr="007E5888" w:rsidRDefault="00B90ADC" w:rsidP="006D4346">
      <w:pPr>
        <w:rPr>
          <w:rFonts w:eastAsia="ヒラギノ明朝 Pro W3"/>
        </w:rPr>
      </w:pPr>
      <w:r w:rsidRPr="007E5888">
        <w:rPr>
          <w:rFonts w:eastAsia="ヒラギノ明朝 Pro W3"/>
        </w:rPr>
        <w:tab/>
        <w:t>a</w:t>
      </w:r>
      <w:r w:rsidR="00553A5F" w:rsidRPr="007E5888">
        <w:rPr>
          <w:rFonts w:eastAsia="ヒラギノ明朝 Pro W3"/>
        </w:rPr>
        <w:t xml:space="preserve">) Başvuru yapılacak parsel içerisinde, sistemin çalışacağı arazi büyüklüğü </w:t>
      </w:r>
      <w:r w:rsidR="00A77E4B" w:rsidRPr="007E5888">
        <w:rPr>
          <w:rFonts w:eastAsia="ヒラギノ明朝 Pro W3"/>
        </w:rPr>
        <w:t>(</w:t>
      </w:r>
      <w:r w:rsidR="00553A5F" w:rsidRPr="007E5888">
        <w:rPr>
          <w:rFonts w:eastAsia="ヒラギノ明朝 Pro W3"/>
        </w:rPr>
        <w:t>projelendirilen parsel alanı ) tamburda bulunan PE ana boru çapı ve uzunluğu da dikkate alınarak en küçük parsel 20 dekardan daha az olamaz. Bir veya birden fazla parsel için yapılan başvurularda, toplam proje alanının her bir 250 dekarlık kısmı için tek bir tamburlu sulama makinası için başvuru yapılabilir. Proje için belgelenen su kaynağı, sistemin çalışacağı arazi büyüklüğü için yeterli miktarda olmalıdır.</w:t>
      </w:r>
      <w:r w:rsidR="00A77796" w:rsidRPr="007E5888">
        <w:rPr>
          <w:rFonts w:eastAsia="ヒラギノ明朝 Pro W3"/>
        </w:rPr>
        <w:t xml:space="preserve"> </w:t>
      </w:r>
    </w:p>
    <w:p w14:paraId="55E01F2B" w14:textId="04D67ADE" w:rsidR="00F0211E" w:rsidRPr="007E5888" w:rsidRDefault="00B90ADC" w:rsidP="006D4346">
      <w:pPr>
        <w:rPr>
          <w:rFonts w:eastAsia="ヒラギノ明朝 Pro W3"/>
        </w:rPr>
      </w:pPr>
      <w:r w:rsidRPr="007E5888">
        <w:rPr>
          <w:rFonts w:eastAsia="ヒラギノ明朝 Pro W3"/>
        </w:rPr>
        <w:lastRenderedPageBreak/>
        <w:tab/>
        <w:t>b</w:t>
      </w:r>
      <w:r w:rsidR="00553A5F" w:rsidRPr="007E5888">
        <w:rPr>
          <w:rFonts w:eastAsia="ヒラギノ明朝 Pro W3"/>
        </w:rPr>
        <w:t xml:space="preserve">) Seçilen parselin kısa kenar uzunluğu proje hesaplamaları için seçilen makineye ait öngörülen modelin kataloğunda belirtilen minimum ıslatma genişliğinden az olamaz. Buna ilişkin katalog aslı veya il müdürlüğü tarafından onaylanmış fotokopisi proje ekinde </w:t>
      </w:r>
      <w:bookmarkStart w:id="22" w:name="_Toc197918840"/>
      <w:r w:rsidR="00194A95">
        <w:rPr>
          <w:rFonts w:eastAsia="ヒラギノ明朝 Pro W3"/>
        </w:rPr>
        <w:t>sunulmalıdır.</w:t>
      </w:r>
    </w:p>
    <w:p w14:paraId="359AC6DA" w14:textId="39A121DC" w:rsidR="006E1A6D" w:rsidRPr="007E5888" w:rsidRDefault="00F0211E" w:rsidP="006D4346">
      <w:pPr>
        <w:pStyle w:val="KonuBal"/>
        <w:rPr>
          <w:rFonts w:eastAsia="ヒラギノ明朝 Pro W3"/>
        </w:rPr>
      </w:pPr>
      <w:r w:rsidRPr="007E5888">
        <w:rPr>
          <w:rFonts w:eastAsia="ヒラギノ明朝 Pro W3"/>
        </w:rPr>
        <w:tab/>
      </w:r>
      <w:bookmarkStart w:id="23" w:name="_Toc227576068"/>
      <w:r w:rsidR="00B90ADC" w:rsidRPr="007E5888">
        <w:rPr>
          <w:rFonts w:eastAsia="ヒラギノ明朝 Pro W3"/>
        </w:rPr>
        <w:t>5</w:t>
      </w:r>
      <w:r w:rsidR="00F85361" w:rsidRPr="007E5888">
        <w:rPr>
          <w:rFonts w:eastAsia="ヒラギノ明朝 Pro W3"/>
        </w:rPr>
        <w:t>-</w:t>
      </w:r>
      <w:r w:rsidRPr="007E5888">
        <w:rPr>
          <w:rFonts w:eastAsia="ヒラギノ明朝 Pro W3"/>
        </w:rPr>
        <w:t xml:space="preserve"> Akıllı sulama sistemleri</w:t>
      </w:r>
      <w:r w:rsidR="001641AC" w:rsidRPr="007E5888">
        <w:rPr>
          <w:rFonts w:eastAsia="ヒラギノ明朝 Pro W3"/>
        </w:rPr>
        <w:t>nde</w:t>
      </w:r>
      <w:r w:rsidR="006E1A6D" w:rsidRPr="007E5888">
        <w:rPr>
          <w:rFonts w:eastAsia="ヒラギノ明朝 Pro W3"/>
        </w:rPr>
        <w:t>:</w:t>
      </w:r>
      <w:bookmarkEnd w:id="23"/>
    </w:p>
    <w:p w14:paraId="364C35C8" w14:textId="76EB4DB3" w:rsidR="001641AC" w:rsidRPr="007E5888" w:rsidRDefault="00F0211E" w:rsidP="001F3619">
      <w:pPr>
        <w:tabs>
          <w:tab w:val="left" w:pos="567"/>
          <w:tab w:val="left" w:pos="709"/>
          <w:tab w:val="left" w:pos="851"/>
        </w:tabs>
        <w:spacing w:after="0" w:line="240" w:lineRule="auto"/>
        <w:rPr>
          <w:rFonts w:eastAsia="ヒラギノ明朝 Pro W3" w:cs="Times New Roman"/>
          <w:szCs w:val="24"/>
        </w:rPr>
      </w:pPr>
      <w:r w:rsidRPr="007E5888">
        <w:rPr>
          <w:rFonts w:eastAsia="ヒラギノ明朝 Pro W3" w:cs="Times New Roman"/>
          <w:szCs w:val="24"/>
        </w:rPr>
        <w:t xml:space="preserve"> </w:t>
      </w:r>
      <w:r w:rsidR="006E1A6D" w:rsidRPr="007E5888">
        <w:rPr>
          <w:rFonts w:eastAsia="ヒラギノ明朝 Pro W3" w:cs="Times New Roman"/>
          <w:szCs w:val="24"/>
        </w:rPr>
        <w:tab/>
      </w:r>
      <w:r w:rsidR="001641AC" w:rsidRPr="007E5888">
        <w:rPr>
          <w:rFonts w:eastAsia="ヒラギノ明朝 Pro W3" w:cs="Times New Roman"/>
          <w:szCs w:val="24"/>
        </w:rPr>
        <w:t>Başvuru yapılacak parsel içerisinde, sistemin çalışacağı arazi büyüklüğü  (projelendirilen parsel alanı)</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da. </w:t>
      </w:r>
      <w:proofErr w:type="gramStart"/>
      <w:r w:rsidR="001641AC" w:rsidRPr="007E5888">
        <w:rPr>
          <w:rFonts w:eastAsia="ヒラギノ明朝 Pro W3" w:cs="Times New Roman"/>
          <w:szCs w:val="24"/>
        </w:rPr>
        <w:t>ve</w:t>
      </w:r>
      <w:proofErr w:type="gramEnd"/>
      <w:r w:rsidR="001641AC" w:rsidRPr="007E5888">
        <w:rPr>
          <w:rFonts w:eastAsia="ヒラギノ明朝 Pro W3" w:cs="Times New Roman"/>
          <w:szCs w:val="24"/>
        </w:rPr>
        <w:t xml:space="preserve"> üzerinde olmalıdır. Birden fazla parselde başvuru yapıldığı durumlarda, bitişik parseller tek parsel gibi değerlendirilmeli, birbirinden bağımsız parsellerde başvuru yapıldığı durumlarda ise her bir parsel için</w:t>
      </w:r>
      <w:r w:rsidR="00DF7658" w:rsidRPr="007E5888">
        <w:rPr>
          <w:rFonts w:eastAsia="ヒラギノ明朝 Pro W3" w:cs="Times New Roman"/>
          <w:szCs w:val="24"/>
        </w:rPr>
        <w:t xml:space="preserve"> </w:t>
      </w:r>
      <w:r w:rsidR="007B6AF5" w:rsidRPr="007E5888">
        <w:rPr>
          <w:rFonts w:eastAsia="ヒラギノ明朝 Pro W3" w:cs="Times New Roman"/>
          <w:szCs w:val="24"/>
        </w:rPr>
        <w:t>50</w:t>
      </w:r>
      <w:r w:rsidR="001641AC" w:rsidRPr="007E5888">
        <w:rPr>
          <w:rFonts w:eastAsia="ヒラギノ明朝 Pro W3" w:cs="Times New Roman"/>
          <w:szCs w:val="24"/>
        </w:rPr>
        <w:t xml:space="preserve"> dekar şartı ayrı ayrı değerlendirilmelidir. Proje için belgelenen su kaynağı, sistemin çalışacağı arazi büyüklüğü için yeterli miktarda olmalıdır.</w:t>
      </w:r>
    </w:p>
    <w:p w14:paraId="288D62AA" w14:textId="498E9A99" w:rsidR="00262A60" w:rsidRPr="007E5888" w:rsidRDefault="00553A5F" w:rsidP="00C444E7">
      <w:pPr>
        <w:tabs>
          <w:tab w:val="left" w:pos="566"/>
          <w:tab w:val="left" w:pos="1134"/>
        </w:tabs>
        <w:spacing w:after="60" w:line="240" w:lineRule="auto"/>
        <w:rPr>
          <w:rFonts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Ayrıca; yukarıdaki tüm makine ile taşınan hareketli yağmurlama sulama sistemlerinde (Lineer sistem,</w:t>
      </w:r>
      <w:r w:rsidR="00302BCE" w:rsidRPr="007E5888">
        <w:rPr>
          <w:rFonts w:eastAsia="ヒラギノ明朝 Pro W3" w:cs="Times New Roman"/>
          <w:szCs w:val="24"/>
        </w:rPr>
        <w:t xml:space="preserve"> Center Pivot sistem ve</w:t>
      </w:r>
      <w:r w:rsidRPr="007E5888">
        <w:rPr>
          <w:rFonts w:eastAsia="ヒラギノ明朝 Pro W3" w:cs="Times New Roman"/>
          <w:szCs w:val="24"/>
        </w:rPr>
        <w:t xml:space="preserve"> Tamburlu sistem) geçerli olmak üzere, başvuru yapılacak parsel içerisinde sistemin çalışacağı arazide (projelendirilen parsel alanı), bu makineler için kataloglarında belirlenen üst limiti geçmemek şartı ile toprak işlemeli tarım yapılan alanlarda % 12 ’</w:t>
      </w:r>
      <w:proofErr w:type="spellStart"/>
      <w:r w:rsidRPr="007E5888">
        <w:rPr>
          <w:rFonts w:eastAsia="ヒラギノ明朝 Pro W3" w:cs="Times New Roman"/>
          <w:szCs w:val="24"/>
        </w:rPr>
        <w:t>nin</w:t>
      </w:r>
      <w:proofErr w:type="spellEnd"/>
      <w:r w:rsidRPr="007E5888">
        <w:rPr>
          <w:rFonts w:eastAsia="ヒラギノ明朝 Pro W3" w:cs="Times New Roman"/>
          <w:szCs w:val="24"/>
        </w:rPr>
        <w:t xml:space="preserve"> üzerinde, toprak işlemesiz tarım yapılan alanlarda % 18 ’in üzerinde eğim olmamalıdır. </w:t>
      </w:r>
      <w:proofErr w:type="gramEnd"/>
      <w:r w:rsidRPr="007E5888">
        <w:rPr>
          <w:rFonts w:eastAsia="ヒラギノ明朝 Pro W3" w:cs="Times New Roman"/>
          <w:szCs w:val="24"/>
        </w:rPr>
        <w:t>Buna ilişkin kataloğun aslı veya il müdürlüğü tarafından onaylanmış fotokopisi proje ekinde yer almalıdır.</w:t>
      </w:r>
      <w:bookmarkEnd w:id="22"/>
    </w:p>
    <w:p w14:paraId="44B6E5B5" w14:textId="76369595" w:rsidR="00DE736A" w:rsidRPr="007E5888" w:rsidRDefault="00663FA6" w:rsidP="00AD7A35">
      <w:pPr>
        <w:tabs>
          <w:tab w:val="left" w:pos="566"/>
          <w:tab w:val="left" w:pos="1134"/>
        </w:tabs>
        <w:spacing w:after="0" w:line="240" w:lineRule="auto"/>
        <w:jc w:val="center"/>
        <w:rPr>
          <w:rFonts w:cs="Times New Roman"/>
          <w:b/>
          <w:szCs w:val="24"/>
        </w:rPr>
      </w:pPr>
      <w:r w:rsidRPr="007E5888">
        <w:rPr>
          <w:rFonts w:cs="Times New Roman"/>
          <w:b/>
          <w:szCs w:val="24"/>
        </w:rPr>
        <w:t>ALTINCI BÖLÜM</w:t>
      </w:r>
    </w:p>
    <w:p w14:paraId="78EFB597" w14:textId="653EEA3A" w:rsidR="00663FA6" w:rsidRPr="007E5888" w:rsidRDefault="00663FA6" w:rsidP="00701DB4">
      <w:pPr>
        <w:pStyle w:val="Balk1"/>
      </w:pPr>
      <w:bookmarkStart w:id="24" w:name="_Toc227576069"/>
      <w:r w:rsidRPr="007E5888">
        <w:t>VI.-</w:t>
      </w:r>
      <w:r w:rsidR="00D71517" w:rsidRPr="007E5888">
        <w:t>Başvuru Sahiplerin</w:t>
      </w:r>
      <w:r w:rsidR="00FF26CD" w:rsidRPr="007E5888">
        <w:t>den</w:t>
      </w:r>
      <w:r w:rsidR="00831032" w:rsidRPr="007E5888">
        <w:t xml:space="preserve"> İ</w:t>
      </w:r>
      <w:r w:rsidR="00FF26CD" w:rsidRPr="007E5888">
        <w:t>stenecek Başvuru Belgeleri</w:t>
      </w:r>
      <w:bookmarkEnd w:id="24"/>
    </w:p>
    <w:p w14:paraId="4052C653" w14:textId="5AEF333A" w:rsidR="004E543F" w:rsidRPr="007E5888" w:rsidRDefault="002E2793" w:rsidP="00701DB4">
      <w:pPr>
        <w:pStyle w:val="KonuBal"/>
      </w:pPr>
      <w:bookmarkStart w:id="25" w:name="_Toc227576070"/>
      <w:r w:rsidRPr="007E5888">
        <w:t>A-1.</w:t>
      </w:r>
      <w:r w:rsidR="004E543F" w:rsidRPr="007E5888">
        <w:t>Başv</w:t>
      </w:r>
      <w:r w:rsidR="00C167D9" w:rsidRPr="007E5888">
        <w:t>uru sahibinden istenen belgeler</w:t>
      </w:r>
      <w:bookmarkEnd w:id="25"/>
    </w:p>
    <w:p w14:paraId="13F1B9F2" w14:textId="47F44643" w:rsidR="00E747B7" w:rsidRPr="007E5888" w:rsidRDefault="00A418F4" w:rsidP="00AD7A35">
      <w:pPr>
        <w:tabs>
          <w:tab w:val="left" w:pos="566"/>
          <w:tab w:val="left" w:pos="1134"/>
        </w:tabs>
        <w:spacing w:after="0" w:line="240" w:lineRule="auto"/>
        <w:rPr>
          <w:rFonts w:cs="Times New Roman"/>
          <w:bCs/>
          <w:szCs w:val="24"/>
        </w:rPr>
      </w:pPr>
      <w:r w:rsidRPr="007E5888">
        <w:rPr>
          <w:rFonts w:cs="Times New Roman"/>
          <w:b/>
          <w:szCs w:val="24"/>
        </w:rPr>
        <w:tab/>
      </w:r>
      <w:r w:rsidRPr="007E5888">
        <w:rPr>
          <w:rFonts w:cs="Times New Roman"/>
          <w:szCs w:val="24"/>
        </w:rPr>
        <w:t>1-</w:t>
      </w:r>
      <w:r w:rsidR="007E204C" w:rsidRPr="007E5888">
        <w:rPr>
          <w:rFonts w:cs="Times New Roman"/>
          <w:b/>
          <w:szCs w:val="24"/>
        </w:rPr>
        <w:t>Hibe başvuru f</w:t>
      </w:r>
      <w:r w:rsidRPr="007E5888">
        <w:rPr>
          <w:rFonts w:cs="Times New Roman"/>
          <w:b/>
          <w:szCs w:val="24"/>
        </w:rPr>
        <w:t xml:space="preserve">ormu </w:t>
      </w:r>
      <w:r w:rsidRPr="007E5888">
        <w:rPr>
          <w:rFonts w:cs="Times New Roman"/>
          <w:bCs/>
          <w:szCs w:val="24"/>
        </w:rPr>
        <w:t xml:space="preserve">(EK-2); </w:t>
      </w:r>
      <w:r w:rsidRPr="007E5888">
        <w:rPr>
          <w:rFonts w:cs="Times New Roman"/>
          <w:szCs w:val="24"/>
        </w:rPr>
        <w:t xml:space="preserve">Tebliğ ve </w:t>
      </w:r>
      <w:r w:rsidR="00B22107" w:rsidRPr="007E5888">
        <w:rPr>
          <w:rFonts w:cs="Times New Roman"/>
          <w:szCs w:val="24"/>
        </w:rPr>
        <w:t>uygulama r</w:t>
      </w:r>
      <w:r w:rsidRPr="007E5888">
        <w:rPr>
          <w:rFonts w:cs="Times New Roman"/>
          <w:szCs w:val="24"/>
        </w:rPr>
        <w:t>ehberi hükümlerine göre uygun olarak doldurulmuş belge.</w:t>
      </w:r>
    </w:p>
    <w:p w14:paraId="100D47DF" w14:textId="1A170B56" w:rsidR="00E747B7" w:rsidRPr="007E5888" w:rsidRDefault="00E747B7" w:rsidP="00AD7A35">
      <w:pPr>
        <w:tabs>
          <w:tab w:val="left" w:pos="567"/>
          <w:tab w:val="left" w:pos="1134"/>
        </w:tabs>
        <w:spacing w:after="0" w:line="240" w:lineRule="auto"/>
        <w:rPr>
          <w:rFonts w:cs="Times New Roman"/>
          <w:bCs/>
          <w:szCs w:val="24"/>
        </w:rPr>
      </w:pPr>
      <w:r w:rsidRPr="007E5888">
        <w:rPr>
          <w:rFonts w:cs="Times New Roman"/>
          <w:bCs/>
          <w:szCs w:val="24"/>
        </w:rPr>
        <w:tab/>
        <w:t>2-</w:t>
      </w:r>
      <w:r w:rsidR="007E204C" w:rsidRPr="007E5888">
        <w:rPr>
          <w:rFonts w:cs="Times New Roman"/>
          <w:b/>
          <w:bCs/>
          <w:szCs w:val="24"/>
        </w:rPr>
        <w:t>Sulama p</w:t>
      </w:r>
      <w:r w:rsidRPr="007E5888">
        <w:rPr>
          <w:rFonts w:cs="Times New Roman"/>
          <w:b/>
          <w:bCs/>
          <w:szCs w:val="24"/>
        </w:rPr>
        <w:t>rojesi</w:t>
      </w:r>
      <w:r w:rsidRPr="007E5888">
        <w:rPr>
          <w:rFonts w:cs="Times New Roman"/>
          <w:szCs w:val="24"/>
        </w:rPr>
        <w:t xml:space="preserve"> (EK-18) ‘ de yer alan </w:t>
      </w:r>
      <w:proofErr w:type="spellStart"/>
      <w:r w:rsidRPr="007E5888">
        <w:rPr>
          <w:rFonts w:cs="Times New Roman"/>
          <w:szCs w:val="24"/>
        </w:rPr>
        <w:t>dispozisyona</w:t>
      </w:r>
      <w:proofErr w:type="spellEnd"/>
      <w:r w:rsidRPr="007E5888">
        <w:rPr>
          <w:rFonts w:cs="Times New Roman"/>
          <w:szCs w:val="24"/>
        </w:rPr>
        <w:t xml:space="preserve"> göre hazırlanmış</w:t>
      </w:r>
      <w:r w:rsidRPr="007E5888">
        <w:rPr>
          <w:rFonts w:cs="Times New Roman"/>
          <w:b/>
          <w:szCs w:val="24"/>
        </w:rPr>
        <w:t xml:space="preserve"> </w:t>
      </w:r>
      <w:r w:rsidRPr="007E5888">
        <w:rPr>
          <w:rFonts w:cs="Times New Roman"/>
          <w:bCs/>
          <w:szCs w:val="24"/>
        </w:rPr>
        <w:t>proje</w:t>
      </w:r>
      <w:r w:rsidRPr="007E5888">
        <w:rPr>
          <w:rFonts w:cs="Times New Roman"/>
          <w:b/>
          <w:szCs w:val="24"/>
        </w:rPr>
        <w:t>.</w:t>
      </w:r>
    </w:p>
    <w:p w14:paraId="33D8492D" w14:textId="77777777" w:rsidR="00B716B7" w:rsidRPr="007E5888" w:rsidRDefault="00E747B7" w:rsidP="00AD7A35">
      <w:pPr>
        <w:tabs>
          <w:tab w:val="left" w:pos="566"/>
          <w:tab w:val="left" w:pos="1134"/>
        </w:tabs>
        <w:spacing w:after="0" w:line="240" w:lineRule="auto"/>
        <w:rPr>
          <w:rFonts w:cs="Times New Roman"/>
          <w:bCs/>
          <w:szCs w:val="24"/>
        </w:rPr>
      </w:pPr>
      <w:r w:rsidRPr="007E5888">
        <w:rPr>
          <w:rFonts w:cs="Times New Roman"/>
          <w:bCs/>
          <w:szCs w:val="24"/>
        </w:rPr>
        <w:tab/>
        <w:t>3-</w:t>
      </w:r>
      <w:r w:rsidRPr="007E5888">
        <w:rPr>
          <w:rFonts w:cs="Times New Roman"/>
          <w:b/>
          <w:szCs w:val="24"/>
        </w:rPr>
        <w:t xml:space="preserve">Tasarruflu tarımsal sulama sistemi bilgi formu </w:t>
      </w:r>
      <w:r w:rsidRPr="007E5888">
        <w:rPr>
          <w:rFonts w:cs="Times New Roman"/>
          <w:szCs w:val="24"/>
        </w:rPr>
        <w:t>(EK-4).</w:t>
      </w:r>
    </w:p>
    <w:p w14:paraId="7AA8D4B8" w14:textId="77777777" w:rsidR="00235B8F" w:rsidRPr="007E5888" w:rsidRDefault="00B716B7" w:rsidP="00AD7A35">
      <w:pPr>
        <w:tabs>
          <w:tab w:val="left" w:pos="566"/>
          <w:tab w:val="left" w:pos="1134"/>
        </w:tabs>
        <w:spacing w:after="0" w:line="240" w:lineRule="auto"/>
        <w:rPr>
          <w:rFonts w:cs="Times New Roman"/>
          <w:bCs/>
          <w:szCs w:val="24"/>
        </w:rPr>
      </w:pPr>
      <w:r w:rsidRPr="007E5888">
        <w:rPr>
          <w:rFonts w:cs="Times New Roman"/>
          <w:bCs/>
          <w:szCs w:val="24"/>
        </w:rPr>
        <w:tab/>
        <w:t>4-</w:t>
      </w:r>
      <w:r w:rsidRPr="007E5888">
        <w:rPr>
          <w:rFonts w:cs="Times New Roman"/>
          <w:b/>
          <w:szCs w:val="24"/>
        </w:rPr>
        <w:t>Başvuru sahibine ait ÇKS/ TÜKAS’</w:t>
      </w:r>
      <w:r w:rsidRPr="007E5888">
        <w:rPr>
          <w:rFonts w:cs="Times New Roman"/>
          <w:szCs w:val="24"/>
        </w:rPr>
        <w:t xml:space="preserve"> a kayıtlı olduğuna dair belge.</w:t>
      </w:r>
    </w:p>
    <w:p w14:paraId="76FDB0AE" w14:textId="32A54DC0" w:rsidR="00235B8F" w:rsidRPr="007E5888" w:rsidRDefault="00235B8F" w:rsidP="00AD7A35">
      <w:pPr>
        <w:tabs>
          <w:tab w:val="left" w:pos="566"/>
          <w:tab w:val="left" w:pos="1134"/>
        </w:tabs>
        <w:spacing w:after="0" w:line="240" w:lineRule="auto"/>
        <w:rPr>
          <w:rFonts w:cs="Times New Roman"/>
          <w:bCs/>
          <w:szCs w:val="24"/>
        </w:rPr>
      </w:pPr>
      <w:r w:rsidRPr="007E5888">
        <w:rPr>
          <w:rFonts w:cs="Times New Roman"/>
          <w:bCs/>
          <w:szCs w:val="24"/>
        </w:rPr>
        <w:tab/>
        <w:t>5-</w:t>
      </w:r>
      <w:r w:rsidR="007E204C" w:rsidRPr="007E5888">
        <w:rPr>
          <w:rFonts w:cs="Times New Roman"/>
          <w:b/>
          <w:szCs w:val="24"/>
        </w:rPr>
        <w:t>Teknik ş</w:t>
      </w:r>
      <w:r w:rsidRPr="007E5888">
        <w:rPr>
          <w:rFonts w:cs="Times New Roman"/>
          <w:b/>
          <w:szCs w:val="24"/>
        </w:rPr>
        <w:t>artname</w:t>
      </w:r>
      <w:r w:rsidRPr="007E5888">
        <w:rPr>
          <w:rFonts w:cs="Times New Roman"/>
          <w:szCs w:val="24"/>
        </w:rPr>
        <w:t xml:space="preserve">; Başvuru kapsamında alımı yapılacak, </w:t>
      </w:r>
      <w:r w:rsidR="00B65AFE" w:rsidRPr="007E5888">
        <w:rPr>
          <w:rFonts w:cs="Times New Roman"/>
          <w:szCs w:val="24"/>
        </w:rPr>
        <w:t>tasarruflu tarımsal</w:t>
      </w:r>
      <w:r w:rsidRPr="007E5888">
        <w:rPr>
          <w:rFonts w:cs="Times New Roman"/>
          <w:szCs w:val="24"/>
        </w:rPr>
        <w:t xml:space="preserve"> sulama sistemine ilişkin olarak marka model belirtilmeden ürünün tüm özelliklerini gösteren teknik şartname başvuru sahipleri tarafından hazırlanarak başvuru evrakları içinde </w:t>
      </w:r>
      <w:r w:rsidR="006943B9">
        <w:rPr>
          <w:rFonts w:cs="Times New Roman"/>
          <w:szCs w:val="24"/>
        </w:rPr>
        <w:t>sunulacaktır.</w:t>
      </w:r>
      <w:r w:rsidRPr="007E5888">
        <w:rPr>
          <w:rFonts w:cs="Times New Roman"/>
          <w:szCs w:val="24"/>
        </w:rPr>
        <w:t xml:space="preserve"> (Sulama sistemlerinde kullanılan boru ve boru ek parçaları için teknik şartname olarak, boru cinsi, boru çapı (Ø), basınç sınıfı (PN), et kalınlığı (mm/mil.), damlatıcı debisi (L/h), damlatıcı aralığı (cm) gibi bilgilerden gerekli olanlar belirtilecektir.) </w:t>
      </w:r>
      <w:proofErr w:type="gramStart"/>
      <w:r w:rsidR="00EB6D4A" w:rsidRPr="007E5888">
        <w:rPr>
          <w:rFonts w:cs="Times New Roman"/>
          <w:szCs w:val="24"/>
        </w:rPr>
        <w:t>IV-1. Madde b bendinde yer alan (1) ve (2</w:t>
      </w:r>
      <w:r w:rsidRPr="007E5888">
        <w:rPr>
          <w:rFonts w:cs="Times New Roman"/>
          <w:szCs w:val="24"/>
        </w:rPr>
        <w:t xml:space="preserve">)  </w:t>
      </w:r>
      <w:r w:rsidR="00EB6D4A" w:rsidRPr="007E5888">
        <w:rPr>
          <w:rFonts w:cs="Times New Roman"/>
          <w:szCs w:val="24"/>
        </w:rPr>
        <w:t xml:space="preserve">alt </w:t>
      </w:r>
      <w:r w:rsidRPr="007E5888">
        <w:rPr>
          <w:rFonts w:cs="Times New Roman"/>
          <w:szCs w:val="24"/>
        </w:rPr>
        <w:t xml:space="preserve">bendinde </w:t>
      </w:r>
      <w:r w:rsidR="00E81E57" w:rsidRPr="007E5888">
        <w:rPr>
          <w:rFonts w:cs="Times New Roman"/>
          <w:szCs w:val="24"/>
        </w:rPr>
        <w:t xml:space="preserve">ve c bendinin (1) alt bendinde </w:t>
      </w:r>
      <w:r w:rsidRPr="007E5888">
        <w:rPr>
          <w:rFonts w:cs="Times New Roman"/>
          <w:szCs w:val="24"/>
        </w:rPr>
        <w:t>belirtilen yatırım konuları kapsamında yer alan makine ile taşınan hareketli yağmurlama sulama sistemlerine  (Lineer s</w:t>
      </w:r>
      <w:r w:rsidR="004E543F" w:rsidRPr="007E5888">
        <w:rPr>
          <w:rFonts w:cs="Times New Roman"/>
          <w:szCs w:val="24"/>
        </w:rPr>
        <w:t xml:space="preserve">istem, Center Pivot sistem, </w:t>
      </w:r>
      <w:r w:rsidRPr="007E5888">
        <w:rPr>
          <w:rFonts w:cs="Times New Roman"/>
          <w:szCs w:val="24"/>
        </w:rPr>
        <w:t>Tamburlu sistem</w:t>
      </w:r>
      <w:r w:rsidR="004E543F" w:rsidRPr="007E5888">
        <w:rPr>
          <w:rFonts w:cs="Times New Roman"/>
          <w:szCs w:val="24"/>
        </w:rPr>
        <w:t xml:space="preserve"> ve Güneş Enerjili Sulama </w:t>
      </w:r>
      <w:r w:rsidRPr="007E5888">
        <w:rPr>
          <w:rFonts w:cs="Times New Roman"/>
          <w:szCs w:val="24"/>
        </w:rPr>
        <w:t>)</w:t>
      </w:r>
      <w:r w:rsidRPr="007E5888">
        <w:rPr>
          <w:rFonts w:eastAsia="ヒラギノ明朝 Pro W3" w:cs="Times New Roman"/>
          <w:szCs w:val="24"/>
        </w:rPr>
        <w:t xml:space="preserve"> ilişkin olarak kataloglardan edinilen bilgileri içeren teknik şartname.</w:t>
      </w:r>
      <w:proofErr w:type="gramEnd"/>
    </w:p>
    <w:p w14:paraId="62801D54" w14:textId="4394B559"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Cs/>
          <w:szCs w:val="24"/>
        </w:rPr>
        <w:tab/>
        <w:t>6-</w:t>
      </w:r>
      <w:r w:rsidR="00CD273B" w:rsidRPr="007E5888">
        <w:rPr>
          <w:rFonts w:cs="Times New Roman"/>
          <w:b/>
          <w:szCs w:val="24"/>
        </w:rPr>
        <w:t>Nüfus cüzdanı f</w:t>
      </w:r>
      <w:r w:rsidRPr="007E5888">
        <w:rPr>
          <w:rFonts w:cs="Times New Roman"/>
          <w:b/>
          <w:szCs w:val="24"/>
        </w:rPr>
        <w:t>otokopisi</w:t>
      </w:r>
      <w:r w:rsidRPr="007E5888">
        <w:rPr>
          <w:rFonts w:cs="Times New Roman"/>
          <w:szCs w:val="24"/>
        </w:rPr>
        <w:t>; Gerçek kişi veya Tüzel kişilik adına yetkilendirilen kişiye ait</w:t>
      </w:r>
      <w:r w:rsidRPr="007E5888">
        <w:rPr>
          <w:rFonts w:cs="Times New Roman"/>
          <w:b/>
          <w:szCs w:val="24"/>
        </w:rPr>
        <w:t xml:space="preserve"> </w:t>
      </w:r>
      <w:r w:rsidRPr="007E5888">
        <w:rPr>
          <w:rFonts w:cs="Times New Roman"/>
          <w:szCs w:val="24"/>
        </w:rPr>
        <w:t>olan belge</w:t>
      </w:r>
      <w:r w:rsidRPr="007E5888">
        <w:rPr>
          <w:rFonts w:cs="Times New Roman"/>
          <w:b/>
          <w:szCs w:val="24"/>
        </w:rPr>
        <w:t>.</w:t>
      </w:r>
    </w:p>
    <w:p w14:paraId="7A168FBA" w14:textId="26A93F22" w:rsidR="00235B8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7-</w:t>
      </w:r>
      <w:r w:rsidR="00CD273B" w:rsidRPr="007E5888">
        <w:rPr>
          <w:rFonts w:cs="Times New Roman"/>
          <w:b/>
          <w:szCs w:val="24"/>
        </w:rPr>
        <w:t>Yetkili kurul k</w:t>
      </w:r>
      <w:r w:rsidRPr="007E5888">
        <w:rPr>
          <w:rFonts w:cs="Times New Roman"/>
          <w:b/>
          <w:szCs w:val="24"/>
        </w:rPr>
        <w:t>ararı</w:t>
      </w:r>
      <w:r w:rsidRPr="007E5888">
        <w:rPr>
          <w:rFonts w:cs="Times New Roman"/>
          <w:szCs w:val="24"/>
        </w:rPr>
        <w:t>; Tüzel kişiliğin başvurusu için alınan karar</w:t>
      </w:r>
    </w:p>
    <w:p w14:paraId="7D5D11F8" w14:textId="315D09A9" w:rsidR="009B21EF" w:rsidRPr="007E5888" w:rsidRDefault="00235B8F" w:rsidP="00AD7A35">
      <w:pPr>
        <w:tabs>
          <w:tab w:val="left" w:pos="566"/>
          <w:tab w:val="left" w:pos="1134"/>
        </w:tabs>
        <w:spacing w:after="0" w:line="240" w:lineRule="auto"/>
        <w:rPr>
          <w:rFonts w:cs="Times New Roman"/>
          <w:b/>
          <w:szCs w:val="24"/>
        </w:rPr>
      </w:pPr>
      <w:r w:rsidRPr="007E5888">
        <w:rPr>
          <w:rFonts w:cs="Times New Roman"/>
          <w:b/>
          <w:szCs w:val="24"/>
        </w:rPr>
        <w:tab/>
        <w:t>8-</w:t>
      </w:r>
      <w:r w:rsidR="00CD273B" w:rsidRPr="007E5888">
        <w:rPr>
          <w:rFonts w:cs="Times New Roman"/>
          <w:b/>
          <w:szCs w:val="24"/>
        </w:rPr>
        <w:t>İmza s</w:t>
      </w:r>
      <w:r w:rsidRPr="007E5888">
        <w:rPr>
          <w:rFonts w:cs="Times New Roman"/>
          <w:b/>
          <w:szCs w:val="24"/>
        </w:rPr>
        <w:t>irküleri</w:t>
      </w:r>
      <w:r w:rsidRPr="007E5888">
        <w:rPr>
          <w:rFonts w:cs="Times New Roman"/>
          <w:szCs w:val="24"/>
        </w:rPr>
        <w:t>; Tüzel kişiliklerde yetkilendirilen kişiye ait.</w:t>
      </w:r>
    </w:p>
    <w:p w14:paraId="040A78C5" w14:textId="77777777" w:rsidR="009B21EF"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9-Varsa</w:t>
      </w:r>
      <w:r w:rsidRPr="007E5888">
        <w:rPr>
          <w:rFonts w:cs="Times New Roman"/>
          <w:szCs w:val="24"/>
        </w:rPr>
        <w:t>; Genç Çiftçi / İyi Tarım Uygulayıcısı / Organik Tarım Müteşebbisi olduğuna dair Sertifika sureti / Şehit ve Gazilerin 1. derece yakını veya Gazi olduğunu gösteren belge.</w:t>
      </w:r>
    </w:p>
    <w:p w14:paraId="716B3CB3" w14:textId="309B88A7"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10-</w:t>
      </w:r>
      <w:r w:rsidR="00CD273B" w:rsidRPr="007E5888">
        <w:rPr>
          <w:rFonts w:cs="Times New Roman"/>
          <w:b/>
          <w:szCs w:val="24"/>
        </w:rPr>
        <w:t>Toprak fiziksel analiz r</w:t>
      </w:r>
      <w:r w:rsidRPr="007E5888">
        <w:rPr>
          <w:rFonts w:cs="Times New Roman"/>
          <w:b/>
          <w:szCs w:val="24"/>
        </w:rPr>
        <w:t>aporu</w:t>
      </w:r>
      <w:r w:rsidRPr="007E5888">
        <w:rPr>
          <w:rFonts w:cs="Times New Roman"/>
          <w:szCs w:val="24"/>
        </w:rPr>
        <w:t xml:space="preserve">;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 hidrolik iletkenlik bilgilerini içeren rapor.</w:t>
      </w:r>
    </w:p>
    <w:p w14:paraId="09EB4485" w14:textId="27E44BF6" w:rsidR="009B21EF" w:rsidRPr="007E5888" w:rsidRDefault="009B21EF" w:rsidP="00AD7A35">
      <w:pPr>
        <w:tabs>
          <w:tab w:val="left" w:pos="567"/>
          <w:tab w:val="left" w:pos="1134"/>
        </w:tabs>
        <w:spacing w:after="0" w:line="240" w:lineRule="auto"/>
        <w:rPr>
          <w:rFonts w:cs="Times New Roman"/>
          <w:b/>
          <w:szCs w:val="24"/>
        </w:rPr>
      </w:pPr>
      <w:r w:rsidRPr="007E5888">
        <w:rPr>
          <w:rFonts w:cs="Times New Roman"/>
          <w:b/>
          <w:szCs w:val="24"/>
        </w:rPr>
        <w:tab/>
        <w:t>11-</w:t>
      </w:r>
      <w:r w:rsidR="00CD273B" w:rsidRPr="007E5888">
        <w:rPr>
          <w:rFonts w:cs="Times New Roman"/>
          <w:b/>
          <w:szCs w:val="24"/>
        </w:rPr>
        <w:t>Sulama suyu analiz r</w:t>
      </w:r>
      <w:r w:rsidRPr="007E5888">
        <w:rPr>
          <w:rFonts w:cs="Times New Roman"/>
          <w:b/>
          <w:szCs w:val="24"/>
        </w:rPr>
        <w:t>aporu</w:t>
      </w:r>
      <w:r w:rsidRPr="007E5888">
        <w:rPr>
          <w:rFonts w:cs="Times New Roman"/>
          <w:szCs w:val="24"/>
        </w:rPr>
        <w:t>.</w:t>
      </w:r>
    </w:p>
    <w:p w14:paraId="041F1428" w14:textId="19C0AE7B" w:rsidR="00FF14B0" w:rsidRPr="007E5888" w:rsidRDefault="009B21EF" w:rsidP="00AD7A35">
      <w:pPr>
        <w:tabs>
          <w:tab w:val="left" w:pos="566"/>
          <w:tab w:val="left" w:pos="1134"/>
        </w:tabs>
        <w:spacing w:after="0" w:line="240" w:lineRule="auto"/>
        <w:rPr>
          <w:rFonts w:cs="Times New Roman"/>
          <w:b/>
          <w:szCs w:val="24"/>
        </w:rPr>
      </w:pPr>
      <w:r w:rsidRPr="007E5888">
        <w:rPr>
          <w:rFonts w:cs="Times New Roman"/>
          <w:b/>
          <w:szCs w:val="24"/>
        </w:rPr>
        <w:tab/>
        <w:t>12-</w:t>
      </w:r>
      <w:r w:rsidRPr="007E5888">
        <w:rPr>
          <w:rFonts w:cs="Times New Roman"/>
          <w:szCs w:val="24"/>
        </w:rPr>
        <w:t xml:space="preserve">Su Kaynağı </w:t>
      </w:r>
      <w:r w:rsidR="00CD273B" w:rsidRPr="007E5888">
        <w:rPr>
          <w:rFonts w:cs="Times New Roman"/>
          <w:b/>
          <w:szCs w:val="24"/>
        </w:rPr>
        <w:t>“Kullanım izin / Tahsis b</w:t>
      </w:r>
      <w:r w:rsidRPr="007E5888">
        <w:rPr>
          <w:rFonts w:cs="Times New Roman"/>
          <w:b/>
          <w:szCs w:val="24"/>
        </w:rPr>
        <w:t>elgesi”</w:t>
      </w:r>
      <w:r w:rsidRPr="007E5888">
        <w:rPr>
          <w:rFonts w:cs="Times New Roman"/>
          <w:szCs w:val="24"/>
        </w:rPr>
        <w:t xml:space="preserve"> veya </w:t>
      </w:r>
      <w:r w:rsidRPr="007E5888">
        <w:rPr>
          <w:rFonts w:cs="Times New Roman"/>
          <w:b/>
          <w:szCs w:val="24"/>
        </w:rPr>
        <w:t>“ Yera</w:t>
      </w:r>
      <w:r w:rsidR="00CD273B" w:rsidRPr="007E5888">
        <w:rPr>
          <w:rFonts w:cs="Times New Roman"/>
          <w:b/>
          <w:szCs w:val="24"/>
        </w:rPr>
        <w:t>ltı suyu kullanma b</w:t>
      </w:r>
      <w:r w:rsidRPr="007E5888">
        <w:rPr>
          <w:rFonts w:cs="Times New Roman"/>
          <w:b/>
          <w:szCs w:val="24"/>
        </w:rPr>
        <w:t>elgesi”</w:t>
      </w:r>
      <w:r w:rsidRPr="007E5888">
        <w:rPr>
          <w:rFonts w:cs="Times New Roman"/>
          <w:szCs w:val="24"/>
        </w:rPr>
        <w:t>.</w:t>
      </w:r>
    </w:p>
    <w:p w14:paraId="180F5608" w14:textId="77777777" w:rsidR="003237AE" w:rsidRPr="007E5888" w:rsidRDefault="00FF14B0" w:rsidP="00AD7A35">
      <w:pPr>
        <w:tabs>
          <w:tab w:val="left" w:pos="566"/>
          <w:tab w:val="left" w:pos="1134"/>
        </w:tabs>
        <w:spacing w:after="0" w:line="240" w:lineRule="auto"/>
        <w:rPr>
          <w:rFonts w:cs="Times New Roman"/>
          <w:b/>
          <w:szCs w:val="24"/>
        </w:rPr>
      </w:pPr>
      <w:r w:rsidRPr="007E5888">
        <w:rPr>
          <w:rFonts w:cs="Times New Roman"/>
          <w:b/>
          <w:szCs w:val="24"/>
        </w:rPr>
        <w:tab/>
        <w:t>13-Muvafakatname</w:t>
      </w:r>
      <w:r w:rsidRPr="007E5888">
        <w:rPr>
          <w:rFonts w:cs="Times New Roman"/>
          <w:szCs w:val="24"/>
        </w:rPr>
        <w:t>; Hisseli arazi başvuruları için.</w:t>
      </w:r>
    </w:p>
    <w:p w14:paraId="71A19527" w14:textId="3C0979ED" w:rsidR="00235B8F" w:rsidRPr="007E5888" w:rsidRDefault="003237AE" w:rsidP="00AD7A35">
      <w:pPr>
        <w:tabs>
          <w:tab w:val="left" w:pos="566"/>
          <w:tab w:val="left" w:pos="1134"/>
        </w:tabs>
        <w:spacing w:after="0" w:line="240" w:lineRule="auto"/>
        <w:rPr>
          <w:rFonts w:cs="Times New Roman"/>
          <w:szCs w:val="24"/>
        </w:rPr>
      </w:pPr>
      <w:r w:rsidRPr="007E5888">
        <w:rPr>
          <w:rFonts w:cs="Times New Roman"/>
          <w:b/>
          <w:szCs w:val="24"/>
        </w:rPr>
        <w:tab/>
        <w:t>14-</w:t>
      </w:r>
      <w:r w:rsidR="007E204C" w:rsidRPr="007E5888">
        <w:rPr>
          <w:rFonts w:cs="Times New Roman"/>
          <w:b/>
          <w:szCs w:val="24"/>
        </w:rPr>
        <w:t>Ticaret sicil g</w:t>
      </w:r>
      <w:r w:rsidRPr="007E5888">
        <w:rPr>
          <w:rFonts w:cs="Times New Roman"/>
          <w:b/>
          <w:szCs w:val="24"/>
        </w:rPr>
        <w:t>azetesi</w:t>
      </w:r>
      <w:r w:rsidRPr="007E5888">
        <w:rPr>
          <w:rFonts w:cs="Times New Roman"/>
          <w:szCs w:val="24"/>
        </w:rPr>
        <w:t>; Tüzel kişilik başvuruları için, kuruluş ana sözleşmesinde tarımsal faaliyette bulunabileceğine dair ifadeyi içeren</w:t>
      </w:r>
      <w:r w:rsidR="003B6CE5" w:rsidRPr="007E5888">
        <w:rPr>
          <w:rFonts w:cs="Times New Roman"/>
          <w:szCs w:val="24"/>
        </w:rPr>
        <w:t xml:space="preserve"> gazete.</w:t>
      </w:r>
    </w:p>
    <w:p w14:paraId="7594A5F7" w14:textId="1778A3FD" w:rsidR="00492893" w:rsidRPr="007E5888" w:rsidRDefault="003B6CE5" w:rsidP="00AD7A35">
      <w:pPr>
        <w:tabs>
          <w:tab w:val="left" w:pos="567"/>
          <w:tab w:val="left" w:pos="1134"/>
        </w:tabs>
        <w:spacing w:after="0" w:line="240" w:lineRule="auto"/>
        <w:rPr>
          <w:rFonts w:cs="Times New Roman"/>
          <w:b/>
          <w:szCs w:val="24"/>
        </w:rPr>
      </w:pPr>
      <w:r w:rsidRPr="007E5888">
        <w:rPr>
          <w:rFonts w:cs="Times New Roman"/>
          <w:b/>
          <w:szCs w:val="24"/>
        </w:rPr>
        <w:tab/>
        <w:t>15-</w:t>
      </w:r>
      <w:r w:rsidR="007E204C" w:rsidRPr="007E5888">
        <w:rPr>
          <w:rFonts w:cs="Times New Roman"/>
          <w:b/>
          <w:szCs w:val="24"/>
        </w:rPr>
        <w:t>Başvuruda verilecek t</w:t>
      </w:r>
      <w:r w:rsidRPr="007E5888">
        <w:rPr>
          <w:rFonts w:cs="Times New Roman"/>
          <w:b/>
          <w:szCs w:val="24"/>
        </w:rPr>
        <w:t>aahhütnameler</w:t>
      </w:r>
    </w:p>
    <w:p w14:paraId="0DA8B619" w14:textId="77777777" w:rsidR="007E3512" w:rsidRPr="007E5888" w:rsidRDefault="00492893" w:rsidP="00AD7A35">
      <w:pPr>
        <w:tabs>
          <w:tab w:val="left" w:pos="567"/>
          <w:tab w:val="left" w:pos="1134"/>
        </w:tabs>
        <w:spacing w:after="0" w:line="240" w:lineRule="auto"/>
        <w:rPr>
          <w:rFonts w:cs="Times New Roman"/>
          <w:b/>
          <w:szCs w:val="24"/>
        </w:rPr>
      </w:pPr>
      <w:r w:rsidRPr="007E5888">
        <w:rPr>
          <w:rFonts w:cs="Times New Roman"/>
          <w:b/>
          <w:szCs w:val="24"/>
        </w:rPr>
        <w:lastRenderedPageBreak/>
        <w:tab/>
      </w:r>
      <w:r w:rsidRPr="007E5888">
        <w:rPr>
          <w:rFonts w:cs="Times New Roman"/>
          <w:szCs w:val="24"/>
        </w:rPr>
        <w:t>a)</w:t>
      </w:r>
      <w:r w:rsidRPr="007E5888">
        <w:rPr>
          <w:rFonts w:cs="Times New Roman"/>
          <w:b/>
          <w:szCs w:val="24"/>
        </w:rPr>
        <w:t xml:space="preserve"> </w:t>
      </w:r>
      <w:r w:rsidRPr="007E5888">
        <w:rPr>
          <w:rFonts w:cs="Times New Roman"/>
          <w:szCs w:val="24"/>
        </w:rPr>
        <w:t>Güneş Enerjili Sulama Sistemleri başvuruları için projenin tamamlanmasından sonra hibe desteği kapsamında tesis edilen güneş enerjisi üreten sistemden elektrik şebekesine bağlantı yapılmayacağına dair taahhütname,</w:t>
      </w:r>
    </w:p>
    <w:p w14:paraId="20B199FD" w14:textId="77777777" w:rsidR="007E3512" w:rsidRPr="007E5888" w:rsidRDefault="007E3512" w:rsidP="00AD7A35">
      <w:pPr>
        <w:tabs>
          <w:tab w:val="left" w:pos="567"/>
          <w:tab w:val="left" w:pos="1134"/>
        </w:tabs>
        <w:spacing w:after="0" w:line="240" w:lineRule="auto"/>
        <w:rPr>
          <w:rFonts w:cs="Times New Roman"/>
          <w:b/>
          <w:szCs w:val="24"/>
        </w:rPr>
      </w:pPr>
      <w:r w:rsidRPr="007E5888">
        <w:rPr>
          <w:rFonts w:cs="Times New Roman"/>
          <w:b/>
          <w:szCs w:val="24"/>
        </w:rPr>
        <w:tab/>
      </w:r>
      <w:r w:rsidRPr="007E5888">
        <w:rPr>
          <w:rFonts w:cs="Times New Roman"/>
          <w:szCs w:val="24"/>
        </w:rPr>
        <w:t>b) Mikro yağmurlama ve yüzey altı sulama sistemi için başvuru aşamasında yatırımın gerçekleştirileceği alanda, henüz bağ/meyve bahçesi tesis edilmemiş ise en geç ödeme talebi tarihi itibarıyla bağ/meyve bahçesinin tesis edileceğine dair taahhütname,</w:t>
      </w:r>
    </w:p>
    <w:p w14:paraId="3A52DEA0" w14:textId="77777777" w:rsidR="0088252F" w:rsidRPr="007E5888" w:rsidRDefault="007E3512" w:rsidP="00AD7A35">
      <w:pPr>
        <w:tabs>
          <w:tab w:val="left" w:pos="567"/>
          <w:tab w:val="left" w:pos="1134"/>
        </w:tabs>
        <w:spacing w:after="0" w:line="240" w:lineRule="auto"/>
        <w:rPr>
          <w:rFonts w:cs="Times New Roman"/>
          <w:szCs w:val="24"/>
        </w:rPr>
      </w:pPr>
      <w:r w:rsidRPr="007E5888">
        <w:rPr>
          <w:rFonts w:cs="Times New Roman"/>
          <w:b/>
          <w:szCs w:val="24"/>
        </w:rPr>
        <w:tab/>
      </w:r>
      <w:r w:rsidRPr="007E5888">
        <w:rPr>
          <w:rFonts w:cs="Times New Roman"/>
          <w:szCs w:val="24"/>
        </w:rPr>
        <w:t>c) Başvuru sahibinin başvurusunun kabul edilmesi halinde, proje kapsamında satın alacağı uygun teknik özelliklere sahip malzemeleri, uygun belgelere sahip tedarikçilerden temin edeceğine ve bu belgelerin tamamını ödeme talebi ile birlikte vereceğine dair taahhütname.</w:t>
      </w:r>
    </w:p>
    <w:p w14:paraId="73DA45A6" w14:textId="243535E7" w:rsidR="003B1C27" w:rsidRPr="007E5888" w:rsidRDefault="0088252F" w:rsidP="00AD7A35">
      <w:pPr>
        <w:tabs>
          <w:tab w:val="left" w:pos="567"/>
          <w:tab w:val="left" w:pos="1134"/>
        </w:tabs>
        <w:spacing w:after="0" w:line="240" w:lineRule="auto"/>
        <w:rPr>
          <w:rFonts w:cs="Times New Roman"/>
          <w:szCs w:val="24"/>
        </w:rPr>
      </w:pPr>
      <w:r w:rsidRPr="007E5888">
        <w:rPr>
          <w:rFonts w:cs="Times New Roman"/>
          <w:szCs w:val="24"/>
        </w:rPr>
        <w:tab/>
        <w:t xml:space="preserve">ç) Sebze üretimi için tarla içi mikro yağmurlama sistemleri başvurularında, sebze üretimine uygun proje yapıldığına ve projenin gerçekleştirilmesinden sonra sebze üretimi </w:t>
      </w:r>
      <w:r w:rsidR="0098216C" w:rsidRPr="007E5888">
        <w:rPr>
          <w:rFonts w:cs="Times New Roman"/>
          <w:szCs w:val="24"/>
        </w:rPr>
        <w:t>yapılacağına dair taahhütname.</w:t>
      </w:r>
    </w:p>
    <w:p w14:paraId="2861A8B9" w14:textId="271AD4FE" w:rsidR="0098216C" w:rsidRPr="007E5888" w:rsidRDefault="0098216C" w:rsidP="00AD7A35">
      <w:pPr>
        <w:tabs>
          <w:tab w:val="left" w:pos="567"/>
          <w:tab w:val="left" w:pos="1134"/>
        </w:tabs>
        <w:spacing w:after="0" w:line="240" w:lineRule="auto"/>
        <w:rPr>
          <w:rFonts w:cs="Times New Roman"/>
          <w:szCs w:val="24"/>
        </w:rPr>
      </w:pPr>
      <w:r w:rsidRPr="007E5888">
        <w:rPr>
          <w:rFonts w:cs="Times New Roman"/>
          <w:szCs w:val="24"/>
        </w:rPr>
        <w:tab/>
        <w:t>d) Hisseli araziler için yapılan başvurularda hissedarların muvafakatine dair taahhütname</w:t>
      </w:r>
      <w:r w:rsidR="008975AB" w:rsidRPr="007E5888">
        <w:rPr>
          <w:rFonts w:cs="Times New Roman"/>
          <w:szCs w:val="24"/>
        </w:rPr>
        <w:t>.</w:t>
      </w:r>
    </w:p>
    <w:p w14:paraId="4B69EDD0" w14:textId="6DEC276F"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16-</w:t>
      </w:r>
      <w:r w:rsidRPr="007E5888">
        <w:rPr>
          <w:rFonts w:cs="Times New Roman"/>
          <w:szCs w:val="24"/>
        </w:rPr>
        <w:t xml:space="preserve"> </w:t>
      </w:r>
      <w:r w:rsidR="00CD273B" w:rsidRPr="007E5888">
        <w:rPr>
          <w:rFonts w:cs="Times New Roman"/>
          <w:b/>
          <w:szCs w:val="24"/>
        </w:rPr>
        <w:t>Arazi tahsisine d</w:t>
      </w:r>
      <w:r w:rsidRPr="007E5888">
        <w:rPr>
          <w:rFonts w:cs="Times New Roman"/>
          <w:b/>
          <w:szCs w:val="24"/>
        </w:rPr>
        <w:t xml:space="preserve">air </w:t>
      </w:r>
      <w:r w:rsidR="00CD273B" w:rsidRPr="007E5888">
        <w:rPr>
          <w:rFonts w:cs="Times New Roman"/>
          <w:b/>
          <w:szCs w:val="24"/>
        </w:rPr>
        <w:t>resmi belge o</w:t>
      </w:r>
      <w:r w:rsidRPr="007E5888">
        <w:rPr>
          <w:rFonts w:cs="Times New Roman"/>
          <w:b/>
          <w:szCs w:val="24"/>
        </w:rPr>
        <w:t>naylı Sureti</w:t>
      </w:r>
      <w:r w:rsidRPr="007E5888">
        <w:rPr>
          <w:rFonts w:cs="Times New Roman"/>
          <w:szCs w:val="24"/>
        </w:rPr>
        <w:t>; Arazi Mülkiyeti “tahsisli” başvurular için.</w:t>
      </w:r>
    </w:p>
    <w:p w14:paraId="21FB495C" w14:textId="17E20B5A" w:rsidR="008975AB" w:rsidRPr="007E5888" w:rsidRDefault="008975AB" w:rsidP="00AD7A35">
      <w:pPr>
        <w:tabs>
          <w:tab w:val="left" w:pos="567"/>
        </w:tabs>
        <w:spacing w:after="0" w:line="240" w:lineRule="auto"/>
        <w:rPr>
          <w:rFonts w:cs="Times New Roman"/>
          <w:szCs w:val="24"/>
        </w:rPr>
      </w:pPr>
      <w:r w:rsidRPr="007E5888">
        <w:rPr>
          <w:rFonts w:cs="Times New Roman"/>
          <w:szCs w:val="24"/>
        </w:rPr>
        <w:tab/>
      </w:r>
      <w:r w:rsidR="00F85361" w:rsidRPr="007E5888">
        <w:rPr>
          <w:rFonts w:cs="Times New Roman"/>
          <w:b/>
          <w:szCs w:val="24"/>
        </w:rPr>
        <w:t>17-</w:t>
      </w:r>
      <w:r w:rsidRPr="007E5888">
        <w:rPr>
          <w:rFonts w:cs="Times New Roman"/>
          <w:szCs w:val="24"/>
        </w:rPr>
        <w:t xml:space="preserve"> </w:t>
      </w:r>
      <w:r w:rsidRPr="007E5888">
        <w:rPr>
          <w:rFonts w:cs="Times New Roman"/>
          <w:b/>
          <w:szCs w:val="24"/>
        </w:rPr>
        <w:t>Noter onaylı kira sözleşmesi</w:t>
      </w:r>
      <w:r w:rsidRPr="007E5888">
        <w:rPr>
          <w:rFonts w:cs="Times New Roman"/>
          <w:szCs w:val="24"/>
        </w:rPr>
        <w:t>; Arazi kiralayarak yapılacak başvurular için, arazi kiralama belgesinin noter</w:t>
      </w:r>
      <w:r w:rsidR="00C167D9" w:rsidRPr="007E5888">
        <w:rPr>
          <w:rFonts w:cs="Times New Roman"/>
          <w:szCs w:val="24"/>
        </w:rPr>
        <w:t xml:space="preserve"> onaylı sureti,</w:t>
      </w:r>
    </w:p>
    <w:p w14:paraId="6AA3F047" w14:textId="2FBD8C3C" w:rsidR="008975AB" w:rsidRPr="007E5888" w:rsidRDefault="008975AB" w:rsidP="008975AB">
      <w:pPr>
        <w:tabs>
          <w:tab w:val="left" w:pos="567"/>
        </w:tabs>
        <w:spacing w:after="0" w:line="240" w:lineRule="auto"/>
        <w:rPr>
          <w:rFonts w:cs="Times New Roman"/>
          <w:b/>
          <w:szCs w:val="24"/>
        </w:rPr>
      </w:pPr>
      <w:r w:rsidRPr="007E5888">
        <w:rPr>
          <w:rFonts w:cs="Times New Roman"/>
          <w:szCs w:val="24"/>
        </w:rPr>
        <w:tab/>
      </w:r>
      <w:r w:rsidR="00F85361" w:rsidRPr="007E5888">
        <w:rPr>
          <w:rFonts w:cs="Times New Roman"/>
          <w:b/>
          <w:szCs w:val="24"/>
        </w:rPr>
        <w:t>18)-</w:t>
      </w:r>
      <w:r w:rsidRPr="007E5888">
        <w:rPr>
          <w:rFonts w:cs="Times New Roman"/>
          <w:szCs w:val="24"/>
        </w:rPr>
        <w:t xml:space="preserve"> </w:t>
      </w:r>
      <w:r w:rsidR="00CD273B" w:rsidRPr="007E5888">
        <w:rPr>
          <w:rFonts w:cs="Times New Roman"/>
          <w:b/>
          <w:szCs w:val="24"/>
        </w:rPr>
        <w:t>Adli sicil k</w:t>
      </w:r>
      <w:r w:rsidRPr="007E5888">
        <w:rPr>
          <w:rFonts w:cs="Times New Roman"/>
          <w:b/>
          <w:szCs w:val="24"/>
        </w:rPr>
        <w:t>aydı;</w:t>
      </w:r>
    </w:p>
    <w:p w14:paraId="578617B5" w14:textId="2E45C623" w:rsidR="008975AB" w:rsidRPr="007E5888" w:rsidRDefault="008975AB" w:rsidP="008975AB">
      <w:pPr>
        <w:tabs>
          <w:tab w:val="left" w:pos="567"/>
        </w:tabs>
        <w:spacing w:after="0" w:line="240" w:lineRule="auto"/>
        <w:rPr>
          <w:rFonts w:cs="Times New Roman"/>
          <w:szCs w:val="24"/>
        </w:rPr>
      </w:pPr>
      <w:r w:rsidRPr="007E5888">
        <w:rPr>
          <w:rFonts w:cs="Times New Roman"/>
          <w:szCs w:val="24"/>
        </w:rPr>
        <w:t xml:space="preserve">Başvuru sahibi gerçek kişi ise kendisi, </w:t>
      </w:r>
    </w:p>
    <w:p w14:paraId="4E484F46"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anonim şirket ise yönetim kurulu üyeleri </w:t>
      </w:r>
    </w:p>
    <w:p w14:paraId="47160613"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ise şirketi temsil ve ilzama yetkili kişiler </w:t>
      </w:r>
    </w:p>
    <w:p w14:paraId="32F3D1FB" w14:textId="77777777" w:rsidR="008975AB" w:rsidRPr="007E5888" w:rsidRDefault="008975AB" w:rsidP="008975AB">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limited</w:t>
      </w:r>
      <w:proofErr w:type="spellEnd"/>
      <w:r w:rsidRPr="007E5888">
        <w:rPr>
          <w:rFonts w:cs="Times New Roman"/>
          <w:szCs w:val="24"/>
        </w:rPr>
        <w:t xml:space="preserve"> şirket ve şirketi temsil ve ilzama yetkili kişi yok ise şirket ortakları </w:t>
      </w:r>
    </w:p>
    <w:p w14:paraId="59DDB161" w14:textId="77777777" w:rsidR="00784B64" w:rsidRPr="007E5888" w:rsidRDefault="008975AB" w:rsidP="00AD7A35">
      <w:pPr>
        <w:spacing w:after="0" w:line="240" w:lineRule="auto"/>
        <w:rPr>
          <w:rFonts w:cs="Times New Roman"/>
          <w:szCs w:val="24"/>
        </w:rPr>
      </w:pPr>
      <w:r w:rsidRPr="007E5888">
        <w:rPr>
          <w:rFonts w:cs="Times New Roman"/>
          <w:szCs w:val="24"/>
        </w:rPr>
        <w:t xml:space="preserve">Başvuru sahibi </w:t>
      </w:r>
      <w:proofErr w:type="spellStart"/>
      <w:r w:rsidRPr="007E5888">
        <w:rPr>
          <w:rFonts w:cs="Times New Roman"/>
          <w:szCs w:val="24"/>
        </w:rPr>
        <w:t>kollektif</w:t>
      </w:r>
      <w:proofErr w:type="spellEnd"/>
      <w:r w:rsidRPr="007E5888">
        <w:rPr>
          <w:rFonts w:cs="Times New Roman"/>
          <w:szCs w:val="24"/>
        </w:rPr>
        <w:t xml:space="preserve"> şirket ise şirket </w:t>
      </w:r>
      <w:proofErr w:type="gramStart"/>
      <w:r w:rsidRPr="007E5888">
        <w:rPr>
          <w:rFonts w:cs="Times New Roman"/>
          <w:szCs w:val="24"/>
        </w:rPr>
        <w:t>ortakları  adına</w:t>
      </w:r>
      <w:proofErr w:type="gramEnd"/>
      <w:r w:rsidRPr="007E5888">
        <w:rPr>
          <w:rFonts w:cs="Times New Roman"/>
          <w:szCs w:val="24"/>
        </w:rPr>
        <w:t xml:space="preserve"> istenilecektir.</w:t>
      </w:r>
    </w:p>
    <w:p w14:paraId="79EB1CBD" w14:textId="7ECB23D5" w:rsidR="00BC4E51" w:rsidRPr="007E5888" w:rsidRDefault="00B65AFE" w:rsidP="00AD7A35">
      <w:pPr>
        <w:spacing w:after="0" w:line="240" w:lineRule="auto"/>
        <w:ind w:firstLine="720"/>
        <w:rPr>
          <w:rFonts w:cs="Times New Roman"/>
          <w:szCs w:val="24"/>
        </w:rPr>
      </w:pPr>
      <w:r w:rsidRPr="007E5888">
        <w:rPr>
          <w:rFonts w:cs="Times New Roman"/>
          <w:szCs w:val="24"/>
        </w:rPr>
        <w:t>Faydalanıcının</w:t>
      </w:r>
      <w:r w:rsidR="00784B64" w:rsidRPr="007E5888">
        <w:rPr>
          <w:rFonts w:cs="Times New Roman"/>
          <w:szCs w:val="24"/>
        </w:rPr>
        <w:t xml:space="preserve"> kamu haklarından mahrum olması, hırsızlık, dolandırıcılık, güveni kötüye kullanma, görevi kötüye kullanma, rüşvet, </w:t>
      </w:r>
      <w:proofErr w:type="gramStart"/>
      <w:r w:rsidR="00784B64" w:rsidRPr="007E5888">
        <w:rPr>
          <w:rFonts w:cs="Times New Roman"/>
          <w:szCs w:val="24"/>
        </w:rPr>
        <w:t>irtikap</w:t>
      </w:r>
      <w:proofErr w:type="gramEnd"/>
      <w:r w:rsidR="00784B64" w:rsidRPr="007E5888">
        <w:rPr>
          <w:rFonts w:cs="Times New Roman"/>
          <w:szCs w:val="24"/>
        </w:rPr>
        <w:t xml:space="preserve">, nitelikli zimmet, sahtecilik, hileli iflas suçu işlemiş olması, milli güvenliğe tehdit oluşturduğu tespit edilen terör örgütlerine aidiyeti, </w:t>
      </w:r>
      <w:proofErr w:type="spellStart"/>
      <w:r w:rsidR="00784B64" w:rsidRPr="007E5888">
        <w:rPr>
          <w:rFonts w:cs="Times New Roman"/>
          <w:szCs w:val="24"/>
        </w:rPr>
        <w:t>iltisakı</w:t>
      </w:r>
      <w:proofErr w:type="spellEnd"/>
      <w:r w:rsidR="00784B64" w:rsidRPr="007E5888">
        <w:rPr>
          <w:rFonts w:cs="Times New Roman"/>
          <w:szCs w:val="24"/>
        </w:rPr>
        <w:t xml:space="preserve"> veya irtibatı olması, tutuklu bulunması, resmi ihale ve alım satımlara fesat karıştırması, Devlet sırlarını açığa vurması, Devletin şahsiyetine karşı işlenmiş suçlardan kesin hüküm ve/veya idari bir karar olması veya ülkenin mali çıkarlarına zarar verici herhangi bir suçtan dolayı kesinleşmiş mahkûmiyeti olması hallerinde ve 3713 sayılı Terörle Mücadele Kanunu kapsamına giren suçlardan ve organize veya örgütlü suçlardan dolayı hükümlü bulunanlar ve Türk Ceza Kanunu’nun 102’nci, 103’üncü ve 104’üncü maddelerinde düzenlenen suçlardan adli sicil kaydı olanlar hibe başvurusunda bulunamaz.</w:t>
      </w:r>
    </w:p>
    <w:p w14:paraId="74362C7D" w14:textId="0C6A5137" w:rsidR="00F20CE4" w:rsidRPr="007E5888" w:rsidRDefault="00F85361" w:rsidP="00AD7A35">
      <w:pPr>
        <w:spacing w:after="0" w:line="240" w:lineRule="auto"/>
        <w:ind w:firstLine="284"/>
        <w:rPr>
          <w:rFonts w:cs="Times New Roman"/>
          <w:szCs w:val="24"/>
        </w:rPr>
      </w:pPr>
      <w:r w:rsidRPr="007E5888">
        <w:rPr>
          <w:rFonts w:cs="Times New Roman"/>
          <w:b/>
          <w:szCs w:val="24"/>
        </w:rPr>
        <w:t>19-</w:t>
      </w:r>
      <w:r w:rsidR="00F20CE4" w:rsidRPr="007E5888">
        <w:rPr>
          <w:rFonts w:cs="Times New Roman"/>
          <w:b/>
          <w:szCs w:val="24"/>
        </w:rPr>
        <w:t xml:space="preserve"> Projeyi hazırlayan yetkiliden istenecek belgeler</w:t>
      </w:r>
      <w:r w:rsidR="00F20CE4" w:rsidRPr="007E5888">
        <w:rPr>
          <w:rFonts w:cs="Times New Roman"/>
          <w:szCs w:val="24"/>
        </w:rPr>
        <w:t>;</w:t>
      </w:r>
    </w:p>
    <w:p w14:paraId="7CE963AC" w14:textId="09AD5845" w:rsidR="00F20CE4" w:rsidRPr="007E5888" w:rsidRDefault="00F91E51" w:rsidP="00F20CE4">
      <w:pPr>
        <w:tabs>
          <w:tab w:val="left" w:pos="567"/>
        </w:tabs>
        <w:spacing w:after="0" w:line="240" w:lineRule="auto"/>
        <w:ind w:left="284" w:hanging="284"/>
        <w:rPr>
          <w:rFonts w:cs="Times New Roman"/>
          <w:szCs w:val="24"/>
        </w:rPr>
      </w:pPr>
      <w:r w:rsidRPr="007E5888">
        <w:rPr>
          <w:rFonts w:cs="Times New Roman"/>
          <w:szCs w:val="24"/>
        </w:rPr>
        <w:tab/>
        <w:t xml:space="preserve">a) </w:t>
      </w:r>
      <w:r w:rsidR="00F20CE4" w:rsidRPr="007E5888">
        <w:rPr>
          <w:rFonts w:cs="Times New Roman"/>
          <w:szCs w:val="24"/>
        </w:rPr>
        <w:t xml:space="preserve">Sulama projesini hazırlayan yetkili Ziraat Mühendisine ait onaylı diploma sureti veya e-devlet sisteminden alınmış mezuniyet belgesi, </w:t>
      </w:r>
    </w:p>
    <w:p w14:paraId="69FD7A34" w14:textId="40FE3828" w:rsidR="000F486D" w:rsidRPr="007E5888" w:rsidRDefault="00F20CE4" w:rsidP="00BC4E51">
      <w:pPr>
        <w:tabs>
          <w:tab w:val="left" w:pos="567"/>
        </w:tabs>
        <w:spacing w:after="0" w:line="240" w:lineRule="auto"/>
        <w:ind w:left="284" w:hanging="284"/>
        <w:rPr>
          <w:rFonts w:cs="Times New Roman"/>
          <w:szCs w:val="24"/>
        </w:rPr>
      </w:pPr>
      <w:r w:rsidRPr="007E5888">
        <w:rPr>
          <w:rFonts w:cs="Times New Roman"/>
          <w:szCs w:val="24"/>
        </w:rPr>
        <w:tab/>
        <w:t>b</w:t>
      </w:r>
      <w:r w:rsidR="00F91E51" w:rsidRPr="007E5888">
        <w:rPr>
          <w:rFonts w:cs="Times New Roman"/>
          <w:szCs w:val="24"/>
        </w:rPr>
        <w:t>)</w:t>
      </w:r>
      <w:r w:rsidRPr="007E5888">
        <w:rPr>
          <w:rFonts w:cs="Times New Roman"/>
          <w:szCs w:val="24"/>
        </w:rPr>
        <w:t xml:space="preserve"> Başvuruya esas projeler, 18/12/1991 tarihli ve 91/2526 sayılı Bakanlar Kurulu Kararı ile</w:t>
      </w:r>
      <w:r w:rsidRPr="007E5888">
        <w:rPr>
          <w:rFonts w:cs="Times New Roman"/>
          <w:spacing w:val="1"/>
          <w:szCs w:val="24"/>
        </w:rPr>
        <w:t xml:space="preserve"> </w:t>
      </w:r>
      <w:r w:rsidRPr="007E5888">
        <w:rPr>
          <w:rFonts w:cs="Times New Roman"/>
          <w:szCs w:val="24"/>
        </w:rPr>
        <w:t>yürürlüğe konulan Ziraat Mühendislerinin Görev ve Yetkilerine İlişkin Tüzük hükümlerine göre yetkili</w:t>
      </w:r>
      <w:r w:rsidRPr="007E5888">
        <w:rPr>
          <w:rFonts w:cs="Times New Roman"/>
          <w:spacing w:val="1"/>
          <w:szCs w:val="24"/>
        </w:rPr>
        <w:t xml:space="preserve"> </w:t>
      </w:r>
      <w:r w:rsidRPr="007E5888">
        <w:rPr>
          <w:rFonts w:cs="Times New Roman"/>
          <w:szCs w:val="24"/>
        </w:rPr>
        <w:t>ziraat</w:t>
      </w:r>
      <w:r w:rsidRPr="007E5888">
        <w:rPr>
          <w:rFonts w:cs="Times New Roman"/>
          <w:spacing w:val="-2"/>
          <w:szCs w:val="24"/>
        </w:rPr>
        <w:t xml:space="preserve"> </w:t>
      </w:r>
      <w:r w:rsidR="00EF5B6A" w:rsidRPr="007E5888">
        <w:rPr>
          <w:rFonts w:cs="Times New Roman"/>
          <w:szCs w:val="24"/>
        </w:rPr>
        <w:t>mühendisleri tarafından hazırlanır</w:t>
      </w:r>
      <w:proofErr w:type="gramStart"/>
      <w:r w:rsidR="00EF5B6A" w:rsidRPr="007E5888">
        <w:rPr>
          <w:rFonts w:cs="Times New Roman"/>
          <w:szCs w:val="24"/>
        </w:rPr>
        <w:t>.</w:t>
      </w:r>
      <w:r w:rsidRPr="007E5888">
        <w:rPr>
          <w:rFonts w:cs="Times New Roman"/>
          <w:szCs w:val="24"/>
        </w:rPr>
        <w:t>.</w:t>
      </w:r>
      <w:proofErr w:type="gramEnd"/>
    </w:p>
    <w:p w14:paraId="522AAD98" w14:textId="37EBA48C" w:rsidR="00B65AFE" w:rsidRPr="007E5888" w:rsidRDefault="00B65AFE" w:rsidP="00BC4E51">
      <w:pPr>
        <w:tabs>
          <w:tab w:val="left" w:pos="567"/>
        </w:tabs>
        <w:spacing w:after="0" w:line="240" w:lineRule="auto"/>
        <w:ind w:left="284" w:hanging="284"/>
        <w:rPr>
          <w:rFonts w:cs="Times New Roman"/>
          <w:szCs w:val="24"/>
        </w:rPr>
      </w:pPr>
      <w:r w:rsidRPr="007E5888">
        <w:rPr>
          <w:rFonts w:cs="Times New Roman"/>
          <w:szCs w:val="24"/>
        </w:rPr>
        <w:tab/>
      </w:r>
      <w:r w:rsidR="00F91E51" w:rsidRPr="007E5888">
        <w:rPr>
          <w:rFonts w:cs="Times New Roman"/>
          <w:szCs w:val="24"/>
        </w:rPr>
        <w:t xml:space="preserve">c) </w:t>
      </w:r>
      <w:r w:rsidRPr="007E5888">
        <w:rPr>
          <w:rFonts w:cs="Times New Roman"/>
          <w:szCs w:val="24"/>
        </w:rPr>
        <w:t>İlgili odaya kayıtlı olduğunu gösterir belge.</w:t>
      </w:r>
    </w:p>
    <w:p w14:paraId="3250E8BA" w14:textId="73F51387" w:rsidR="000F486D" w:rsidRPr="007E5888" w:rsidRDefault="000F486D" w:rsidP="00701DB4">
      <w:pPr>
        <w:pStyle w:val="KonuBal"/>
      </w:pPr>
      <w:bookmarkStart w:id="26" w:name="_Toc227576071"/>
      <w:r w:rsidRPr="007E5888">
        <w:t>A-2. Faydalanıcıların</w:t>
      </w:r>
      <w:r w:rsidR="00307C12" w:rsidRPr="007E5888">
        <w:t xml:space="preserve"> tedarikçilerden temin edeceği teknik b</w:t>
      </w:r>
      <w:r w:rsidRPr="007E5888">
        <w:t>elgeler</w:t>
      </w:r>
      <w:bookmarkEnd w:id="26"/>
    </w:p>
    <w:p w14:paraId="1A505FD4" w14:textId="00F43A92"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Başvuru kapsa</w:t>
      </w:r>
      <w:r w:rsidR="00F65B59" w:rsidRPr="007E5888">
        <w:rPr>
          <w:rFonts w:cs="Times New Roman"/>
          <w:szCs w:val="24"/>
        </w:rPr>
        <w:t xml:space="preserve">mında alımı yapılacak, tasarruflu tarımsal </w:t>
      </w:r>
      <w:r w:rsidRPr="007E5888">
        <w:rPr>
          <w:rFonts w:cs="Times New Roman"/>
          <w:szCs w:val="24"/>
        </w:rPr>
        <w:t>sulama sistemine ilişkin olarak aşağıda yer alan belgelerin yatırım konusuna göre belirtilen hususlar çerçevesinde yatırımcılar tarafından ödeme talebi ile birlikte verilmesi gerekmektedir</w:t>
      </w:r>
      <w:r w:rsidR="00AD7A35" w:rsidRPr="007E5888">
        <w:rPr>
          <w:rFonts w:cs="Times New Roman"/>
          <w:szCs w:val="24"/>
        </w:rPr>
        <w:t>.</w:t>
      </w:r>
    </w:p>
    <w:p w14:paraId="544DE12C"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1-Üretici firmanın ürün hakkında vereceği firma garanti belgesi.</w:t>
      </w:r>
    </w:p>
    <w:p w14:paraId="343A4A4E" w14:textId="20636968"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 xml:space="preserve">2-TSE Hizmet </w:t>
      </w:r>
      <w:r w:rsidR="00713E22" w:rsidRPr="007E5888">
        <w:rPr>
          <w:rFonts w:cs="Times New Roman"/>
          <w:szCs w:val="24"/>
        </w:rPr>
        <w:t xml:space="preserve">Yeri Yeterlilik Belgesi (Center </w:t>
      </w:r>
      <w:proofErr w:type="gramStart"/>
      <w:r w:rsidR="00713E22" w:rsidRPr="007E5888">
        <w:rPr>
          <w:rFonts w:cs="Times New Roman"/>
          <w:szCs w:val="24"/>
        </w:rPr>
        <w:t>pivot</w:t>
      </w:r>
      <w:proofErr w:type="gramEnd"/>
      <w:r w:rsidR="00713E22" w:rsidRPr="007E5888">
        <w:rPr>
          <w:rFonts w:cs="Times New Roman"/>
          <w:szCs w:val="24"/>
        </w:rPr>
        <w:t xml:space="preserve">, tamburlu, </w:t>
      </w:r>
      <w:r w:rsidRPr="007E5888">
        <w:rPr>
          <w:rFonts w:cs="Times New Roman"/>
          <w:szCs w:val="24"/>
        </w:rPr>
        <w:t xml:space="preserve">lineer sistem yağmurlama </w:t>
      </w:r>
      <w:r w:rsidR="00713E22" w:rsidRPr="007E5888">
        <w:rPr>
          <w:rFonts w:cs="Times New Roman"/>
          <w:szCs w:val="24"/>
        </w:rPr>
        <w:t xml:space="preserve">ve Güneş enerjili </w:t>
      </w:r>
      <w:r w:rsidRPr="007E5888">
        <w:rPr>
          <w:rFonts w:cs="Times New Roman"/>
          <w:szCs w:val="24"/>
        </w:rPr>
        <w:t>sulama yatırım konusu başvuruları için)</w:t>
      </w:r>
    </w:p>
    <w:p w14:paraId="36C423D1" w14:textId="20858C2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3-</w:t>
      </w:r>
      <w:r w:rsidR="00E57C6A" w:rsidRPr="007E5888">
        <w:rPr>
          <w:rFonts w:cs="Times New Roman"/>
          <w:szCs w:val="24"/>
        </w:rPr>
        <w:t>Kredi uygunluk b</w:t>
      </w:r>
      <w:r w:rsidRPr="007E5888">
        <w:rPr>
          <w:rFonts w:cs="Times New Roman"/>
          <w:szCs w:val="24"/>
        </w:rPr>
        <w:t xml:space="preserve">elgesi </w:t>
      </w:r>
      <w:r w:rsidR="00E57C6A" w:rsidRPr="007E5888">
        <w:rPr>
          <w:rFonts w:cs="Times New Roman"/>
          <w:szCs w:val="24"/>
        </w:rPr>
        <w:t>veya deney r</w:t>
      </w:r>
      <w:r w:rsidRPr="007E5888">
        <w:rPr>
          <w:rFonts w:cs="Times New Roman"/>
          <w:szCs w:val="24"/>
        </w:rPr>
        <w:t xml:space="preserve">aporu: Güneş enerjili sulama sistemleri başvurularında panel, </w:t>
      </w:r>
      <w:proofErr w:type="spellStart"/>
      <w:r w:rsidRPr="007E5888">
        <w:rPr>
          <w:rFonts w:cs="Times New Roman"/>
          <w:szCs w:val="24"/>
        </w:rPr>
        <w:t>invertör</w:t>
      </w:r>
      <w:proofErr w:type="spellEnd"/>
      <w:r w:rsidRPr="007E5888">
        <w:rPr>
          <w:rFonts w:cs="Times New Roman"/>
          <w:szCs w:val="24"/>
        </w:rPr>
        <w:t xml:space="preserve"> ve elektrik üretimi ile ilgili diğer parçalar hariç olmak üzere; damla sulama, yüzey altı damla sulama, yağmurlama sulama, mikro yağmurlama sulama sistemleri için alınacak; boru, pompa, filtre, gübre tankı ve yağmurlama başlıkları ile </w:t>
      </w:r>
      <w:proofErr w:type="gramStart"/>
      <w:r w:rsidRPr="007E5888">
        <w:rPr>
          <w:rFonts w:cs="Times New Roman"/>
          <w:szCs w:val="24"/>
        </w:rPr>
        <w:t xml:space="preserve">Center  </w:t>
      </w:r>
      <w:r w:rsidRPr="007E5888">
        <w:rPr>
          <w:rFonts w:cs="Times New Roman"/>
          <w:szCs w:val="24"/>
        </w:rPr>
        <w:lastRenderedPageBreak/>
        <w:t>pivot</w:t>
      </w:r>
      <w:proofErr w:type="gramEnd"/>
      <w:r w:rsidRPr="007E5888">
        <w:rPr>
          <w:rFonts w:cs="Times New Roman"/>
          <w:szCs w:val="24"/>
        </w:rPr>
        <w:t>, tamburlu veya lineer sistem yağmurlama sulama yatırım konusu başvuruları için gereklidir.</w:t>
      </w:r>
    </w:p>
    <w:p w14:paraId="24426128" w14:textId="60F0DA9A"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4-</w:t>
      </w:r>
      <w:r w:rsidR="00F856F2" w:rsidRPr="007E5888">
        <w:rPr>
          <w:rFonts w:cs="Times New Roman"/>
          <w:szCs w:val="24"/>
        </w:rPr>
        <w:t>Faydalanıcının</w:t>
      </w:r>
      <w:r w:rsidRPr="007E5888">
        <w:rPr>
          <w:rFonts w:cs="Times New Roman"/>
          <w:szCs w:val="24"/>
        </w:rPr>
        <w:t xml:space="preserve"> proje kap</w:t>
      </w:r>
      <w:r w:rsidR="00F856F2" w:rsidRPr="007E5888">
        <w:rPr>
          <w:rFonts w:cs="Times New Roman"/>
          <w:szCs w:val="24"/>
        </w:rPr>
        <w:t>samında alımını yaptığı tasarruflu tarımsal</w:t>
      </w:r>
      <w:r w:rsidRPr="007E5888">
        <w:rPr>
          <w:rFonts w:cs="Times New Roman"/>
          <w:szCs w:val="24"/>
        </w:rPr>
        <w:t xml:space="preserve"> sulama sisteminin, başvuru dosyası ile birlikte verdiği teknik şartnameye uygunluğunu gösteren katalog veya üretici firmalardan temin edeceği teknik özellikleri içerir belgeler. </w:t>
      </w:r>
    </w:p>
    <w:p w14:paraId="4861311E" w14:textId="77777777" w:rsidR="00BC4E51" w:rsidRPr="007E5888" w:rsidRDefault="00BC4E51" w:rsidP="00AD7A35">
      <w:pPr>
        <w:tabs>
          <w:tab w:val="left" w:pos="567"/>
          <w:tab w:val="left" w:pos="1134"/>
        </w:tabs>
        <w:spacing w:after="0" w:line="240" w:lineRule="auto"/>
        <w:rPr>
          <w:rFonts w:cs="Times New Roman"/>
          <w:szCs w:val="24"/>
        </w:rPr>
      </w:pPr>
      <w:r w:rsidRPr="007E5888">
        <w:rPr>
          <w:rFonts w:cs="Times New Roman"/>
          <w:szCs w:val="24"/>
        </w:rPr>
        <w:tab/>
        <w:t>5-Türkçe Bakım ve Kullanma Kılavuzu (Sulama sistemlerinde kullanılan boru ve boru ek parçaları için istenmeyecektir.)</w:t>
      </w:r>
    </w:p>
    <w:p w14:paraId="10A14B08" w14:textId="70A05907" w:rsidR="00BC4E51" w:rsidRPr="007E5888" w:rsidRDefault="00BC4E51" w:rsidP="00BC4E51">
      <w:pPr>
        <w:tabs>
          <w:tab w:val="left" w:pos="567"/>
          <w:tab w:val="left" w:pos="1134"/>
        </w:tabs>
        <w:spacing w:after="60" w:line="240" w:lineRule="auto"/>
        <w:rPr>
          <w:rFonts w:cs="Times New Roman"/>
          <w:szCs w:val="24"/>
        </w:rPr>
      </w:pPr>
      <w:r w:rsidRPr="007E5888">
        <w:rPr>
          <w:rFonts w:cs="Times New Roman"/>
          <w:szCs w:val="24"/>
        </w:rPr>
        <w:tab/>
        <w:t xml:space="preserve">6-CE Belgesi (Tedarikçiler hareketli parça içeren ürünlerinde CE işaretinin şartlarını karşılamak ve ürünlerine iliştirmek zorundadır. Ürüne ait uygunluk beyanı dosyası ve teknik dosya gerek görülmesi halinde istenebilecektir.) </w:t>
      </w:r>
    </w:p>
    <w:p w14:paraId="187390FC" w14:textId="0F3AF16C" w:rsidR="00962E0E" w:rsidRPr="007E5888" w:rsidRDefault="00C714BE" w:rsidP="00AD7A35">
      <w:pPr>
        <w:tabs>
          <w:tab w:val="left" w:pos="566"/>
          <w:tab w:val="left" w:pos="1134"/>
        </w:tabs>
        <w:spacing w:after="0" w:line="240" w:lineRule="auto"/>
        <w:jc w:val="center"/>
        <w:rPr>
          <w:rFonts w:cs="Times New Roman"/>
          <w:b/>
          <w:bCs/>
          <w:szCs w:val="24"/>
        </w:rPr>
      </w:pPr>
      <w:r w:rsidRPr="007E5888">
        <w:rPr>
          <w:rFonts w:cs="Times New Roman"/>
          <w:b/>
          <w:bCs/>
          <w:szCs w:val="24"/>
        </w:rPr>
        <w:t>YEDİNCİ</w:t>
      </w:r>
      <w:r w:rsidR="00985B10" w:rsidRPr="007E5888">
        <w:rPr>
          <w:rFonts w:cs="Times New Roman"/>
          <w:b/>
          <w:bCs/>
          <w:szCs w:val="24"/>
        </w:rPr>
        <w:t xml:space="preserve"> BÖLÜM</w:t>
      </w:r>
    </w:p>
    <w:p w14:paraId="2C03124F" w14:textId="12E5B7A8" w:rsidR="006E6419" w:rsidRPr="00701DB4" w:rsidRDefault="00553A5F" w:rsidP="00701DB4">
      <w:pPr>
        <w:pStyle w:val="Balk1"/>
      </w:pPr>
      <w:bookmarkStart w:id="27" w:name="_Toc227576072"/>
      <w:r w:rsidRPr="00701DB4">
        <w:t>VI</w:t>
      </w:r>
      <w:r w:rsidR="00076200" w:rsidRPr="00701DB4">
        <w:t>I</w:t>
      </w:r>
      <w:r w:rsidRPr="00701DB4">
        <w:t xml:space="preserve"> -</w:t>
      </w:r>
      <w:r w:rsidR="00FF2F90" w:rsidRPr="00701DB4">
        <w:t>Başvurular, Değerlendirme ve Değerlendirme Nihai Kararı</w:t>
      </w:r>
      <w:bookmarkEnd w:id="27"/>
    </w:p>
    <w:p w14:paraId="30471D5E" w14:textId="61DEB656" w:rsidR="00425541" w:rsidRPr="00701DB4" w:rsidRDefault="001C705C" w:rsidP="00701DB4">
      <w:pPr>
        <w:pStyle w:val="KonuBal"/>
      </w:pPr>
      <w:bookmarkStart w:id="28" w:name="_Toc227576073"/>
      <w:r w:rsidRPr="00701DB4">
        <w:t>A-1</w:t>
      </w:r>
      <w:r w:rsidR="00501B07" w:rsidRPr="00701DB4">
        <w:t xml:space="preserve"> Başvuru şekli, yeri ve zamanı</w:t>
      </w:r>
      <w:bookmarkEnd w:id="28"/>
      <w:r w:rsidR="00501B07" w:rsidRPr="00701DB4">
        <w:tab/>
      </w:r>
    </w:p>
    <w:p w14:paraId="04789790" w14:textId="5FE45FDC" w:rsidR="00425541" w:rsidRPr="009B51EA" w:rsidRDefault="00425541" w:rsidP="009B51EA">
      <w:pPr>
        <w:tabs>
          <w:tab w:val="left" w:pos="566"/>
          <w:tab w:val="left" w:pos="851"/>
        </w:tabs>
        <w:spacing w:after="60" w:line="240" w:lineRule="auto"/>
        <w:rPr>
          <w:rFonts w:eastAsia="ヒラギノ明朝 Pro W3" w:cs="Times New Roman"/>
          <w:szCs w:val="24"/>
        </w:rPr>
      </w:pPr>
      <w:r>
        <w:rPr>
          <w:rFonts w:eastAsia="ヒラギノ明朝 Pro W3"/>
        </w:rPr>
        <w:tab/>
      </w:r>
      <w:r w:rsidRPr="009B51EA">
        <w:rPr>
          <w:rFonts w:eastAsia="ヒラギノ明朝 Pro W3" w:cs="Times New Roman"/>
          <w:szCs w:val="24"/>
        </w:rPr>
        <w:t xml:space="preserve">Tasarruflu Tarımsal Sulama Sistemleri hibe başvuruları Bakanlık internet adresi veri giriş sistemi üzerinden elektronik ortamda alınır, bu durumda fiziki evraklara ihtiyaç </w:t>
      </w:r>
      <w:r w:rsidR="006908F1" w:rsidRPr="009B51EA">
        <w:rPr>
          <w:rFonts w:eastAsia="ヒラギノ明朝 Pro W3" w:cs="Times New Roman"/>
          <w:szCs w:val="24"/>
        </w:rPr>
        <w:t>duyulmaz.</w:t>
      </w:r>
      <w:r w:rsidRPr="009B51EA">
        <w:rPr>
          <w:rFonts w:eastAsia="ヒラギノ明朝 Pro W3" w:cs="Times New Roman"/>
          <w:szCs w:val="24"/>
        </w:rPr>
        <w:t xml:space="preserve"> </w:t>
      </w:r>
    </w:p>
    <w:p w14:paraId="6125D823" w14:textId="3306D31F" w:rsidR="00586764" w:rsidRPr="009B51EA" w:rsidRDefault="006908F1" w:rsidP="009B51EA">
      <w:pPr>
        <w:tabs>
          <w:tab w:val="left" w:pos="566"/>
          <w:tab w:val="left" w:pos="851"/>
        </w:tabs>
        <w:spacing w:after="60" w:line="240" w:lineRule="auto"/>
        <w:rPr>
          <w:rFonts w:eastAsia="ヒラギノ明朝 Pro W3" w:cs="Times New Roman"/>
          <w:szCs w:val="24"/>
        </w:rPr>
      </w:pPr>
      <w:r w:rsidRPr="009B51EA">
        <w:rPr>
          <w:rFonts w:eastAsia="ヒラギノ明朝 Pro W3" w:cs="Times New Roman"/>
          <w:szCs w:val="24"/>
        </w:rPr>
        <w:tab/>
      </w:r>
      <w:r w:rsidR="00501B07" w:rsidRPr="009B51EA">
        <w:rPr>
          <w:rFonts w:eastAsia="ヒラギノ明朝 Pro W3" w:cs="Times New Roman"/>
          <w:szCs w:val="24"/>
        </w:rPr>
        <w:t>Başvurular,</w:t>
      </w:r>
      <w:r w:rsidR="00A95F44" w:rsidRPr="009B51EA">
        <w:rPr>
          <w:rFonts w:eastAsia="ヒラギノ明朝 Pro W3" w:cs="Times New Roman"/>
          <w:szCs w:val="24"/>
        </w:rPr>
        <w:t xml:space="preserve"> IV-1. maddede yer alan tasarruflu tarımsal</w:t>
      </w:r>
      <w:r w:rsidR="00501B07" w:rsidRPr="009B51EA">
        <w:rPr>
          <w:rFonts w:eastAsia="ヒラギノ明朝 Pro W3" w:cs="Times New Roman"/>
          <w:szCs w:val="24"/>
        </w:rPr>
        <w:t xml:space="preserve"> sulama sistemi alımlarını </w:t>
      </w:r>
      <w:r w:rsidR="00A95F44" w:rsidRPr="009B51EA">
        <w:rPr>
          <w:rFonts w:eastAsia="ヒラギノ明朝 Pro W3" w:cs="Times New Roman"/>
          <w:szCs w:val="24"/>
        </w:rPr>
        <w:t>gerçekleştirmek amacıyla,</w:t>
      </w:r>
      <w:r w:rsidR="00501B07" w:rsidRPr="009B51EA">
        <w:rPr>
          <w:rFonts w:eastAsia="ヒラギノ明朝 Pro W3" w:cs="Times New Roman"/>
          <w:szCs w:val="24"/>
        </w:rPr>
        <w:t xml:space="preserve"> </w:t>
      </w:r>
      <w:r w:rsidR="00D60329" w:rsidRPr="009B51EA">
        <w:rPr>
          <w:rFonts w:eastAsia="ヒラギノ明朝 Pro W3" w:cs="Times New Roman"/>
          <w:szCs w:val="24"/>
        </w:rPr>
        <w:t>bu uygulama r</w:t>
      </w:r>
      <w:r w:rsidR="00501B07" w:rsidRPr="009B51EA">
        <w:rPr>
          <w:rFonts w:eastAsia="ヒラギノ明朝 Pro W3" w:cs="Times New Roman"/>
          <w:szCs w:val="24"/>
        </w:rPr>
        <w:t>ehberinde yer alan başvuru formu (EK-2) ve eklerine uygun olarak hazırlanır. Birden fazla parsel için başvuru yapılacaksa her bir parsel için başvuru formu ayrı ayrı düzenlenir tek proje dosyası olarak sunulur. Başvurular süresi içerisinde veri tabanı üzerinden kayıt altına alınarak yapılır.</w:t>
      </w:r>
    </w:p>
    <w:p w14:paraId="63B9BBAE" w14:textId="03E19787" w:rsidR="00501B07" w:rsidRPr="009B51EA" w:rsidRDefault="00501B07" w:rsidP="009B51EA">
      <w:pPr>
        <w:rPr>
          <w:rFonts w:eastAsia="ヒラギノ明朝 Pro W3" w:cs="Times New Roman"/>
          <w:szCs w:val="24"/>
        </w:rPr>
      </w:pPr>
      <w:r w:rsidRPr="007E5888">
        <w:rPr>
          <w:rFonts w:eastAsia="ヒラギノ明朝 Pro W3"/>
        </w:rPr>
        <w:tab/>
      </w:r>
      <w:r w:rsidRPr="009B51EA">
        <w:rPr>
          <w:rFonts w:eastAsia="ヒラギノ明朝 Pro W3" w:cs="Times New Roman"/>
          <w:szCs w:val="24"/>
        </w:rPr>
        <w:t>Başvuru dosyası içerisinde yer alan belgeler:</w:t>
      </w:r>
    </w:p>
    <w:p w14:paraId="19AC8274" w14:textId="77777777" w:rsidR="00501B07" w:rsidRPr="007E5888" w:rsidRDefault="00501B07" w:rsidP="009B51EA">
      <w:pPr>
        <w:rPr>
          <w:rFonts w:eastAsia="ヒラギノ明朝 Pro W3" w:cs="Times New Roman"/>
          <w:szCs w:val="24"/>
        </w:rPr>
      </w:pPr>
      <w:r w:rsidRPr="007E5888">
        <w:rPr>
          <w:rFonts w:eastAsia="ヒラギノ明朝 Pro W3" w:cs="Times New Roman"/>
          <w:szCs w:val="24"/>
        </w:rPr>
        <w:tab/>
        <w:t xml:space="preserve">Teslim Alma Belgesi (Ek 1)  </w:t>
      </w:r>
    </w:p>
    <w:p w14:paraId="063F654E" w14:textId="3A0F0083"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b/>
        <w:t xml:space="preserve">Ek 1 de yer alan tüm belgeler dosyada yer almalıdır. </w:t>
      </w:r>
    </w:p>
    <w:p w14:paraId="491E0FF1"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Aşağıdaki belgeler veri tabanına yüklenecektir.</w:t>
      </w:r>
    </w:p>
    <w:p w14:paraId="215669A5"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Teslim Alma Belgesi (EK-1)</w:t>
      </w:r>
    </w:p>
    <w:p w14:paraId="0B1F914C"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Hibe başvuru formu (EK -2)</w:t>
      </w:r>
    </w:p>
    <w:p w14:paraId="5515C67B"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 xml:space="preserve">Sulama Projesi </w:t>
      </w:r>
      <w:proofErr w:type="spellStart"/>
      <w:r w:rsidRPr="007E5888">
        <w:rPr>
          <w:rFonts w:eastAsia="ヒラギノ明朝 Pro W3" w:cs="Times New Roman"/>
          <w:szCs w:val="24"/>
        </w:rPr>
        <w:t>Dispozisyonuna</w:t>
      </w:r>
      <w:proofErr w:type="spellEnd"/>
      <w:r w:rsidRPr="007E5888">
        <w:rPr>
          <w:rFonts w:eastAsia="ヒラギノ明朝 Pro W3" w:cs="Times New Roman"/>
          <w:szCs w:val="24"/>
        </w:rPr>
        <w:t xml:space="preserve"> uygun (EK-18)</w:t>
      </w:r>
    </w:p>
    <w:p w14:paraId="3F6C4D87" w14:textId="4AE0C884" w:rsidR="00501B07" w:rsidRPr="007E5888" w:rsidRDefault="00A95F44" w:rsidP="009B51EA">
      <w:pPr>
        <w:ind w:firstLine="709"/>
        <w:rPr>
          <w:rFonts w:eastAsia="ヒラギノ明朝 Pro W3" w:cs="Times New Roman"/>
          <w:szCs w:val="24"/>
        </w:rPr>
      </w:pPr>
      <w:r w:rsidRPr="007E5888">
        <w:rPr>
          <w:rFonts w:eastAsia="ヒラギノ明朝 Pro W3" w:cs="Times New Roman"/>
          <w:szCs w:val="24"/>
        </w:rPr>
        <w:t>Tasarruflu tarımsal sulama sistemi bilgi f</w:t>
      </w:r>
      <w:r w:rsidR="00501B07" w:rsidRPr="007E5888">
        <w:rPr>
          <w:rFonts w:eastAsia="ヒラギノ明朝 Pro W3" w:cs="Times New Roman"/>
          <w:szCs w:val="24"/>
        </w:rPr>
        <w:t>ormu (EK- 4)</w:t>
      </w:r>
    </w:p>
    <w:p w14:paraId="38E6FCA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Bakanlık Kayıt Sistemi Belgesi</w:t>
      </w:r>
    </w:p>
    <w:p w14:paraId="10774686"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Toprak Fiziksel Analiz Raporu</w:t>
      </w:r>
    </w:p>
    <w:p w14:paraId="4AD92A77" w14:textId="77777777" w:rsidR="00501B07" w:rsidRPr="007E5888" w:rsidRDefault="00501B07" w:rsidP="009B51EA">
      <w:pPr>
        <w:ind w:firstLine="709"/>
        <w:rPr>
          <w:rFonts w:eastAsia="ヒラギノ明朝 Pro W3" w:cs="Times New Roman"/>
          <w:szCs w:val="24"/>
        </w:rPr>
      </w:pPr>
      <w:r w:rsidRPr="007E5888">
        <w:rPr>
          <w:rFonts w:eastAsia="ヒラギノ明朝 Pro W3" w:cs="Times New Roman"/>
          <w:szCs w:val="24"/>
        </w:rPr>
        <w:t>Sulama Suyu Analiz Raporu</w:t>
      </w:r>
    </w:p>
    <w:p w14:paraId="24923DE8" w14:textId="77777777" w:rsidR="00042CB7" w:rsidRPr="007E5888" w:rsidRDefault="00501B07" w:rsidP="009B51EA">
      <w:pPr>
        <w:ind w:firstLine="709"/>
        <w:rPr>
          <w:rFonts w:eastAsia="ヒラギノ明朝 Pro W3" w:cs="Times New Roman"/>
          <w:szCs w:val="24"/>
        </w:rPr>
      </w:pPr>
      <w:r w:rsidRPr="007E5888">
        <w:rPr>
          <w:rFonts w:eastAsia="ヒラギノ明朝 Pro W3" w:cs="Times New Roman"/>
          <w:szCs w:val="24"/>
        </w:rPr>
        <w:t>Su Kaynağı Kullanım İzin/Tahsis Belgesi veya Yeraltı Suyu Kullanım Belgesi</w:t>
      </w:r>
    </w:p>
    <w:p w14:paraId="0F00D06C" w14:textId="77777777" w:rsidR="00042CB7" w:rsidRPr="007E5888" w:rsidRDefault="00042CB7" w:rsidP="00586764">
      <w:pPr>
        <w:tabs>
          <w:tab w:val="left" w:pos="566"/>
          <w:tab w:val="left" w:pos="851"/>
        </w:tabs>
        <w:spacing w:after="60" w:line="240" w:lineRule="auto"/>
        <w:rPr>
          <w:rFonts w:eastAsia="ヒラギノ明朝 Pro W3" w:cs="Times New Roman"/>
          <w:szCs w:val="24"/>
        </w:rPr>
      </w:pPr>
      <w:r w:rsidRPr="007E5888">
        <w:rPr>
          <w:rFonts w:eastAsia="ヒラギノ明朝 Pro W3" w:cs="Times New Roman"/>
          <w:szCs w:val="24"/>
        </w:rPr>
        <w:tab/>
        <w:t>Başvuru için su kaynağı çeşidine göre alınması gerekli izin belgeleri ve bu belgelere ilişkin şartlar (birden fazla parsel için başvuru yapılacaksa her bir parsel için bu şartlar sağlanarak belgelenmelidir);</w:t>
      </w:r>
    </w:p>
    <w:p w14:paraId="2D98A5AF" w14:textId="0900FC99" w:rsidR="00042CB7"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a) Yerüstü su kaynakları </w:t>
      </w:r>
      <w:r w:rsidR="00D60329" w:rsidRPr="007E5888">
        <w:rPr>
          <w:rFonts w:eastAsia="ヒラギノ明朝 Pro W3" w:cs="Times New Roman"/>
          <w:szCs w:val="24"/>
        </w:rPr>
        <w:t>için ilgili kurumdan alınacak “su kaynağı kullanım izni/tahsis b</w:t>
      </w:r>
      <w:r w:rsidRPr="007E5888">
        <w:rPr>
          <w:rFonts w:eastAsia="ヒラギノ明朝 Pro W3" w:cs="Times New Roman"/>
          <w:szCs w:val="24"/>
        </w:rPr>
        <w:t>elgesi”,</w:t>
      </w:r>
    </w:p>
    <w:p w14:paraId="093D6B55" w14:textId="4640CA26" w:rsidR="00042CB7" w:rsidRPr="007E5888" w:rsidRDefault="00042CB7" w:rsidP="008E1CCF">
      <w:pPr>
        <w:tabs>
          <w:tab w:val="left" w:pos="566"/>
          <w:tab w:val="left" w:pos="851"/>
        </w:tabs>
        <w:spacing w:after="0" w:line="240" w:lineRule="auto"/>
        <w:jc w:val="left"/>
        <w:rPr>
          <w:rFonts w:eastAsia="ヒラギノ明朝 Pro W3" w:cs="Times New Roman"/>
          <w:szCs w:val="24"/>
        </w:rPr>
      </w:pPr>
      <w:r w:rsidRPr="007E5888">
        <w:rPr>
          <w:rFonts w:eastAsia="ヒラギノ明朝 Pro W3" w:cs="Times New Roman"/>
          <w:szCs w:val="24"/>
        </w:rPr>
        <w:tab/>
        <w:t xml:space="preserve">b) </w:t>
      </w:r>
      <w:proofErr w:type="spellStart"/>
      <w:r w:rsidRPr="007E5888">
        <w:rPr>
          <w:rFonts w:eastAsia="ヒラギノ明朝 Pro W3" w:cs="Times New Roman"/>
          <w:szCs w:val="24"/>
        </w:rPr>
        <w:t>Keson</w:t>
      </w:r>
      <w:proofErr w:type="spellEnd"/>
      <w:r w:rsidRPr="007E5888">
        <w:rPr>
          <w:rFonts w:eastAsia="ヒラギノ明朝 Pro W3" w:cs="Times New Roman"/>
          <w:szCs w:val="24"/>
        </w:rPr>
        <w:t xml:space="preserve"> kuyular hariç olmak üzere Yeraltı su kaynakları </w:t>
      </w:r>
      <w:r w:rsidR="00426806" w:rsidRPr="007E5888">
        <w:rPr>
          <w:rFonts w:eastAsia="ヒラギノ明朝 Pro W3" w:cs="Times New Roman"/>
          <w:szCs w:val="24"/>
        </w:rPr>
        <w:t>için ilgili kurumdan alınacak “yeraltı suyu kullanma b</w:t>
      </w:r>
      <w:r w:rsidRPr="007E5888">
        <w:rPr>
          <w:rFonts w:eastAsia="ヒラギノ明朝 Pro W3" w:cs="Times New Roman"/>
          <w:szCs w:val="24"/>
        </w:rPr>
        <w:t>elgesi”,</w:t>
      </w:r>
    </w:p>
    <w:p w14:paraId="2F36596E" w14:textId="5B7EBCFE" w:rsidR="00A30AD3" w:rsidRPr="007E5888" w:rsidRDefault="00042CB7"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lastRenderedPageBreak/>
        <w:tab/>
        <w:t xml:space="preserve">c) 20/7/1961 tarihli ve 5/1465 sayılı Bakanlar Kurulu Kararıyla yürürlüğe </w:t>
      </w:r>
      <w:r w:rsidR="000E17A0" w:rsidRPr="007E5888">
        <w:rPr>
          <w:rFonts w:eastAsia="ヒラギノ明朝 Pro W3" w:cs="Times New Roman"/>
          <w:szCs w:val="24"/>
        </w:rPr>
        <w:t xml:space="preserve">konulan </w:t>
      </w:r>
      <w:proofErr w:type="gramStart"/>
      <w:r w:rsidR="000E17A0" w:rsidRPr="007E5888">
        <w:rPr>
          <w:rFonts w:eastAsia="ヒラギノ明朝 Pro W3" w:cs="Times New Roman"/>
          <w:szCs w:val="24"/>
        </w:rPr>
        <w:t xml:space="preserve">Yeraltı </w:t>
      </w:r>
      <w:r w:rsidRPr="007E5888">
        <w:rPr>
          <w:rFonts w:eastAsia="ヒラギノ明朝 Pro W3" w:cs="Times New Roman"/>
          <w:szCs w:val="24"/>
        </w:rPr>
        <w:t xml:space="preserve"> başvurulara</w:t>
      </w:r>
      <w:proofErr w:type="gramEnd"/>
      <w:r w:rsidRPr="007E5888">
        <w:rPr>
          <w:rFonts w:eastAsia="ヒラギノ明朝 Pro W3" w:cs="Times New Roman"/>
          <w:szCs w:val="24"/>
        </w:rPr>
        <w:t xml:space="preserve"> hibe desteği verilmez. Ancak kiralanan arazi içinde arazi sahibi adına yeraltı suyu kullanma belgesi olan kuyu mevcut ise </w:t>
      </w:r>
      <w:r w:rsidR="00747A6A" w:rsidRPr="007E5888">
        <w:rPr>
          <w:rFonts w:eastAsia="ヒラギノ明朝 Pro W3" w:cs="Times New Roman"/>
          <w:szCs w:val="24"/>
        </w:rPr>
        <w:t xml:space="preserve">kullanımı </w:t>
      </w:r>
      <w:r w:rsidRPr="007E5888">
        <w:rPr>
          <w:rFonts w:eastAsia="ヒラギノ明朝 Pro W3" w:cs="Times New Roman"/>
          <w:szCs w:val="24"/>
        </w:rPr>
        <w:t>kabul edilir. Satın alınan arazilerde bulunan kuyula</w:t>
      </w:r>
      <w:r w:rsidR="007D5F3C" w:rsidRPr="007E5888">
        <w:rPr>
          <w:rFonts w:eastAsia="ヒラギノ明朝 Pro W3" w:cs="Times New Roman"/>
          <w:szCs w:val="24"/>
        </w:rPr>
        <w:t xml:space="preserve">r için yapılacak başvurularda, </w:t>
      </w:r>
      <w:r w:rsidRPr="007E5888">
        <w:rPr>
          <w:rFonts w:eastAsia="ヒラギノ明朝 Pro W3" w:cs="Times New Roman"/>
          <w:szCs w:val="24"/>
        </w:rPr>
        <w:t>arazinin yeni sahibi adına yeraltı suyu kul</w:t>
      </w:r>
      <w:r w:rsidR="00586764" w:rsidRPr="007E5888">
        <w:rPr>
          <w:rFonts w:eastAsia="ヒラギノ明朝 Pro W3" w:cs="Times New Roman"/>
          <w:szCs w:val="24"/>
        </w:rPr>
        <w:t>lanma belgesi alınması gerekir.</w:t>
      </w:r>
    </w:p>
    <w:p w14:paraId="16FDC3C1" w14:textId="3DB62FF1"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ç) </w:t>
      </w:r>
      <w:r w:rsidRPr="007E5888">
        <w:rPr>
          <w:rFonts w:cs="Times New Roman"/>
          <w:szCs w:val="24"/>
        </w:rPr>
        <w:t xml:space="preserve">Su kaynağı </w:t>
      </w:r>
      <w:proofErr w:type="spellStart"/>
      <w:r w:rsidRPr="007E5888">
        <w:rPr>
          <w:rFonts w:cs="Times New Roman"/>
          <w:szCs w:val="24"/>
        </w:rPr>
        <w:t>keson</w:t>
      </w:r>
      <w:proofErr w:type="spellEnd"/>
      <w:r w:rsidRPr="007E5888">
        <w:rPr>
          <w:rFonts w:cs="Times New Roman"/>
          <w:szCs w:val="24"/>
        </w:rPr>
        <w:t xml:space="preserve"> kuyu olan başvurularda kuyu ruhsatı şartı aranmayacaktır. </w:t>
      </w:r>
      <w:r w:rsidR="00C270FE" w:rsidRPr="007E5888">
        <w:rPr>
          <w:rFonts w:cs="Times New Roman"/>
          <w:szCs w:val="24"/>
        </w:rPr>
        <w:t>Jeoloji mühendisi ve il proje yürütme birimi elamanlarınca kuyuya ait debinin tespit edilerek tutanağa bağlanması yeterli olacaktır.</w:t>
      </w:r>
    </w:p>
    <w:p w14:paraId="56EC77B8" w14:textId="5F2CDB86" w:rsidR="00A30AD3" w:rsidRPr="007E5888" w:rsidRDefault="00A30AD3" w:rsidP="008E1CCF">
      <w:pPr>
        <w:tabs>
          <w:tab w:val="left" w:pos="566"/>
          <w:tab w:val="left" w:pos="851"/>
        </w:tabs>
        <w:spacing w:after="0" w:line="240" w:lineRule="auto"/>
        <w:rPr>
          <w:rFonts w:eastAsia="ヒラギノ明朝 Pro W3" w:cs="Times New Roman"/>
          <w:szCs w:val="24"/>
        </w:rPr>
      </w:pPr>
      <w:r w:rsidRPr="007E5888">
        <w:rPr>
          <w:rFonts w:eastAsia="ヒラギノ明朝 Pro W3" w:cs="Times New Roman"/>
          <w:szCs w:val="24"/>
        </w:rPr>
        <w:tab/>
        <w:t xml:space="preserve">d) </w:t>
      </w:r>
      <w:r w:rsidRPr="007E5888">
        <w:rPr>
          <w:rFonts w:cs="Times New Roman"/>
          <w:szCs w:val="24"/>
        </w:rPr>
        <w:t>Yerüstü su kaynakları</w:t>
      </w:r>
      <w:r w:rsidR="00EF5B6A" w:rsidRPr="007E5888">
        <w:rPr>
          <w:rFonts w:cs="Times New Roman"/>
          <w:szCs w:val="24"/>
        </w:rPr>
        <w:t xml:space="preserve"> için</w:t>
      </w:r>
      <w:r w:rsidR="00F34CF9" w:rsidRPr="007E5888">
        <w:rPr>
          <w:rFonts w:cs="Times New Roman"/>
          <w:szCs w:val="24"/>
        </w:rPr>
        <w:t xml:space="preserve"> su kaynağı kullanım izni / tahsis b</w:t>
      </w:r>
      <w:r w:rsidRPr="007E5888">
        <w:rPr>
          <w:rFonts w:cs="Times New Roman"/>
          <w:szCs w:val="24"/>
        </w:rPr>
        <w:t>elgesi veya yeraltı su kaynakları</w:t>
      </w:r>
      <w:r w:rsidR="00EF5B6A" w:rsidRPr="007E5888">
        <w:rPr>
          <w:rFonts w:cs="Times New Roman"/>
          <w:szCs w:val="24"/>
        </w:rPr>
        <w:t xml:space="preserve"> için</w:t>
      </w:r>
      <w:r w:rsidR="00F34CF9" w:rsidRPr="007E5888">
        <w:rPr>
          <w:rFonts w:cs="Times New Roman"/>
          <w:szCs w:val="24"/>
        </w:rPr>
        <w:t xml:space="preserve"> yeraltı suyu kullanma b</w:t>
      </w:r>
      <w:r w:rsidRPr="007E5888">
        <w:rPr>
          <w:rFonts w:cs="Times New Roman"/>
          <w:szCs w:val="24"/>
        </w:rPr>
        <w:t xml:space="preserve">elgesinde uygun görülen debilerle, </w:t>
      </w:r>
      <w:proofErr w:type="spellStart"/>
      <w:r w:rsidRPr="007E5888">
        <w:rPr>
          <w:rFonts w:cs="Times New Roman"/>
          <w:szCs w:val="24"/>
        </w:rPr>
        <w:t>keson</w:t>
      </w:r>
      <w:proofErr w:type="spellEnd"/>
      <w:r w:rsidRPr="007E5888">
        <w:rPr>
          <w:rFonts w:cs="Times New Roman"/>
          <w:szCs w:val="24"/>
        </w:rPr>
        <w:t xml:space="preserve"> kuyularda ölçülerek tespit edilen debiler, sulama projelerinde hesaplama sonucunda bulunan sezonluk toplam sulama suyu ihtiyacını karşılayacak miktarda olmalıdır. Söz konusu debileri karşılamayan sulama projeleri uygun görülmeyecektir.</w:t>
      </w:r>
    </w:p>
    <w:p w14:paraId="1E3CF913" w14:textId="12EA22C3" w:rsidR="00EB7947" w:rsidRPr="007E5888" w:rsidRDefault="00A30AD3" w:rsidP="008E1CCF">
      <w:pPr>
        <w:tabs>
          <w:tab w:val="left" w:pos="566"/>
          <w:tab w:val="left" w:pos="851"/>
        </w:tabs>
        <w:spacing w:after="0" w:line="240" w:lineRule="auto"/>
        <w:rPr>
          <w:rFonts w:cs="Times New Roman"/>
          <w:szCs w:val="24"/>
        </w:rPr>
      </w:pPr>
      <w:r w:rsidRPr="007E5888">
        <w:rPr>
          <w:rFonts w:eastAsia="ヒラギノ明朝 Pro W3" w:cs="Times New Roman"/>
          <w:szCs w:val="24"/>
        </w:rPr>
        <w:tab/>
        <w:t>e</w:t>
      </w:r>
      <w:r w:rsidR="00042CB7" w:rsidRPr="007E5888">
        <w:rPr>
          <w:rFonts w:eastAsia="ヒラギノ明朝 Pro W3" w:cs="Times New Roman"/>
          <w:szCs w:val="24"/>
        </w:rPr>
        <w:t>) Sulama birlikleri veya sulama kooperatifleri tar</w:t>
      </w:r>
      <w:r w:rsidR="006F4655" w:rsidRPr="007E5888">
        <w:rPr>
          <w:rFonts w:eastAsia="ヒラギノ明朝 Pro W3" w:cs="Times New Roman"/>
          <w:szCs w:val="24"/>
        </w:rPr>
        <w:t>afından işletilen toplu tasarruflu tarımsal</w:t>
      </w:r>
      <w:r w:rsidR="00042CB7" w:rsidRPr="007E5888">
        <w:rPr>
          <w:rFonts w:eastAsia="ヒラギノ明朝 Pro W3" w:cs="Times New Roman"/>
          <w:szCs w:val="24"/>
        </w:rPr>
        <w:t xml:space="preserve"> sulama sistemlerinde yer alan </w:t>
      </w:r>
      <w:proofErr w:type="spellStart"/>
      <w:r w:rsidR="00042CB7" w:rsidRPr="007E5888">
        <w:rPr>
          <w:rFonts w:eastAsia="ヒラギノ明朝 Pro W3" w:cs="Times New Roman"/>
          <w:szCs w:val="24"/>
        </w:rPr>
        <w:t>hidrantların</w:t>
      </w:r>
      <w:proofErr w:type="spellEnd"/>
      <w:r w:rsidR="00042CB7" w:rsidRPr="007E5888">
        <w:rPr>
          <w:rFonts w:eastAsia="ヒラギノ明朝 Pro W3" w:cs="Times New Roman"/>
          <w:szCs w:val="24"/>
        </w:rPr>
        <w:t xml:space="preserve"> birden fazla çi</w:t>
      </w:r>
      <w:r w:rsidR="00EE5E4B" w:rsidRPr="007E5888">
        <w:rPr>
          <w:rFonts w:eastAsia="ヒラギノ明朝 Pro W3" w:cs="Times New Roman"/>
          <w:szCs w:val="24"/>
        </w:rPr>
        <w:t>ftçiye tahsis edilmesi halinde</w:t>
      </w:r>
      <w:r w:rsidR="00042CB7" w:rsidRPr="007E5888">
        <w:rPr>
          <w:rFonts w:eastAsia="ヒラギノ明朝 Pro W3" w:cs="Times New Roman"/>
          <w:szCs w:val="24"/>
        </w:rPr>
        <w:t xml:space="preserve">, sulama birliği veya sulama kooperatifinden su kullanım izin belgesi alınması şartıyla aynı </w:t>
      </w:r>
      <w:proofErr w:type="spellStart"/>
      <w:r w:rsidR="00042CB7" w:rsidRPr="007E5888">
        <w:rPr>
          <w:rFonts w:eastAsia="ヒラギノ明朝 Pro W3" w:cs="Times New Roman"/>
          <w:szCs w:val="24"/>
        </w:rPr>
        <w:t>hidrant</w:t>
      </w:r>
      <w:proofErr w:type="spellEnd"/>
      <w:r w:rsidR="00042CB7" w:rsidRPr="007E5888">
        <w:rPr>
          <w:rFonts w:eastAsia="ヒラギノ明朝 Pro W3" w:cs="Times New Roman"/>
          <w:szCs w:val="24"/>
        </w:rPr>
        <w:t xml:space="preserve"> için birden fazla başvuru yapılabilir.</w:t>
      </w:r>
      <w:r w:rsidR="00042CB7" w:rsidRPr="007E5888">
        <w:rPr>
          <w:rFonts w:cs="Times New Roman"/>
          <w:szCs w:val="24"/>
        </w:rPr>
        <w:t xml:space="preserve"> Alınacak su kullanım izin belgesinde su tahsisi yapılan parselin, parsel numarası, su alınan </w:t>
      </w:r>
      <w:proofErr w:type="spellStart"/>
      <w:r w:rsidR="00042CB7" w:rsidRPr="007E5888">
        <w:rPr>
          <w:rFonts w:cs="Times New Roman"/>
          <w:szCs w:val="24"/>
        </w:rPr>
        <w:t>hidrantın</w:t>
      </w:r>
      <w:proofErr w:type="spellEnd"/>
      <w:r w:rsidR="00042CB7" w:rsidRPr="007E5888">
        <w:rPr>
          <w:rFonts w:cs="Times New Roman"/>
          <w:szCs w:val="24"/>
        </w:rPr>
        <w:t xml:space="preserve"> numarası ve projeye esas tahsis edilecek debi miktarı belirtilmelidir. </w:t>
      </w:r>
      <w:r w:rsidR="00042CB7" w:rsidRPr="007E5888">
        <w:rPr>
          <w:rFonts w:eastAsia="ヒラギノ明朝 Pro W3" w:cs="Times New Roman"/>
          <w:szCs w:val="24"/>
        </w:rPr>
        <w:t>Ancak, tahsis edilen debilerin toplamı, her</w:t>
      </w:r>
      <w:r w:rsidR="009559BC" w:rsidRPr="007E5888">
        <w:rPr>
          <w:rFonts w:eastAsia="ヒラギノ明朝 Pro W3" w:cs="Times New Roman"/>
          <w:szCs w:val="24"/>
        </w:rPr>
        <w:t xml:space="preserve"> bir </w:t>
      </w:r>
      <w:proofErr w:type="spellStart"/>
      <w:r w:rsidR="009559BC" w:rsidRPr="007E5888">
        <w:rPr>
          <w:rFonts w:eastAsia="ヒラギノ明朝 Pro W3" w:cs="Times New Roman"/>
          <w:szCs w:val="24"/>
        </w:rPr>
        <w:t>hidrant</w:t>
      </w:r>
      <w:proofErr w:type="spellEnd"/>
      <w:r w:rsidR="009559BC" w:rsidRPr="007E5888">
        <w:rPr>
          <w:rFonts w:eastAsia="ヒラギノ明朝 Pro W3" w:cs="Times New Roman"/>
          <w:szCs w:val="24"/>
        </w:rPr>
        <w:t xml:space="preserve"> için toplu tasarruflu tarımsal</w:t>
      </w:r>
      <w:r w:rsidR="00042CB7" w:rsidRPr="007E5888">
        <w:rPr>
          <w:rFonts w:eastAsia="ヒラギノ明朝 Pro W3" w:cs="Times New Roman"/>
          <w:szCs w:val="24"/>
        </w:rPr>
        <w:t xml:space="preserve"> sulama sisteminin projesinde belirtilen debinin üzerinde olması durumunda bu belgeler uygun görülmez. </w:t>
      </w:r>
      <w:proofErr w:type="gramStart"/>
      <w:r w:rsidR="00042CB7" w:rsidRPr="007E5888">
        <w:rPr>
          <w:rFonts w:cs="Times New Roman"/>
          <w:szCs w:val="24"/>
        </w:rPr>
        <w:t xml:space="preserve">Sulama kooperatifleri ve sulama birliklerine ait açık kanal sulama sistemlerinden su tahsis edilmesi durumunda ise sulama kooperatifi veya sulama birliğinden alınacak su kullanma izin belgesinde su tahsisi yapılan parselin, parsel numarası, söz konusu parselin sulama şebekesinde yer aldığı ve su alınan kanalının numarası, çeşidi (ana kanal, tersiyer, </w:t>
      </w:r>
      <w:proofErr w:type="spellStart"/>
      <w:r w:rsidR="00042CB7" w:rsidRPr="007E5888">
        <w:rPr>
          <w:rFonts w:cs="Times New Roman"/>
          <w:szCs w:val="24"/>
        </w:rPr>
        <w:t>sekonder</w:t>
      </w:r>
      <w:proofErr w:type="spellEnd"/>
      <w:r w:rsidR="00042CB7" w:rsidRPr="007E5888">
        <w:rPr>
          <w:rFonts w:cs="Times New Roman"/>
          <w:szCs w:val="24"/>
        </w:rPr>
        <w:t xml:space="preserve"> vb.)  ve projeye esas tahsis edilecek debi miktarı belirtilmelidir. </w:t>
      </w:r>
      <w:proofErr w:type="gramEnd"/>
      <w:r w:rsidR="00042CB7" w:rsidRPr="007E5888">
        <w:rPr>
          <w:rFonts w:cs="Times New Roman"/>
          <w:szCs w:val="24"/>
        </w:rPr>
        <w:t xml:space="preserve">Ancak, kanal çeşidine göre bu kanaldan tahsis edilen debilerin toplamı, her bir kanal için toplu </w:t>
      </w:r>
      <w:r w:rsidR="009559BC" w:rsidRPr="007E5888">
        <w:rPr>
          <w:rFonts w:cs="Times New Roman"/>
          <w:szCs w:val="24"/>
        </w:rPr>
        <w:t xml:space="preserve">tasarruflu tarımsal </w:t>
      </w:r>
      <w:r w:rsidR="00042CB7" w:rsidRPr="007E5888">
        <w:rPr>
          <w:rFonts w:cs="Times New Roman"/>
          <w:szCs w:val="24"/>
        </w:rPr>
        <w:t>sulama sisteminin projesinde belirtilen debinin üzerinde olması durumunda bu belgeler uygun görülmez.</w:t>
      </w:r>
    </w:p>
    <w:p w14:paraId="64059937" w14:textId="2F507D92" w:rsidR="00A30AD3" w:rsidRPr="007E5888" w:rsidRDefault="00A30AD3" w:rsidP="008E1CCF">
      <w:pPr>
        <w:tabs>
          <w:tab w:val="left" w:pos="709"/>
        </w:tabs>
        <w:spacing w:after="0"/>
        <w:rPr>
          <w:rFonts w:eastAsia="Times New Roman" w:cs="Times New Roman"/>
          <w:szCs w:val="24"/>
        </w:rPr>
      </w:pPr>
      <w:r w:rsidRPr="007E5888">
        <w:rPr>
          <w:rFonts w:eastAsia="Times New Roman" w:cs="Times New Roman"/>
          <w:szCs w:val="24"/>
        </w:rPr>
        <w:tab/>
      </w:r>
      <w:r w:rsidR="0021470A" w:rsidRPr="007E5888">
        <w:rPr>
          <w:rFonts w:eastAsia="Times New Roman" w:cs="Times New Roman"/>
          <w:szCs w:val="24"/>
        </w:rPr>
        <w:t>Başvuru sahipleri tek bir il için başvuru yapabilir. Bu</w:t>
      </w:r>
      <w:r w:rsidRPr="007E5888">
        <w:rPr>
          <w:rFonts w:eastAsia="Times New Roman" w:cs="Times New Roman"/>
          <w:szCs w:val="24"/>
        </w:rPr>
        <w:t xml:space="preserve"> başvurular birden fazla parsel ve birden fazla yatırım konusu içerebilir. Farklı parseller </w:t>
      </w:r>
      <w:r w:rsidR="0021470A" w:rsidRPr="007E5888">
        <w:rPr>
          <w:rFonts w:eastAsia="Times New Roman" w:cs="Times New Roman"/>
          <w:szCs w:val="24"/>
        </w:rPr>
        <w:t>için yapılacak başvurularda,</w:t>
      </w:r>
      <w:r w:rsidR="00EE5E4B" w:rsidRPr="007E5888">
        <w:rPr>
          <w:rFonts w:eastAsia="Times New Roman" w:cs="Times New Roman"/>
          <w:szCs w:val="24"/>
        </w:rPr>
        <w:t xml:space="preserve"> bu Tebliğ ve uygulama rehberinde belirlenen </w:t>
      </w:r>
      <w:r w:rsidRPr="007E5888">
        <w:rPr>
          <w:rFonts w:eastAsia="Times New Roman" w:cs="Times New Roman"/>
          <w:szCs w:val="24"/>
        </w:rPr>
        <w:t xml:space="preserve">gerekli proje </w:t>
      </w:r>
      <w:proofErr w:type="gramStart"/>
      <w:r w:rsidRPr="007E5888">
        <w:rPr>
          <w:rFonts w:eastAsia="Times New Roman" w:cs="Times New Roman"/>
          <w:szCs w:val="24"/>
        </w:rPr>
        <w:t>kriterleri</w:t>
      </w:r>
      <w:r w:rsidR="00EE5E4B" w:rsidRPr="007E5888">
        <w:rPr>
          <w:rFonts w:eastAsia="Times New Roman" w:cs="Times New Roman"/>
          <w:szCs w:val="24"/>
        </w:rPr>
        <w:t>nin</w:t>
      </w:r>
      <w:proofErr w:type="gramEnd"/>
      <w:r w:rsidR="00EE5E4B" w:rsidRPr="007E5888">
        <w:rPr>
          <w:rFonts w:eastAsia="Times New Roman" w:cs="Times New Roman"/>
          <w:szCs w:val="24"/>
        </w:rPr>
        <w:t xml:space="preserve"> sağlanmış</w:t>
      </w:r>
      <w:r w:rsidRPr="007E5888">
        <w:rPr>
          <w:rFonts w:eastAsia="Times New Roman" w:cs="Times New Roman"/>
          <w:szCs w:val="24"/>
        </w:rPr>
        <w:t xml:space="preserve"> ve su kaynağına ilişkin gerekli izin belgeleri</w:t>
      </w:r>
      <w:r w:rsidR="00EE5E4B" w:rsidRPr="007E5888">
        <w:rPr>
          <w:rFonts w:eastAsia="Times New Roman" w:cs="Times New Roman"/>
          <w:szCs w:val="24"/>
        </w:rPr>
        <w:t>nin</w:t>
      </w:r>
      <w:r w:rsidRPr="007E5888">
        <w:rPr>
          <w:rFonts w:eastAsia="Times New Roman" w:cs="Times New Roman"/>
          <w:szCs w:val="24"/>
        </w:rPr>
        <w:t xml:space="preserve"> her bir parsel için </w:t>
      </w:r>
      <w:r w:rsidR="000E17A0" w:rsidRPr="007E5888">
        <w:rPr>
          <w:rFonts w:eastAsia="Times New Roman" w:cs="Times New Roman"/>
          <w:szCs w:val="24"/>
        </w:rPr>
        <w:t>alınmış olması gerekir.</w:t>
      </w:r>
      <w:r w:rsidRPr="007E5888">
        <w:rPr>
          <w:rFonts w:eastAsia="Times New Roman" w:cs="Times New Roman"/>
          <w:szCs w:val="24"/>
        </w:rPr>
        <w:t xml:space="preserve"> Her</w:t>
      </w:r>
      <w:r w:rsidR="00EE5E4B" w:rsidRPr="007E5888">
        <w:rPr>
          <w:rFonts w:eastAsia="Times New Roman" w:cs="Times New Roman"/>
          <w:szCs w:val="24"/>
        </w:rPr>
        <w:t xml:space="preserve"> parsel için ayrı proje ve keşfi hazırlanır ve</w:t>
      </w:r>
      <w:r w:rsidRPr="007E5888">
        <w:rPr>
          <w:rFonts w:eastAsia="Times New Roman" w:cs="Times New Roman"/>
          <w:szCs w:val="24"/>
        </w:rPr>
        <w:t xml:space="preserve"> bu keşifler bir icmal ile birleştirilerek </w:t>
      </w:r>
      <w:r w:rsidR="00EE5E4B" w:rsidRPr="007E5888">
        <w:rPr>
          <w:rFonts w:eastAsia="Times New Roman" w:cs="Times New Roman"/>
          <w:szCs w:val="24"/>
        </w:rPr>
        <w:t>başvuru bütçesi oluşturulur</w:t>
      </w:r>
      <w:r w:rsidRPr="007E5888">
        <w:rPr>
          <w:rFonts w:eastAsia="Times New Roman" w:cs="Times New Roman"/>
          <w:szCs w:val="24"/>
        </w:rPr>
        <w:t>. Ancak bitişik parseller için tek proje hazırlanıp başvuru yapılabilir. Başvurular, başvuru yapılan parsell</w:t>
      </w:r>
      <w:r w:rsidR="0021470A" w:rsidRPr="007E5888">
        <w:rPr>
          <w:rFonts w:eastAsia="Times New Roman" w:cs="Times New Roman"/>
          <w:szCs w:val="24"/>
        </w:rPr>
        <w:t>erin bulunduğu ilde yapılır</w:t>
      </w:r>
      <w:r w:rsidRPr="007E5888">
        <w:rPr>
          <w:rFonts w:eastAsia="Times New Roman" w:cs="Times New Roman"/>
          <w:szCs w:val="24"/>
        </w:rPr>
        <w:t>.</w:t>
      </w:r>
    </w:p>
    <w:p w14:paraId="76A1150F" w14:textId="2C4D237D" w:rsidR="00307A23" w:rsidRPr="007E5888" w:rsidRDefault="00F9141D" w:rsidP="00586764">
      <w:pPr>
        <w:tabs>
          <w:tab w:val="left" w:pos="566"/>
          <w:tab w:val="left" w:pos="851"/>
        </w:tabs>
        <w:spacing w:after="60" w:line="240" w:lineRule="auto"/>
        <w:rPr>
          <w:rFonts w:eastAsia="Times New Roman" w:cs="Times New Roman"/>
          <w:szCs w:val="24"/>
        </w:rPr>
      </w:pPr>
      <w:r w:rsidRPr="007E5888">
        <w:rPr>
          <w:rFonts w:cs="Times New Roman"/>
          <w:szCs w:val="24"/>
        </w:rPr>
        <w:tab/>
      </w:r>
      <w:r w:rsidRPr="007E5888">
        <w:rPr>
          <w:rFonts w:eastAsia="Times New Roman" w:cs="Times New Roman"/>
          <w:szCs w:val="24"/>
        </w:rPr>
        <w:t xml:space="preserve">Tarım arazileri üzerinde yapılacak </w:t>
      </w:r>
      <w:r w:rsidR="000E17A0" w:rsidRPr="007E5888">
        <w:rPr>
          <w:rFonts w:eastAsia="Times New Roman" w:cs="Times New Roman"/>
          <w:szCs w:val="24"/>
        </w:rPr>
        <w:t>güneş enerjisi sistemleri</w:t>
      </w:r>
      <w:r w:rsidRPr="007E5888">
        <w:rPr>
          <w:rFonts w:eastAsia="Times New Roman" w:cs="Times New Roman"/>
          <w:szCs w:val="24"/>
        </w:rPr>
        <w:t xml:space="preserve"> içeren projeler için, 3/7/2005 tarihli ve 5403 sayılı Toprak Koruma ve Arazi Kullanımı Kanunu kapsamında alınan izin belgesi, başvuru aşamasında veri giriş sistemine yüklenir. Uygulama rehberinde belirtilen istisnalar hariç, yapılacak başvurularda yatırım yeri </w:t>
      </w:r>
      <w:proofErr w:type="spellStart"/>
      <w:r w:rsidRPr="007E5888">
        <w:rPr>
          <w:rFonts w:eastAsia="Times New Roman" w:cs="Times New Roman"/>
          <w:szCs w:val="24"/>
        </w:rPr>
        <w:t>izinlendirmeye</w:t>
      </w:r>
      <w:proofErr w:type="spellEnd"/>
      <w:r w:rsidRPr="007E5888">
        <w:rPr>
          <w:rFonts w:eastAsia="Times New Roman" w:cs="Times New Roman"/>
          <w:szCs w:val="24"/>
        </w:rPr>
        <w:t xml:space="preserve"> tabi değil ise izin gerektirmediğine dair il müdürlüğünden alınan yazının başvuru aşamasında veri giriş sistemine yüklenmesi zorunludur.</w:t>
      </w:r>
    </w:p>
    <w:p w14:paraId="222217BC" w14:textId="03148C75" w:rsidR="009D7718" w:rsidRPr="007E5888" w:rsidRDefault="00586764" w:rsidP="0072406A">
      <w:pPr>
        <w:tabs>
          <w:tab w:val="left" w:pos="566"/>
          <w:tab w:val="left" w:pos="1134"/>
        </w:tabs>
        <w:spacing w:after="60" w:line="240" w:lineRule="auto"/>
        <w:rPr>
          <w:szCs w:val="24"/>
        </w:rPr>
      </w:pPr>
      <w:r w:rsidRPr="007E5888">
        <w:rPr>
          <w:rFonts w:cs="Times New Roman"/>
          <w:szCs w:val="24"/>
        </w:rPr>
        <w:tab/>
      </w:r>
      <w:r w:rsidR="004C14B9" w:rsidRPr="006908F1">
        <w:rPr>
          <w:rFonts w:cs="Times New Roman"/>
          <w:color w:val="000000" w:themeColor="text1"/>
          <w:szCs w:val="24"/>
        </w:rPr>
        <w:t>Uygulama Rehberi kapsamında yapılacak başvurular;</w:t>
      </w:r>
      <w:r w:rsidR="00271299" w:rsidRPr="006908F1">
        <w:rPr>
          <w:rFonts w:cs="Times New Roman"/>
          <w:color w:val="000000" w:themeColor="text1"/>
          <w:szCs w:val="24"/>
        </w:rPr>
        <w:t xml:space="preserve"> </w:t>
      </w:r>
      <w:r w:rsidR="006943B9" w:rsidRPr="006908F1">
        <w:rPr>
          <w:rFonts w:cs="Times New Roman"/>
          <w:color w:val="000000" w:themeColor="text1"/>
          <w:szCs w:val="24"/>
        </w:rPr>
        <w:t>Bakanlıkça</w:t>
      </w:r>
      <w:r w:rsidR="00271299" w:rsidRPr="006908F1">
        <w:rPr>
          <w:rFonts w:cs="Times New Roman"/>
          <w:color w:val="000000" w:themeColor="text1"/>
          <w:szCs w:val="24"/>
        </w:rPr>
        <w:t xml:space="preserve"> belirtilen tarihte başla</w:t>
      </w:r>
      <w:r w:rsidR="006943B9" w:rsidRPr="006908F1">
        <w:rPr>
          <w:rFonts w:cs="Times New Roman"/>
          <w:color w:val="000000" w:themeColor="text1"/>
          <w:szCs w:val="24"/>
        </w:rPr>
        <w:t>yıp</w:t>
      </w:r>
      <w:r w:rsidR="004C14B9" w:rsidRPr="006908F1">
        <w:rPr>
          <w:rFonts w:cs="Times New Roman"/>
          <w:color w:val="000000" w:themeColor="text1"/>
          <w:szCs w:val="24"/>
        </w:rPr>
        <w:t xml:space="preserve"> </w:t>
      </w:r>
      <w:r w:rsidR="006943B9" w:rsidRPr="006908F1">
        <w:rPr>
          <w:rFonts w:cs="Times New Roman"/>
          <w:color w:val="000000" w:themeColor="text1"/>
          <w:szCs w:val="24"/>
        </w:rPr>
        <w:t>30</w:t>
      </w:r>
      <w:r w:rsidR="004C14B9" w:rsidRPr="006908F1">
        <w:rPr>
          <w:rFonts w:cs="Times New Roman"/>
          <w:color w:val="000000" w:themeColor="text1"/>
          <w:szCs w:val="24"/>
        </w:rPr>
        <w:t xml:space="preserve"> </w:t>
      </w:r>
      <w:r w:rsidR="0072406A" w:rsidRPr="006908F1">
        <w:rPr>
          <w:rFonts w:cs="Times New Roman"/>
          <w:color w:val="000000" w:themeColor="text1"/>
          <w:szCs w:val="24"/>
        </w:rPr>
        <w:t>(</w:t>
      </w:r>
      <w:r w:rsidR="006943B9" w:rsidRPr="006908F1">
        <w:rPr>
          <w:rFonts w:cs="Times New Roman"/>
          <w:color w:val="000000" w:themeColor="text1"/>
          <w:szCs w:val="24"/>
        </w:rPr>
        <w:t>otuz</w:t>
      </w:r>
      <w:r w:rsidR="0072406A" w:rsidRPr="006908F1">
        <w:rPr>
          <w:rFonts w:cs="Times New Roman"/>
          <w:color w:val="000000" w:themeColor="text1"/>
          <w:szCs w:val="24"/>
        </w:rPr>
        <w:t xml:space="preserve">) </w:t>
      </w:r>
      <w:r w:rsidR="004C14B9" w:rsidRPr="006908F1">
        <w:rPr>
          <w:rFonts w:cs="Times New Roman"/>
          <w:color w:val="000000" w:themeColor="text1"/>
          <w:szCs w:val="24"/>
        </w:rPr>
        <w:t xml:space="preserve">gün sürecektir. </w:t>
      </w:r>
      <w:r w:rsidR="004C14B9" w:rsidRPr="006908F1">
        <w:rPr>
          <w:rStyle w:val="Vurgu"/>
          <w:rFonts w:cs="Times New Roman"/>
          <w:b w:val="0"/>
          <w:i w:val="0"/>
          <w:color w:val="000000" w:themeColor="text1"/>
          <w:szCs w:val="24"/>
        </w:rPr>
        <w:t xml:space="preserve">Bu süre içinde </w:t>
      </w:r>
      <w:r w:rsidR="004C14B9" w:rsidRPr="006908F1">
        <w:rPr>
          <w:color w:val="000000" w:themeColor="text1"/>
          <w:szCs w:val="24"/>
        </w:rPr>
        <w:t xml:space="preserve">başvuru sahipleri veya noterden vekalet verdiği </w:t>
      </w:r>
      <w:proofErr w:type="gramStart"/>
      <w:r w:rsidR="004C14B9" w:rsidRPr="006908F1">
        <w:rPr>
          <w:color w:val="000000" w:themeColor="text1"/>
          <w:szCs w:val="24"/>
        </w:rPr>
        <w:t>kişi  tarafından</w:t>
      </w:r>
      <w:proofErr w:type="gramEnd"/>
      <w:r w:rsidR="004C14B9" w:rsidRPr="006908F1">
        <w:rPr>
          <w:color w:val="000000" w:themeColor="text1"/>
          <w:szCs w:val="24"/>
        </w:rPr>
        <w:t xml:space="preserve"> </w:t>
      </w:r>
      <w:r w:rsidR="00B531C7" w:rsidRPr="006908F1">
        <w:rPr>
          <w:color w:val="000000" w:themeColor="text1"/>
          <w:szCs w:val="24"/>
        </w:rPr>
        <w:t>başvurular</w:t>
      </w:r>
      <w:r w:rsidR="00FC654A" w:rsidRPr="006908F1">
        <w:rPr>
          <w:color w:val="000000" w:themeColor="text1"/>
          <w:szCs w:val="24"/>
        </w:rPr>
        <w:t>,</w:t>
      </w:r>
      <w:r w:rsidR="00B531C7" w:rsidRPr="006908F1">
        <w:rPr>
          <w:color w:val="000000" w:themeColor="text1"/>
          <w:szCs w:val="24"/>
        </w:rPr>
        <w:t xml:space="preserve"> </w:t>
      </w:r>
      <w:r w:rsidR="001B4700" w:rsidRPr="006908F1">
        <w:rPr>
          <w:color w:val="000000" w:themeColor="text1"/>
        </w:rPr>
        <w:t xml:space="preserve"> </w:t>
      </w:r>
      <w:r w:rsidR="00F37D6F" w:rsidRPr="00723F08">
        <w:rPr>
          <w:rFonts w:eastAsia="Times New Roman" w:cs="Times New Roman"/>
          <w:szCs w:val="24"/>
        </w:rPr>
        <w:t>Bakanlık resmi web sayfası</w:t>
      </w:r>
      <w:r w:rsidR="00B345D9" w:rsidRPr="00723F08">
        <w:rPr>
          <w:rFonts w:eastAsia="Times New Roman" w:cs="Times New Roman"/>
          <w:szCs w:val="24"/>
        </w:rPr>
        <w:t xml:space="preserve"> (</w:t>
      </w:r>
      <w:r w:rsidR="00B345D9" w:rsidRPr="00723F08">
        <w:rPr>
          <w:rFonts w:eastAsia="Times New Roman" w:cs="Times New Roman"/>
          <w:szCs w:val="24"/>
          <w:u w:val="single"/>
        </w:rPr>
        <w:t>www.tarimorman.gov.tr</w:t>
      </w:r>
      <w:r w:rsidR="00B345D9" w:rsidRPr="00723F08">
        <w:rPr>
          <w:rFonts w:eastAsia="Times New Roman" w:cs="Times New Roman"/>
          <w:szCs w:val="24"/>
        </w:rPr>
        <w:t xml:space="preserve">) üzerinden  </w:t>
      </w:r>
      <w:r w:rsidR="00F37D6F" w:rsidRPr="00723F08">
        <w:rPr>
          <w:rFonts w:eastAsia="Times New Roman" w:cs="Times New Roman"/>
          <w:szCs w:val="24"/>
        </w:rPr>
        <w:t xml:space="preserve">başvuru </w:t>
      </w:r>
      <w:r w:rsidR="00B345D9" w:rsidRPr="00723F08">
        <w:rPr>
          <w:color w:val="000000" w:themeColor="text1"/>
          <w:szCs w:val="24"/>
        </w:rPr>
        <w:t>yapılır.</w:t>
      </w:r>
      <w:r w:rsidR="00273483" w:rsidRPr="00723F08">
        <w:rPr>
          <w:color w:val="000000" w:themeColor="text1"/>
          <w:szCs w:val="24"/>
        </w:rPr>
        <w:t xml:space="preserve"> </w:t>
      </w:r>
      <w:r w:rsidR="00723F08" w:rsidRPr="00723F08">
        <w:rPr>
          <w:color w:val="000000" w:themeColor="text1"/>
          <w:szCs w:val="24"/>
        </w:rPr>
        <w:t xml:space="preserve">İdare tarafından </w:t>
      </w:r>
      <w:r w:rsidR="00723F08" w:rsidRPr="00723F08">
        <w:rPr>
          <w:rFonts w:cs="Times New Roman"/>
          <w:color w:val="000000" w:themeColor="text1"/>
          <w:szCs w:val="24"/>
        </w:rPr>
        <w:t>s</w:t>
      </w:r>
      <w:r w:rsidR="008C7078" w:rsidRPr="00723F08">
        <w:rPr>
          <w:rFonts w:cs="Times New Roman"/>
          <w:color w:val="000000" w:themeColor="text1"/>
          <w:szCs w:val="24"/>
        </w:rPr>
        <w:t>iste</w:t>
      </w:r>
      <w:r w:rsidR="00723F08" w:rsidRPr="00723F08">
        <w:rPr>
          <w:rFonts w:cs="Times New Roman"/>
          <w:color w:val="000000" w:themeColor="text1"/>
          <w:szCs w:val="24"/>
        </w:rPr>
        <w:t>m üzerinden başvuru yapılamadığının bildirilmesi</w:t>
      </w:r>
      <w:r w:rsidR="00347E38" w:rsidRPr="00723F08">
        <w:rPr>
          <w:rFonts w:cs="Times New Roman"/>
          <w:color w:val="000000" w:themeColor="text1"/>
          <w:szCs w:val="24"/>
        </w:rPr>
        <w:t xml:space="preserve"> </w:t>
      </w:r>
      <w:r w:rsidR="008C7078" w:rsidRPr="00723F08">
        <w:rPr>
          <w:rFonts w:cs="Times New Roman"/>
          <w:color w:val="000000" w:themeColor="text1"/>
          <w:szCs w:val="24"/>
        </w:rPr>
        <w:t>durum</w:t>
      </w:r>
      <w:r w:rsidR="00343C58" w:rsidRPr="00723F08">
        <w:rPr>
          <w:rFonts w:cs="Times New Roman"/>
          <w:color w:val="000000" w:themeColor="text1"/>
          <w:szCs w:val="24"/>
        </w:rPr>
        <w:t>un</w:t>
      </w:r>
      <w:r w:rsidR="008C7078" w:rsidRPr="00723F08">
        <w:rPr>
          <w:rFonts w:cs="Times New Roman"/>
          <w:color w:val="000000" w:themeColor="text1"/>
          <w:szCs w:val="24"/>
        </w:rPr>
        <w:t>da,</w:t>
      </w:r>
      <w:r w:rsidR="00273483" w:rsidRPr="006908F1">
        <w:rPr>
          <w:rFonts w:cs="Times New Roman"/>
          <w:color w:val="000000" w:themeColor="text1"/>
          <w:szCs w:val="24"/>
        </w:rPr>
        <w:t xml:space="preserve"> </w:t>
      </w:r>
      <w:r w:rsidR="004C14B9" w:rsidRPr="006908F1">
        <w:rPr>
          <w:rFonts w:cs="Times New Roman"/>
          <w:color w:val="000000" w:themeColor="text1"/>
          <w:szCs w:val="24"/>
        </w:rPr>
        <w:t>Uygulama</w:t>
      </w:r>
      <w:r w:rsidR="004C14B9" w:rsidRPr="006908F1">
        <w:rPr>
          <w:rFonts w:eastAsia="ヒラギノ明朝 Pro W3" w:cs="Times New Roman"/>
          <w:color w:val="000000" w:themeColor="text1"/>
          <w:szCs w:val="24"/>
        </w:rPr>
        <w:t xml:space="preserve"> Rehberinde formatı ve içer</w:t>
      </w:r>
      <w:r w:rsidR="00EC20E8" w:rsidRPr="006908F1">
        <w:rPr>
          <w:rFonts w:eastAsia="ヒラギノ明朝 Pro W3" w:cs="Times New Roman"/>
          <w:color w:val="000000" w:themeColor="text1"/>
          <w:szCs w:val="24"/>
        </w:rPr>
        <w:t xml:space="preserve">iği belirlenen </w:t>
      </w:r>
      <w:r w:rsidR="00EC20E8" w:rsidRPr="007E5888">
        <w:rPr>
          <w:rFonts w:eastAsia="ヒラギノ明朝 Pro W3" w:cs="Times New Roman"/>
          <w:szCs w:val="24"/>
        </w:rPr>
        <w:t>ve faydalanıcı</w:t>
      </w:r>
      <w:r w:rsidR="004C14B9" w:rsidRPr="007E5888">
        <w:rPr>
          <w:rFonts w:eastAsia="ヒラギノ明朝 Pro W3" w:cs="Times New Roman"/>
          <w:szCs w:val="24"/>
        </w:rPr>
        <w:t xml:space="preserve"> tarafından imzalanan dosya teslim alma/dosya iade belgesi </w:t>
      </w:r>
      <w:r w:rsidR="004C14B9" w:rsidRPr="007E5888">
        <w:rPr>
          <w:rFonts w:cs="Times New Roman"/>
          <w:szCs w:val="24"/>
        </w:rPr>
        <w:t xml:space="preserve">(EK-1) </w:t>
      </w:r>
      <w:r w:rsidR="004C14B9" w:rsidRPr="007E5888">
        <w:rPr>
          <w:rFonts w:eastAsia="ヒラギノ明朝 Pro W3" w:cs="Times New Roman"/>
          <w:szCs w:val="24"/>
        </w:rPr>
        <w:t xml:space="preserve">başvuru esnasında iki nüsha olarak dosya ile birlikte verilir. </w:t>
      </w:r>
    </w:p>
    <w:p w14:paraId="03FFAF27" w14:textId="2E6767CC" w:rsidR="00F56BDF" w:rsidRDefault="009D7718" w:rsidP="00A67CE7">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ab/>
      </w:r>
    </w:p>
    <w:p w14:paraId="5B76113D" w14:textId="215DC808" w:rsidR="00F81037" w:rsidRPr="007E5888" w:rsidRDefault="00052CEA" w:rsidP="00A67CE7">
      <w:pPr>
        <w:tabs>
          <w:tab w:val="left" w:pos="566"/>
          <w:tab w:val="left" w:pos="1134"/>
        </w:tabs>
        <w:spacing w:after="0" w:line="240" w:lineRule="auto"/>
        <w:rPr>
          <w:rFonts w:eastAsia="ヒラギノ明朝 Pro W3" w:cs="Times New Roman"/>
          <w:szCs w:val="24"/>
        </w:rPr>
      </w:pPr>
      <w:r>
        <w:rPr>
          <w:color w:val="000000" w:themeColor="text1"/>
          <w:szCs w:val="24"/>
        </w:rPr>
        <w:tab/>
      </w:r>
      <w:r w:rsidR="00723F08">
        <w:rPr>
          <w:color w:val="000000" w:themeColor="text1"/>
          <w:szCs w:val="24"/>
        </w:rPr>
        <w:t xml:space="preserve">İdare tarafından </w:t>
      </w:r>
      <w:r w:rsidR="00723F08">
        <w:rPr>
          <w:rFonts w:cs="Times New Roman"/>
          <w:color w:val="000000" w:themeColor="text1"/>
          <w:szCs w:val="24"/>
        </w:rPr>
        <w:t>s</w:t>
      </w:r>
      <w:r w:rsidR="00723F08" w:rsidRPr="006908F1">
        <w:rPr>
          <w:rFonts w:cs="Times New Roman"/>
          <w:color w:val="000000" w:themeColor="text1"/>
          <w:szCs w:val="24"/>
        </w:rPr>
        <w:t>iste</w:t>
      </w:r>
      <w:r w:rsidR="00723F08">
        <w:rPr>
          <w:rFonts w:cs="Times New Roman"/>
          <w:color w:val="000000" w:themeColor="text1"/>
          <w:szCs w:val="24"/>
        </w:rPr>
        <w:t xml:space="preserve">m üzerinden başvuru yapılamadığının bildirilmesi </w:t>
      </w:r>
      <w:r w:rsidR="00723F08" w:rsidRPr="006908F1">
        <w:rPr>
          <w:rFonts w:cs="Times New Roman"/>
          <w:color w:val="000000" w:themeColor="text1"/>
          <w:szCs w:val="24"/>
        </w:rPr>
        <w:t>durum</w:t>
      </w:r>
      <w:r w:rsidR="00723F08">
        <w:rPr>
          <w:rFonts w:cs="Times New Roman"/>
          <w:color w:val="000000" w:themeColor="text1"/>
          <w:szCs w:val="24"/>
        </w:rPr>
        <w:t>un</w:t>
      </w:r>
      <w:r w:rsidR="00723F08" w:rsidRPr="006908F1">
        <w:rPr>
          <w:rFonts w:cs="Times New Roman"/>
          <w:color w:val="000000" w:themeColor="text1"/>
          <w:szCs w:val="24"/>
        </w:rPr>
        <w:t>da</w:t>
      </w:r>
      <w:r w:rsidR="00A67CE7">
        <w:rPr>
          <w:rFonts w:cs="Times New Roman"/>
          <w:szCs w:val="24"/>
        </w:rPr>
        <w:t>;</w:t>
      </w:r>
      <w:r w:rsidR="00A67CE7" w:rsidRPr="007E5888">
        <w:rPr>
          <w:rFonts w:eastAsia="ヒラギノ明朝 Pro W3" w:cs="Times New Roman"/>
          <w:szCs w:val="24"/>
        </w:rPr>
        <w:t xml:space="preserve"> </w:t>
      </w:r>
      <w:r w:rsidR="009D7718" w:rsidRPr="007E5888">
        <w:rPr>
          <w:rFonts w:eastAsia="ヒラギノ明朝 Pro W3" w:cs="Times New Roman"/>
          <w:szCs w:val="24"/>
        </w:rPr>
        <w:t xml:space="preserve">Dosyayı teslim alan başvuru kabul personeli tarafından yapılan, başvuru sahibinin statüsüne göre belgelerin “var/yok” kontrolünde; başvuru belgelerinin eksiksiz olması durumunda, başvuruya </w:t>
      </w:r>
      <w:r w:rsidR="009D7718" w:rsidRPr="007E5888">
        <w:rPr>
          <w:rFonts w:eastAsia="ヒラギノ明朝 Pro W3" w:cs="Times New Roman"/>
          <w:szCs w:val="24"/>
        </w:rPr>
        <w:lastRenderedPageBreak/>
        <w:t xml:space="preserve">ait bilgiler veri tabanına girilir. </w:t>
      </w:r>
      <w:r w:rsidR="00DD2D43" w:rsidRPr="007E5888">
        <w:rPr>
          <w:rFonts w:eastAsia="ヒラギノ明朝 Pro W3" w:cs="Times New Roman"/>
          <w:szCs w:val="24"/>
        </w:rPr>
        <w:t>Başvuruya ait bilgiler veri tabanına yüklenerek başvuru numarası alınır.</w:t>
      </w:r>
    </w:p>
    <w:p w14:paraId="59306CB7" w14:textId="77777777" w:rsidR="00572BBC" w:rsidRPr="007E5888" w:rsidRDefault="00F81037"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 xml:space="preserve">Başvuru sahibi ve başvuru kabul personeli tarafından imzalanan ve başvuru tarihini içeren dosya teslim alma/dosya iade belgesine (EK-1) başvuru numarası verilir ve “Dosya iade” kısmının üstü çizilerek bir nüshası başvuru sahibine teslim edilir. Başvuru </w:t>
      </w:r>
      <w:proofErr w:type="gramStart"/>
      <w:r w:rsidRPr="007E5888">
        <w:rPr>
          <w:rFonts w:cs="Times New Roman"/>
          <w:szCs w:val="24"/>
        </w:rPr>
        <w:t>belgelerinin  eksik</w:t>
      </w:r>
      <w:proofErr w:type="gramEnd"/>
      <w:r w:rsidRPr="007E5888">
        <w:rPr>
          <w:rFonts w:cs="Times New Roman"/>
          <w:szCs w:val="24"/>
        </w:rPr>
        <w:t xml:space="preserve"> olması durumunda başvuru kabul edilmeyerek, başvuru sahibi ve başvuru kabul personeli tarafından imzalanan ve başvuru tarihini içeren dosya teslim alma/dosya iade belgesine (EK-1) başvuru numarası verilmez ve “Dosya teslim alma” kısmının üstü çizilir ve  dosya iade belgesinin bir nüshası başvuru sahibine verilerek başvuru dosyası iade edilir. Başvuru sahibi tarafından eksik belgeler tamamlanarak başvuru süresi içinde yeniden başvuru yapılabilecektir. Başvuru Belgesinde yer alan belgelerin mevcudiyeti, bu belgelerin içeriklerinin uygun olduğu anlamına gelmez.</w:t>
      </w:r>
      <w:r w:rsidRPr="007E5888">
        <w:rPr>
          <w:rFonts w:eastAsia="ヒラギノ明朝 Pro W3" w:cs="Times New Roman"/>
          <w:szCs w:val="24"/>
        </w:rPr>
        <w:t xml:space="preserve">  Başvuru son gününün tatil gününe denk gelmesi halinde, takip eden ilk iş günü mesai bitimine kadar başvuru yapılabilir.</w:t>
      </w:r>
    </w:p>
    <w:p w14:paraId="250ED1B3" w14:textId="2F932D0E" w:rsidR="00501B07" w:rsidRPr="007E5888" w:rsidRDefault="00572BBC" w:rsidP="00572BB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cs="Times New Roman"/>
          <w:szCs w:val="24"/>
        </w:rPr>
        <w:t>Başvuru süresi tamamlandıktan sonra İl Müdürlüğünce hazırlanacak, ilin bütününü içeren ve veri tabanında oluşturulan Başvuru Listesi EK-5 – [TABLO-1] Bakanlığa gönderilir</w:t>
      </w:r>
      <w:r w:rsidR="00A67CE7">
        <w:rPr>
          <w:rFonts w:cs="Times New Roman"/>
          <w:szCs w:val="24"/>
        </w:rPr>
        <w:t>.</w:t>
      </w:r>
    </w:p>
    <w:p w14:paraId="0E21582E" w14:textId="43BB7DAF" w:rsidR="00553A5F" w:rsidRPr="007E5888" w:rsidRDefault="009321AF" w:rsidP="00701DB4">
      <w:pPr>
        <w:pStyle w:val="KonuBal"/>
      </w:pPr>
      <w:bookmarkStart w:id="29" w:name="_Toc227576074"/>
      <w:r w:rsidRPr="007E5888">
        <w:t>A-</w:t>
      </w:r>
      <w:r w:rsidR="001C705C" w:rsidRPr="007E5888">
        <w:t>2</w:t>
      </w:r>
      <w:r w:rsidRPr="007E5888">
        <w:t xml:space="preserve">. </w:t>
      </w:r>
      <w:r w:rsidR="00553A5F" w:rsidRPr="007E5888">
        <w:t>Başvuracak</w:t>
      </w:r>
      <w:r w:rsidR="00CA6365" w:rsidRPr="007E5888">
        <w:t>lara</w:t>
      </w:r>
      <w:r w:rsidR="00553A5F" w:rsidRPr="007E5888">
        <w:t xml:space="preserve"> sağlanacak bilgi</w:t>
      </w:r>
      <w:bookmarkEnd w:id="29"/>
    </w:p>
    <w:p w14:paraId="30408300" w14:textId="5B7BE6E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Tebliğ kapsamında başvuru yapacaklar, başvuru konusunda il proje yürütme birimlerine müracaat ederek ihtiy</w:t>
      </w:r>
      <w:r w:rsidR="001E3ED3" w:rsidRPr="007E5888">
        <w:rPr>
          <w:rFonts w:eastAsia="ヒラギノ明朝 Pro W3" w:cs="Times New Roman"/>
          <w:szCs w:val="24"/>
        </w:rPr>
        <w:t>aç duyulan bilgileri edinebilirler</w:t>
      </w:r>
      <w:r w:rsidRPr="007E5888">
        <w:rPr>
          <w:rFonts w:eastAsia="ヒラギノ明朝 Pro W3" w:cs="Times New Roman"/>
          <w:szCs w:val="24"/>
        </w:rPr>
        <w:t>.</w:t>
      </w:r>
    </w:p>
    <w:p w14:paraId="35EE69DF" w14:textId="47E60486"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birimlerince verilecek bilgiler, başvuru hazırlanmasında karşılaşılacak sorulara </w:t>
      </w:r>
      <w:r w:rsidR="00C16330" w:rsidRPr="007E5888">
        <w:rPr>
          <w:rFonts w:eastAsia="ヒラギノ明朝 Pro W3" w:cs="Times New Roman"/>
          <w:szCs w:val="24"/>
        </w:rPr>
        <w:t>cevap vermekle sınırlıdır</w:t>
      </w:r>
      <w:r w:rsidRPr="007E5888">
        <w:rPr>
          <w:rFonts w:eastAsia="ヒラギノ明朝 Pro W3" w:cs="Times New Roman"/>
          <w:szCs w:val="24"/>
        </w:rPr>
        <w:t>. Bu bilgi, başvurunun kabul edilmesi konusunda bir taahhüt niteliği taşımaz.</w:t>
      </w:r>
    </w:p>
    <w:p w14:paraId="166065CF" w14:textId="68E36B55"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İl proje yürütme birimlerinin, başvuru sahiplerine başvuru dosyası hazırlama </w:t>
      </w:r>
      <w:r w:rsidR="00E91FC1" w:rsidRPr="007E5888">
        <w:rPr>
          <w:rFonts w:eastAsia="ヒラギノ明朝 Pro W3" w:cs="Times New Roman"/>
          <w:szCs w:val="24"/>
        </w:rPr>
        <w:t xml:space="preserve">yükümlülüğü </w:t>
      </w:r>
      <w:r w:rsidRPr="007E5888">
        <w:rPr>
          <w:rFonts w:eastAsia="ヒラギノ明朝 Pro W3" w:cs="Times New Roman"/>
          <w:szCs w:val="24"/>
        </w:rPr>
        <w:t>yoktur.</w:t>
      </w:r>
    </w:p>
    <w:p w14:paraId="0B2E68DB" w14:textId="155CDC42"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1C705C" w:rsidRPr="007E5888">
        <w:rPr>
          <w:rFonts w:eastAsia="ヒラギノ明朝 Pro W3" w:cs="Times New Roman"/>
          <w:szCs w:val="24"/>
        </w:rPr>
        <w:t xml:space="preserve">Başvuru sahipleri, </w:t>
      </w:r>
      <w:r w:rsidR="00E91FC1" w:rsidRPr="007E5888">
        <w:rPr>
          <w:rFonts w:eastAsia="ヒラギノ明朝 Pro W3" w:cs="Times New Roman"/>
          <w:szCs w:val="24"/>
        </w:rPr>
        <w:t>uygulama r</w:t>
      </w:r>
      <w:r w:rsidRPr="007E5888">
        <w:rPr>
          <w:rFonts w:eastAsia="ヒラギノ明朝 Pro W3" w:cs="Times New Roman"/>
          <w:szCs w:val="24"/>
        </w:rPr>
        <w:t xml:space="preserve">ehberi ve içinde yer alan başvuru formları ile bilgilendirici dokümanları il müdürlüğü veya Genel Müdürlük internet sayfasından </w:t>
      </w:r>
      <w:r w:rsidR="00E91FC1" w:rsidRPr="007E5888">
        <w:rPr>
          <w:rFonts w:eastAsia="ヒラギノ明朝 Pro W3" w:cs="Times New Roman"/>
          <w:szCs w:val="24"/>
        </w:rPr>
        <w:t>temin ederler.</w:t>
      </w:r>
    </w:p>
    <w:p w14:paraId="0E7944F2" w14:textId="77777777"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 xml:space="preserve">İl müdürlükleri tarafından düzenlenecek </w:t>
      </w:r>
      <w:proofErr w:type="spellStart"/>
      <w:r w:rsidRPr="007E5888">
        <w:rPr>
          <w:rFonts w:eastAsia="ヒラギノ明朝 Pro W3" w:cs="Times New Roman"/>
          <w:szCs w:val="24"/>
        </w:rPr>
        <w:t>çalıştay</w:t>
      </w:r>
      <w:proofErr w:type="spellEnd"/>
      <w:r w:rsidRPr="007E5888">
        <w:rPr>
          <w:rFonts w:eastAsia="ヒラギノ明朝 Pro W3" w:cs="Times New Roman"/>
          <w:szCs w:val="24"/>
        </w:rPr>
        <w:t>, bilgilendirme toplantıları veya internet sayfası vasıtasıyla ilgililere bilgi aktarılabilir.</w:t>
      </w:r>
    </w:p>
    <w:p w14:paraId="61F401BF" w14:textId="4BFF22FB" w:rsidR="00553A5F" w:rsidRPr="00701DB4" w:rsidRDefault="00553A5F" w:rsidP="00701DB4">
      <w:pPr>
        <w:pStyle w:val="KonuBal"/>
      </w:pPr>
      <w:bookmarkStart w:id="30" w:name="_Toc227576075"/>
      <w:r w:rsidRPr="00701DB4">
        <w:t>B-1</w:t>
      </w:r>
      <w:r w:rsidR="009321AF" w:rsidRPr="00701DB4">
        <w:t xml:space="preserve">. </w:t>
      </w:r>
      <w:r w:rsidRPr="00701DB4">
        <w:t>Başvuruların idari yönden incelenmesi</w:t>
      </w:r>
      <w:bookmarkEnd w:id="30"/>
    </w:p>
    <w:p w14:paraId="68F3EEE0" w14:textId="77777777"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Başvurunun idari yönden incelenmesi il proje yürütme birimi tarafından yapılır. Gerektiğinde bu birime konu ile ilgili ilave personel il müdürlüğünce görevlendirilebilir.</w:t>
      </w:r>
    </w:p>
    <w:p w14:paraId="711FF631" w14:textId="77A2CB70" w:rsidR="00553A5F" w:rsidRPr="007E5888" w:rsidRDefault="00553A5F" w:rsidP="0033202E">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00A67CE7">
        <w:rPr>
          <w:rFonts w:eastAsia="ヒラギノ明朝 Pro W3" w:cs="Times New Roman"/>
          <w:szCs w:val="24"/>
        </w:rPr>
        <w:t xml:space="preserve">Başvurular sistem üzerinden yapılır. </w:t>
      </w:r>
      <w:r w:rsidR="002E1C8E">
        <w:rPr>
          <w:color w:val="000000" w:themeColor="text1"/>
          <w:szCs w:val="24"/>
        </w:rPr>
        <w:t xml:space="preserve">İdare tarafından </w:t>
      </w:r>
      <w:r w:rsidR="002E1C8E">
        <w:rPr>
          <w:rFonts w:cs="Times New Roman"/>
          <w:color w:val="000000" w:themeColor="text1"/>
          <w:szCs w:val="24"/>
        </w:rPr>
        <w:t>s</w:t>
      </w:r>
      <w:r w:rsidR="002E1C8E" w:rsidRPr="006908F1">
        <w:rPr>
          <w:rFonts w:cs="Times New Roman"/>
          <w:color w:val="000000" w:themeColor="text1"/>
          <w:szCs w:val="24"/>
        </w:rPr>
        <w:t>iste</w:t>
      </w:r>
      <w:r w:rsidR="002E1C8E">
        <w:rPr>
          <w:rFonts w:cs="Times New Roman"/>
          <w:color w:val="000000" w:themeColor="text1"/>
          <w:szCs w:val="24"/>
        </w:rPr>
        <w:t xml:space="preserve">m üzerinden başvuru yapılamadığının bildirilmesi </w:t>
      </w:r>
      <w:r w:rsidR="002E1C8E" w:rsidRPr="006908F1">
        <w:rPr>
          <w:rFonts w:cs="Times New Roman"/>
          <w:color w:val="000000" w:themeColor="text1"/>
          <w:szCs w:val="24"/>
        </w:rPr>
        <w:t>durum</w:t>
      </w:r>
      <w:r w:rsidR="002E1C8E">
        <w:rPr>
          <w:rFonts w:cs="Times New Roman"/>
          <w:color w:val="000000" w:themeColor="text1"/>
          <w:szCs w:val="24"/>
        </w:rPr>
        <w:t>un</w:t>
      </w:r>
      <w:r w:rsidR="002E1C8E" w:rsidRPr="006908F1">
        <w:rPr>
          <w:rFonts w:cs="Times New Roman"/>
          <w:color w:val="000000" w:themeColor="text1"/>
          <w:szCs w:val="24"/>
        </w:rPr>
        <w:t>da</w:t>
      </w:r>
      <w:r w:rsidR="00F37D6F" w:rsidRPr="002E1C8E">
        <w:rPr>
          <w:rFonts w:cs="Times New Roman"/>
          <w:szCs w:val="24"/>
        </w:rPr>
        <w:t>,</w:t>
      </w:r>
      <w:r w:rsidR="00A67CE7" w:rsidRPr="00F37D6F">
        <w:rPr>
          <w:rFonts w:eastAsia="ヒラギノ明朝 Pro W3" w:cs="Times New Roman"/>
          <w:color w:val="FF0000"/>
          <w:szCs w:val="24"/>
        </w:rPr>
        <w:t xml:space="preserve"> </w:t>
      </w:r>
      <w:r w:rsidRPr="007E5888">
        <w:rPr>
          <w:rFonts w:eastAsia="ヒラギノ明朝 Pro W3" w:cs="Times New Roman"/>
          <w:szCs w:val="24"/>
        </w:rPr>
        <w:t xml:space="preserve">İl müdürlükleri öncelikli olarak başvuru evraklarını, başvuru sahibinin Tebliğin 10 uncu maddesinde belirtilen niteliklere sahip olup olmadığı yönünden inceler. </w:t>
      </w:r>
      <w:r w:rsidRPr="007E5888">
        <w:rPr>
          <w:rFonts w:cs="Times New Roman"/>
          <w:szCs w:val="24"/>
        </w:rPr>
        <w:t>Teslim alma belgesinde (EK-1) yer alan belgelerin var olması, bu belgelerin içeriklerinin uygun olduğu</w:t>
      </w:r>
      <w:r w:rsidR="002E1C8E">
        <w:rPr>
          <w:rFonts w:cs="Times New Roman"/>
          <w:szCs w:val="24"/>
        </w:rPr>
        <w:t xml:space="preserve"> anlamına gelmez. </w:t>
      </w:r>
      <w:r w:rsidRPr="007E5888">
        <w:rPr>
          <w:rFonts w:eastAsia="ヒラギノ明朝 Pro W3" w:cs="Times New Roman"/>
          <w:szCs w:val="24"/>
        </w:rPr>
        <w:t xml:space="preserve">Başvuru evraklarının içeriklerinin uygunluk kontrollerinde, uygunluk </w:t>
      </w:r>
      <w:proofErr w:type="gramStart"/>
      <w:r w:rsidRPr="007E5888">
        <w:rPr>
          <w:rFonts w:eastAsia="ヒラギノ明朝 Pro W3" w:cs="Times New Roman"/>
          <w:szCs w:val="24"/>
        </w:rPr>
        <w:t>kriterlerini</w:t>
      </w:r>
      <w:proofErr w:type="gramEnd"/>
      <w:r w:rsidRPr="007E5888">
        <w:rPr>
          <w:rFonts w:eastAsia="ヒラギノ明朝 Pro W3" w:cs="Times New Roman"/>
          <w:szCs w:val="24"/>
        </w:rPr>
        <w:t xml:space="preserve"> sağlamayan hususlar olması halinde bir tutanağa bağlanarak başvuru reddedilir. </w:t>
      </w:r>
    </w:p>
    <w:p w14:paraId="692ECD97" w14:textId="647ECDA3" w:rsidR="00553A5F" w:rsidRPr="00701DB4" w:rsidRDefault="00553A5F" w:rsidP="00701DB4">
      <w:pPr>
        <w:pStyle w:val="KonuBal"/>
      </w:pPr>
      <w:r w:rsidRPr="007E5888">
        <w:t xml:space="preserve"> </w:t>
      </w:r>
      <w:bookmarkStart w:id="31" w:name="_Toc227576076"/>
      <w:r w:rsidR="009321AF" w:rsidRPr="00701DB4">
        <w:t>B-</w:t>
      </w:r>
      <w:r w:rsidRPr="00701DB4">
        <w:t>2</w:t>
      </w:r>
      <w:r w:rsidR="009321AF" w:rsidRPr="00701DB4">
        <w:t xml:space="preserve">. </w:t>
      </w:r>
      <w:r w:rsidRPr="00701DB4">
        <w:t>Başvuruların teknik inceleme ve değerlendirilmesi</w:t>
      </w:r>
      <w:bookmarkEnd w:id="31"/>
    </w:p>
    <w:p w14:paraId="43921244" w14:textId="1FDD2658" w:rsidR="00553A5F" w:rsidRPr="007E5888" w:rsidRDefault="00553A5F" w:rsidP="008E1CCF">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proje yürütme birimi tarafından, başvuru e</w:t>
      </w:r>
      <w:r w:rsidR="00055215" w:rsidRPr="007E5888">
        <w:rPr>
          <w:rFonts w:eastAsia="ヒラギノ明朝 Pro W3" w:cs="Times New Roman"/>
          <w:szCs w:val="24"/>
        </w:rPr>
        <w:t>kinde yer alan ve formatı</w:t>
      </w:r>
      <w:r w:rsidR="00B30BF0" w:rsidRPr="007E5888">
        <w:rPr>
          <w:rFonts w:eastAsia="ヒラギノ明朝 Pro W3" w:cs="Times New Roman"/>
          <w:szCs w:val="24"/>
        </w:rPr>
        <w:t xml:space="preserve"> uygulama r</w:t>
      </w:r>
      <w:r w:rsidRPr="007E5888">
        <w:rPr>
          <w:rFonts w:eastAsia="ヒラギノ明朝 Pro W3" w:cs="Times New Roman"/>
          <w:szCs w:val="24"/>
        </w:rPr>
        <w:t>ehberinde bulunan sulama projesinin teknik açıdan değerlendirilmesi ve incelemesinde, başvuru sahibi tarafın</w:t>
      </w:r>
      <w:r w:rsidR="00055215" w:rsidRPr="007E5888">
        <w:rPr>
          <w:rFonts w:eastAsia="ヒラギノ明朝 Pro W3" w:cs="Times New Roman"/>
          <w:szCs w:val="24"/>
        </w:rPr>
        <w:t xml:space="preserve">dan alımı talep edilen tasarruflu tarımsal </w:t>
      </w:r>
      <w:r w:rsidRPr="007E5888">
        <w:rPr>
          <w:rFonts w:eastAsia="ヒラギノ明朝 Pro W3" w:cs="Times New Roman"/>
          <w:szCs w:val="24"/>
        </w:rPr>
        <w:t>sulama sisteminin su kaynağı, ar</w:t>
      </w:r>
      <w:r w:rsidR="00FA34D4" w:rsidRPr="007E5888">
        <w:rPr>
          <w:rFonts w:eastAsia="ヒラギノ明朝 Pro W3" w:cs="Times New Roman"/>
          <w:szCs w:val="24"/>
        </w:rPr>
        <w:t>az</w:t>
      </w:r>
      <w:r w:rsidR="00055215" w:rsidRPr="007E5888">
        <w:rPr>
          <w:rFonts w:eastAsia="ヒラギノ明朝 Pro W3" w:cs="Times New Roman"/>
          <w:szCs w:val="24"/>
        </w:rPr>
        <w:t xml:space="preserve">i koşulları ve tarımsal üretim planlanması ile üretim desenine </w:t>
      </w:r>
      <w:r w:rsidRPr="007E5888">
        <w:rPr>
          <w:rFonts w:eastAsia="ヒラギノ明朝 Pro W3" w:cs="Times New Roman"/>
          <w:szCs w:val="24"/>
        </w:rPr>
        <w:t>uygunluğu ve</w:t>
      </w:r>
      <w:r w:rsidR="00055215" w:rsidRPr="007E5888">
        <w:rPr>
          <w:rFonts w:eastAsia="ヒラギノ明朝 Pro W3" w:cs="Times New Roman"/>
          <w:szCs w:val="24"/>
        </w:rPr>
        <w:t xml:space="preserve"> teknik özellikleri incelenir.</w:t>
      </w:r>
      <w:r w:rsidRPr="007E5888">
        <w:rPr>
          <w:rFonts w:eastAsia="ヒラギノ明朝 Pro W3" w:cs="Times New Roman"/>
          <w:szCs w:val="24"/>
        </w:rPr>
        <w:t xml:space="preserve"> Gerektiğinde bu birime konu ile ilgili teknik personel il müdürlüğü bünyesinden veya diğer kamu kurumlarından görevlendirilebilir.</w:t>
      </w:r>
    </w:p>
    <w:p w14:paraId="796F7215" w14:textId="3A0CA749" w:rsidR="0044325F" w:rsidRPr="007E5888" w:rsidRDefault="0033202E" w:rsidP="009679D0">
      <w:pPr>
        <w:tabs>
          <w:tab w:val="left" w:pos="567"/>
        </w:tabs>
        <w:spacing w:after="6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Başvuru evraklarının</w:t>
      </w:r>
      <w:r w:rsidR="00055215" w:rsidRPr="007E5888">
        <w:rPr>
          <w:rFonts w:eastAsia="ヒラギノ明朝 Pro W3" w:cs="Times New Roman"/>
          <w:szCs w:val="24"/>
        </w:rPr>
        <w:t xml:space="preserve"> teknik açıdan incelenmesi ve değerlendirilmesinde</w:t>
      </w:r>
      <w:r w:rsidR="00553A5F" w:rsidRPr="007E5888">
        <w:rPr>
          <w:rFonts w:eastAsia="ヒラギノ明朝 Pro W3" w:cs="Times New Roman"/>
          <w:szCs w:val="24"/>
        </w:rPr>
        <w:t xml:space="preserve"> uygunluk </w:t>
      </w:r>
      <w:proofErr w:type="gramStart"/>
      <w:r w:rsidR="00553A5F" w:rsidRPr="007E5888">
        <w:rPr>
          <w:rFonts w:eastAsia="ヒラギノ明朝 Pro W3" w:cs="Times New Roman"/>
          <w:szCs w:val="24"/>
        </w:rPr>
        <w:t>kriterlerini</w:t>
      </w:r>
      <w:proofErr w:type="gramEnd"/>
      <w:r w:rsidR="00553A5F" w:rsidRPr="007E5888">
        <w:rPr>
          <w:rFonts w:eastAsia="ヒラギノ明朝 Pro W3" w:cs="Times New Roman"/>
          <w:szCs w:val="24"/>
        </w:rPr>
        <w:t xml:space="preserve"> sağlamayan hususlar ve eksik başvurular olması halinde </w:t>
      </w:r>
      <w:r w:rsidR="00971A16" w:rsidRPr="007E5888">
        <w:rPr>
          <w:rFonts w:eastAsia="ヒラギノ明朝 Pro W3" w:cs="Times New Roman"/>
          <w:szCs w:val="24"/>
        </w:rPr>
        <w:t>sistem üzerinden reddedilir</w:t>
      </w:r>
      <w:r w:rsidR="0044325F" w:rsidRPr="007E5888">
        <w:rPr>
          <w:rFonts w:eastAsia="ヒラギノ明朝 Pro W3" w:cs="Times New Roman"/>
          <w:szCs w:val="24"/>
        </w:rPr>
        <w:t xml:space="preserve">; il proje yürütme birimi gerekli gördüğü durumlarda </w:t>
      </w:r>
      <w:r w:rsidR="00A67CE7" w:rsidRPr="007E5888">
        <w:rPr>
          <w:rFonts w:eastAsia="ヒラギノ明朝 Pro W3" w:cs="Times New Roman"/>
          <w:szCs w:val="24"/>
        </w:rPr>
        <w:t>ret</w:t>
      </w:r>
      <w:r w:rsidR="0044325F" w:rsidRPr="007E5888">
        <w:rPr>
          <w:rFonts w:eastAsia="ヒラギノ明朝 Pro W3" w:cs="Times New Roman"/>
          <w:szCs w:val="24"/>
        </w:rPr>
        <w:t xml:space="preserve"> gerekçesini bir tutanağa bağlayabilir.</w:t>
      </w:r>
    </w:p>
    <w:p w14:paraId="7D8A9005" w14:textId="77777777" w:rsidR="000D68BD" w:rsidRPr="007E5888" w:rsidRDefault="000D68BD" w:rsidP="009679D0">
      <w:pPr>
        <w:tabs>
          <w:tab w:val="left" w:pos="567"/>
        </w:tabs>
        <w:spacing w:after="60" w:line="240" w:lineRule="auto"/>
        <w:rPr>
          <w:rFonts w:eastAsia="ヒラギノ明朝 Pro W3" w:cs="Times New Roman"/>
          <w:szCs w:val="24"/>
        </w:rPr>
      </w:pPr>
    </w:p>
    <w:p w14:paraId="23BFE0CF" w14:textId="495E3126" w:rsidR="00553A5F" w:rsidRPr="00701DB4" w:rsidRDefault="00553A5F" w:rsidP="00701DB4">
      <w:pPr>
        <w:pStyle w:val="KonuBal"/>
      </w:pPr>
      <w:bookmarkStart w:id="32" w:name="_Toc227576077"/>
      <w:r w:rsidRPr="00701DB4">
        <w:t>C-1. Değerlendirme nihai kararı</w:t>
      </w:r>
      <w:bookmarkEnd w:id="32"/>
      <w:r w:rsidRPr="00701DB4">
        <w:t xml:space="preserve"> </w:t>
      </w:r>
    </w:p>
    <w:p w14:paraId="5448C797" w14:textId="07BBAF8E"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lastRenderedPageBreak/>
        <w:tab/>
        <w:t xml:space="preserve">Bu Tebliğ kapsamında kabul edilen başvurularda, hibe sözleşmesinde belirlenen hibeye esas proje tutarının, KDV </w:t>
      </w:r>
      <w:proofErr w:type="gramStart"/>
      <w:r w:rsidRPr="007E5888">
        <w:rPr>
          <w:rFonts w:eastAsia="Times New Roman" w:cs="Times New Roman"/>
          <w:spacing w:val="-7"/>
          <w:szCs w:val="24"/>
        </w:rPr>
        <w:t>dahil</w:t>
      </w:r>
      <w:proofErr w:type="gramEnd"/>
      <w:r w:rsidRPr="007E5888">
        <w:rPr>
          <w:rFonts w:eastAsia="Times New Roman" w:cs="Times New Roman"/>
          <w:spacing w:val="-7"/>
          <w:szCs w:val="24"/>
        </w:rPr>
        <w:t xml:space="preserve"> </w:t>
      </w:r>
      <w:r w:rsidRPr="007E5888">
        <w:rPr>
          <w:rFonts w:eastAsia="Times New Roman" w:cs="Times New Roman"/>
          <w:szCs w:val="24"/>
        </w:rPr>
        <w:t xml:space="preserve">%50’si ile %70’ine kadar değişen oranlarda hibe desteği verilir. </w:t>
      </w:r>
    </w:p>
    <w:p w14:paraId="071DDE6D" w14:textId="2E4BA614" w:rsidR="001C705C" w:rsidRPr="007E5888" w:rsidRDefault="001C705C" w:rsidP="008E1CCF">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Tasarruflu tarımsal sulama sistemlerine yönelik yatırımlar</w:t>
      </w:r>
      <w:r w:rsidRPr="007E5888" w:rsidDel="00F41373">
        <w:rPr>
          <w:rFonts w:eastAsia="Times New Roman" w:cs="Times New Roman"/>
          <w:szCs w:val="24"/>
        </w:rPr>
        <w:t xml:space="preserve"> </w:t>
      </w:r>
      <w:r w:rsidRPr="007E5888">
        <w:rPr>
          <w:rFonts w:eastAsia="Times New Roman" w:cs="Times New Roman"/>
          <w:szCs w:val="24"/>
        </w:rPr>
        <w:t xml:space="preserve">kapsamında kullanılacak bütçenin en az %20’si kadın ve genç girişimciler tarafından gerçekleştirilecek yatırımlar için kullanılır. Kadın ve genç girişimcilerden yeterli sayıda uygun başvuru olmaması ve ayrılan bütçenin kullanılamaması durumunda ayrılan bu bütçe diğer </w:t>
      </w:r>
      <w:r w:rsidR="00971A16" w:rsidRPr="007E5888">
        <w:rPr>
          <w:rFonts w:eastAsia="Times New Roman" w:cs="Times New Roman"/>
          <w:szCs w:val="24"/>
        </w:rPr>
        <w:t>faydalanıcılar için kullanılır.</w:t>
      </w:r>
    </w:p>
    <w:p w14:paraId="22080E42" w14:textId="77777777" w:rsidR="00280A55" w:rsidRPr="007E5888" w:rsidRDefault="001C705C"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Birinci derece tarımsal amaçlı örgütler, kadınlar ve gençler tarafından gerçekleştirilen başvurular öncelikli olarak değerlendirilir.</w:t>
      </w:r>
    </w:p>
    <w:p w14:paraId="7BEB3C83" w14:textId="0D978BF0" w:rsidR="008A5A17" w:rsidRPr="007E5888" w:rsidRDefault="00280A55" w:rsidP="00A31572">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t xml:space="preserve">Tarımsal açıdan yeraltı sularının yetersiz seviyede ve su </w:t>
      </w:r>
      <w:proofErr w:type="spellStart"/>
      <w:r w:rsidRPr="007E5888">
        <w:rPr>
          <w:rFonts w:eastAsia="Times New Roman" w:cs="Times New Roman"/>
          <w:szCs w:val="24"/>
        </w:rPr>
        <w:t>kısıtı</w:t>
      </w:r>
      <w:proofErr w:type="spellEnd"/>
      <w:r w:rsidRPr="007E5888">
        <w:rPr>
          <w:rFonts w:eastAsia="Times New Roman" w:cs="Times New Roman"/>
          <w:szCs w:val="24"/>
        </w:rPr>
        <w:t xml:space="preserve"> ilan edilen olduğunun tespit edildiği havzalarda yapılacak başvurularda tüm konular için %70,</w:t>
      </w:r>
    </w:p>
    <w:p w14:paraId="71D08236" w14:textId="54729EC2" w:rsidR="008A5A17" w:rsidRPr="007E5888" w:rsidRDefault="000951D4" w:rsidP="000951D4">
      <w:pPr>
        <w:pStyle w:val="GvdeMetni"/>
        <w:tabs>
          <w:tab w:val="left" w:pos="709"/>
        </w:tabs>
        <w:spacing w:before="45" w:after="0" w:line="237" w:lineRule="auto"/>
        <w:ind w:right="129"/>
        <w:rPr>
          <w:rFonts w:cs="Times New Roman"/>
          <w:szCs w:val="24"/>
        </w:rPr>
      </w:pPr>
      <w:r w:rsidRPr="007E5888">
        <w:rPr>
          <w:rFonts w:eastAsia="Times New Roman" w:cs="Times New Roman"/>
          <w:szCs w:val="24"/>
        </w:rPr>
        <w:tab/>
        <w:t>Program</w:t>
      </w:r>
      <w:r w:rsidRPr="007E5888">
        <w:rPr>
          <w:rFonts w:eastAsia="Times New Roman" w:cs="Times New Roman"/>
          <w:spacing w:val="1"/>
          <w:szCs w:val="24"/>
        </w:rPr>
        <w:t xml:space="preserve"> </w:t>
      </w:r>
      <w:r w:rsidRPr="007E5888">
        <w:rPr>
          <w:rFonts w:eastAsia="Times New Roman" w:cs="Times New Roman"/>
          <w:szCs w:val="24"/>
        </w:rPr>
        <w:t>kapsamında</w:t>
      </w:r>
      <w:r w:rsidRPr="007E5888">
        <w:rPr>
          <w:rFonts w:eastAsia="Times New Roman" w:cs="Times New Roman"/>
          <w:spacing w:val="1"/>
          <w:szCs w:val="24"/>
        </w:rPr>
        <w:t xml:space="preserve"> </w:t>
      </w:r>
      <w:r w:rsidRPr="007E5888">
        <w:rPr>
          <w:rFonts w:eastAsia="Times New Roman" w:cs="Times New Roman"/>
          <w:szCs w:val="24"/>
        </w:rPr>
        <w:t>başvuruların</w:t>
      </w:r>
      <w:r w:rsidRPr="007E5888">
        <w:rPr>
          <w:rFonts w:eastAsia="Times New Roman" w:cs="Times New Roman"/>
          <w:spacing w:val="1"/>
          <w:szCs w:val="24"/>
        </w:rPr>
        <w:t xml:space="preserve"> </w:t>
      </w:r>
      <w:r w:rsidRPr="007E5888">
        <w:rPr>
          <w:rFonts w:eastAsia="Times New Roman" w:cs="Times New Roman"/>
          <w:szCs w:val="24"/>
        </w:rPr>
        <w:t>yapıldığı</w:t>
      </w:r>
      <w:r w:rsidRPr="007E5888">
        <w:rPr>
          <w:rFonts w:eastAsia="Times New Roman" w:cs="Times New Roman"/>
          <w:spacing w:val="1"/>
          <w:szCs w:val="24"/>
        </w:rPr>
        <w:t xml:space="preserve"> </w:t>
      </w:r>
      <w:r w:rsidRPr="007E5888">
        <w:rPr>
          <w:rFonts w:eastAsia="Times New Roman" w:cs="Times New Roman"/>
          <w:szCs w:val="24"/>
        </w:rPr>
        <w:t>her</w:t>
      </w:r>
      <w:r w:rsidRPr="007E5888">
        <w:rPr>
          <w:rFonts w:eastAsia="Times New Roman" w:cs="Times New Roman"/>
          <w:spacing w:val="1"/>
          <w:szCs w:val="24"/>
        </w:rPr>
        <w:t xml:space="preserve"> </w:t>
      </w:r>
      <w:r w:rsidRPr="007E5888">
        <w:rPr>
          <w:rFonts w:eastAsia="Times New Roman" w:cs="Times New Roman"/>
          <w:szCs w:val="24"/>
        </w:rPr>
        <w:t>il</w:t>
      </w:r>
      <w:r w:rsidRPr="007E5888">
        <w:rPr>
          <w:rFonts w:eastAsia="Times New Roman" w:cs="Times New Roman"/>
          <w:spacing w:val="1"/>
          <w:szCs w:val="24"/>
        </w:rPr>
        <w:t xml:space="preserve"> </w:t>
      </w:r>
      <w:r w:rsidRPr="007E5888">
        <w:rPr>
          <w:rFonts w:eastAsia="Times New Roman" w:cs="Times New Roman"/>
          <w:szCs w:val="24"/>
        </w:rPr>
        <w:t>için</w:t>
      </w:r>
      <w:r w:rsidRPr="007E5888">
        <w:rPr>
          <w:rFonts w:eastAsia="Times New Roman" w:cs="Times New Roman"/>
          <w:spacing w:val="1"/>
          <w:szCs w:val="24"/>
        </w:rPr>
        <w:t xml:space="preserve"> </w:t>
      </w:r>
      <w:r w:rsidRPr="007E5888">
        <w:rPr>
          <w:rFonts w:eastAsia="Times New Roman" w:cs="Times New Roman"/>
          <w:szCs w:val="24"/>
        </w:rPr>
        <w:t>Genel</w:t>
      </w:r>
      <w:r w:rsidRPr="007E5888">
        <w:rPr>
          <w:rFonts w:eastAsia="Times New Roman" w:cs="Times New Roman"/>
          <w:spacing w:val="1"/>
          <w:szCs w:val="24"/>
        </w:rPr>
        <w:t xml:space="preserve"> </w:t>
      </w:r>
      <w:r w:rsidRPr="007E5888">
        <w:rPr>
          <w:rFonts w:eastAsia="Times New Roman" w:cs="Times New Roman"/>
          <w:szCs w:val="24"/>
        </w:rPr>
        <w:t>Müdürlük</w:t>
      </w:r>
      <w:r w:rsidRPr="007E5888">
        <w:rPr>
          <w:rFonts w:eastAsia="Times New Roman" w:cs="Times New Roman"/>
          <w:spacing w:val="1"/>
          <w:szCs w:val="24"/>
        </w:rPr>
        <w:t xml:space="preserve"> </w:t>
      </w:r>
      <w:r w:rsidRPr="007E5888">
        <w:rPr>
          <w:rFonts w:eastAsia="Times New Roman" w:cs="Times New Roman"/>
          <w:szCs w:val="24"/>
        </w:rPr>
        <w:t>tarafından tahsis edilen ödenek miktarı kadar başvuruya hibe desteği sağlanır, değerlendirme nihai</w:t>
      </w:r>
      <w:r w:rsidRPr="007E5888">
        <w:rPr>
          <w:rFonts w:eastAsia="Times New Roman" w:cs="Times New Roman"/>
          <w:spacing w:val="1"/>
          <w:szCs w:val="24"/>
        </w:rPr>
        <w:t xml:space="preserve"> </w:t>
      </w:r>
      <w:r w:rsidRPr="007E5888">
        <w:rPr>
          <w:rFonts w:eastAsia="Times New Roman" w:cs="Times New Roman"/>
          <w:szCs w:val="24"/>
        </w:rPr>
        <w:t xml:space="preserve">kararı söz konusu ödenek esas alınarak verilir. İllere tahsis edilecek ödenek tutarı, belirtilen </w:t>
      </w:r>
      <w:proofErr w:type="gramStart"/>
      <w:r w:rsidRPr="007E5888">
        <w:rPr>
          <w:rFonts w:eastAsia="Times New Roman" w:cs="Times New Roman"/>
          <w:szCs w:val="24"/>
        </w:rPr>
        <w:t>kriterler</w:t>
      </w:r>
      <w:proofErr w:type="gramEnd"/>
      <w:r w:rsidRPr="007E5888">
        <w:rPr>
          <w:rFonts w:eastAsia="Times New Roman" w:cs="Times New Roman"/>
          <w:szCs w:val="24"/>
        </w:rPr>
        <w:t xml:space="preserve"> ve tarımsal üretim planlanması dikkate alınarak başvuru</w:t>
      </w:r>
      <w:r w:rsidRPr="007E5888">
        <w:rPr>
          <w:rFonts w:eastAsia="Times New Roman" w:cs="Times New Roman"/>
          <w:spacing w:val="-4"/>
          <w:szCs w:val="24"/>
        </w:rPr>
        <w:t xml:space="preserve"> </w:t>
      </w:r>
      <w:r w:rsidRPr="007E5888">
        <w:rPr>
          <w:rFonts w:eastAsia="Times New Roman" w:cs="Times New Roman"/>
          <w:szCs w:val="24"/>
        </w:rPr>
        <w:t>sayısı</w:t>
      </w:r>
      <w:r w:rsidRPr="007E5888">
        <w:rPr>
          <w:rFonts w:eastAsia="Times New Roman" w:cs="Times New Roman"/>
          <w:spacing w:val="-3"/>
          <w:szCs w:val="24"/>
        </w:rPr>
        <w:t xml:space="preserve"> </w:t>
      </w:r>
      <w:r w:rsidRPr="007E5888">
        <w:rPr>
          <w:rFonts w:eastAsia="Times New Roman" w:cs="Times New Roman"/>
          <w:szCs w:val="24"/>
        </w:rPr>
        <w:t>ve</w:t>
      </w:r>
      <w:r w:rsidRPr="007E5888">
        <w:rPr>
          <w:rFonts w:eastAsia="Times New Roman" w:cs="Times New Roman"/>
          <w:spacing w:val="-3"/>
          <w:szCs w:val="24"/>
        </w:rPr>
        <w:t xml:space="preserve"> </w:t>
      </w:r>
      <w:r w:rsidRPr="007E5888">
        <w:rPr>
          <w:rFonts w:eastAsia="Times New Roman" w:cs="Times New Roman"/>
          <w:szCs w:val="24"/>
        </w:rPr>
        <w:t>talep</w:t>
      </w:r>
      <w:r w:rsidRPr="007E5888">
        <w:rPr>
          <w:rFonts w:eastAsia="Times New Roman" w:cs="Times New Roman"/>
          <w:spacing w:val="-3"/>
          <w:szCs w:val="24"/>
        </w:rPr>
        <w:t xml:space="preserve"> </w:t>
      </w:r>
      <w:r w:rsidRPr="007E5888">
        <w:rPr>
          <w:rFonts w:eastAsia="Times New Roman" w:cs="Times New Roman"/>
          <w:szCs w:val="24"/>
        </w:rPr>
        <w:t>edilen</w:t>
      </w:r>
      <w:r w:rsidRPr="007E5888">
        <w:rPr>
          <w:rFonts w:eastAsia="Times New Roman" w:cs="Times New Roman"/>
          <w:spacing w:val="-4"/>
          <w:szCs w:val="24"/>
        </w:rPr>
        <w:t xml:space="preserve"> </w:t>
      </w:r>
      <w:r w:rsidRPr="007E5888">
        <w:rPr>
          <w:rFonts w:eastAsia="Times New Roman" w:cs="Times New Roman"/>
          <w:szCs w:val="24"/>
        </w:rPr>
        <w:t>hibe</w:t>
      </w:r>
      <w:r w:rsidRPr="007E5888">
        <w:rPr>
          <w:rFonts w:eastAsia="Times New Roman" w:cs="Times New Roman"/>
          <w:spacing w:val="-2"/>
          <w:szCs w:val="24"/>
        </w:rPr>
        <w:t xml:space="preserve"> </w:t>
      </w:r>
      <w:r w:rsidRPr="007E5888">
        <w:rPr>
          <w:rFonts w:eastAsia="Times New Roman" w:cs="Times New Roman"/>
          <w:szCs w:val="24"/>
        </w:rPr>
        <w:t>miktarına</w:t>
      </w:r>
      <w:r w:rsidRPr="007E5888">
        <w:rPr>
          <w:rFonts w:eastAsia="Times New Roman" w:cs="Times New Roman"/>
          <w:spacing w:val="-4"/>
          <w:szCs w:val="24"/>
        </w:rPr>
        <w:t xml:space="preserve"> </w:t>
      </w:r>
      <w:r w:rsidRPr="007E5888">
        <w:rPr>
          <w:rFonts w:eastAsia="Times New Roman" w:cs="Times New Roman"/>
          <w:szCs w:val="24"/>
        </w:rPr>
        <w:t>göre</w:t>
      </w:r>
      <w:r w:rsidRPr="007E5888">
        <w:rPr>
          <w:rFonts w:eastAsia="Times New Roman" w:cs="Times New Roman"/>
          <w:spacing w:val="-3"/>
          <w:szCs w:val="24"/>
        </w:rPr>
        <w:t xml:space="preserve"> </w:t>
      </w:r>
      <w:r w:rsidRPr="007E5888">
        <w:rPr>
          <w:rFonts w:eastAsia="Times New Roman" w:cs="Times New Roman"/>
          <w:szCs w:val="24"/>
        </w:rPr>
        <w:t>bütçe</w:t>
      </w:r>
      <w:r w:rsidRPr="007E5888">
        <w:rPr>
          <w:rFonts w:eastAsia="Times New Roman" w:cs="Times New Roman"/>
          <w:spacing w:val="-2"/>
          <w:szCs w:val="24"/>
        </w:rPr>
        <w:t xml:space="preserve"> </w:t>
      </w:r>
      <w:r w:rsidRPr="007E5888">
        <w:rPr>
          <w:rFonts w:eastAsia="Times New Roman" w:cs="Times New Roman"/>
          <w:szCs w:val="24"/>
        </w:rPr>
        <w:t>imkânları</w:t>
      </w:r>
      <w:r w:rsidRPr="007E5888">
        <w:rPr>
          <w:rFonts w:eastAsia="Times New Roman" w:cs="Times New Roman"/>
          <w:spacing w:val="-4"/>
          <w:szCs w:val="24"/>
        </w:rPr>
        <w:t xml:space="preserve"> </w:t>
      </w:r>
      <w:r w:rsidRPr="007E5888">
        <w:rPr>
          <w:rFonts w:eastAsia="Times New Roman" w:cs="Times New Roman"/>
          <w:szCs w:val="24"/>
        </w:rPr>
        <w:t>çerçevesinde</w:t>
      </w:r>
      <w:r w:rsidRPr="007E5888">
        <w:rPr>
          <w:rFonts w:eastAsia="Times New Roman" w:cs="Times New Roman"/>
          <w:spacing w:val="-1"/>
          <w:szCs w:val="24"/>
        </w:rPr>
        <w:t xml:space="preserve"> </w:t>
      </w:r>
      <w:r w:rsidRPr="007E5888">
        <w:rPr>
          <w:rFonts w:eastAsia="Times New Roman" w:cs="Times New Roman"/>
          <w:szCs w:val="24"/>
        </w:rPr>
        <w:t>belirlenir.</w:t>
      </w:r>
      <w:r w:rsidR="008A5A17" w:rsidRPr="007E5888">
        <w:rPr>
          <w:rFonts w:eastAsia="ヒラギノ明朝 Pro W3" w:cs="Times New Roman"/>
          <w:szCs w:val="24"/>
        </w:rPr>
        <w:t xml:space="preserve"> </w:t>
      </w:r>
    </w:p>
    <w:p w14:paraId="6D2D1A84" w14:textId="345F536D" w:rsidR="00AC2346" w:rsidRPr="007E5888" w:rsidRDefault="00A31572" w:rsidP="000075CC">
      <w:pPr>
        <w:pStyle w:val="GvdeMetni"/>
        <w:tabs>
          <w:tab w:val="left" w:pos="851"/>
        </w:tabs>
        <w:spacing w:before="0" w:after="0" w:line="240" w:lineRule="auto"/>
        <w:rPr>
          <w:rFonts w:eastAsia="Times New Roman" w:cs="Times New Roman"/>
          <w:szCs w:val="24"/>
        </w:rPr>
      </w:pPr>
      <w:r w:rsidRPr="007E5888">
        <w:rPr>
          <w:rFonts w:eastAsia="Times New Roman" w:cs="Times New Roman"/>
          <w:szCs w:val="24"/>
        </w:rPr>
        <w:tab/>
      </w:r>
      <w:proofErr w:type="gramStart"/>
      <w:r w:rsidR="002F68A7" w:rsidRPr="007E5888">
        <w:rPr>
          <w:rFonts w:cs="Times New Roman"/>
          <w:szCs w:val="24"/>
        </w:rPr>
        <w:t>IV-1. maddede yer alan</w:t>
      </w:r>
      <w:r w:rsidR="002F68A7" w:rsidRPr="007E5888">
        <w:rPr>
          <w:rFonts w:eastAsia="ヒラギノ明朝 Pro W3" w:cs="Times New Roman"/>
          <w:szCs w:val="24"/>
        </w:rPr>
        <w:t xml:space="preserve"> </w:t>
      </w:r>
      <w:r w:rsidR="00BD5B41" w:rsidRPr="007E5888">
        <w:rPr>
          <w:rFonts w:eastAsia="ヒラギノ明朝 Pro W3" w:cs="Times New Roman"/>
          <w:szCs w:val="24"/>
        </w:rPr>
        <w:t>c bendinin (1</w:t>
      </w:r>
      <w:r w:rsidR="002F68A7" w:rsidRPr="007E5888">
        <w:rPr>
          <w:rFonts w:eastAsia="ヒラギノ明朝 Pro W3" w:cs="Times New Roman"/>
          <w:szCs w:val="24"/>
        </w:rPr>
        <w:t>)</w:t>
      </w:r>
      <w:r w:rsidR="00BD5B41" w:rsidRPr="007E5888">
        <w:rPr>
          <w:rFonts w:eastAsia="ヒラギノ明朝 Pro W3" w:cs="Times New Roman"/>
          <w:szCs w:val="24"/>
        </w:rPr>
        <w:t xml:space="preserve"> </w:t>
      </w:r>
      <w:r w:rsidR="00D636D3" w:rsidRPr="007E5888">
        <w:rPr>
          <w:rFonts w:eastAsia="ヒラギノ明朝 Pro W3" w:cs="Times New Roman"/>
          <w:szCs w:val="24"/>
        </w:rPr>
        <w:t>ve (2) alt bentlerinde belirtilen y</w:t>
      </w:r>
      <w:r w:rsidR="002F68A7" w:rsidRPr="007E5888">
        <w:rPr>
          <w:rFonts w:eastAsia="ヒラギノ明朝 Pro W3" w:cs="Times New Roman"/>
          <w:szCs w:val="24"/>
        </w:rPr>
        <w:t>atırım konularına,</w:t>
      </w:r>
      <w:r w:rsidR="00D636D3" w:rsidRPr="007E5888">
        <w:rPr>
          <w:rFonts w:eastAsia="ヒラギノ明朝 Pro W3" w:cs="Times New Roman"/>
          <w:szCs w:val="24"/>
        </w:rPr>
        <w:t xml:space="preserve"> a bendinin (1), (2), (</w:t>
      </w:r>
      <w:r w:rsidR="003353AE" w:rsidRPr="007E5888">
        <w:rPr>
          <w:rFonts w:eastAsia="ヒラギノ明朝 Pro W3" w:cs="Times New Roman"/>
          <w:szCs w:val="24"/>
        </w:rPr>
        <w:t xml:space="preserve">3), (4) alt bendi ve b bendinin (1) ve </w:t>
      </w:r>
      <w:r w:rsidR="00D636D3" w:rsidRPr="007E5888">
        <w:rPr>
          <w:rFonts w:eastAsia="ヒラギノ明朝 Pro W3" w:cs="Times New Roman"/>
          <w:szCs w:val="24"/>
        </w:rPr>
        <w:t xml:space="preserve">(2) alt </w:t>
      </w:r>
      <w:r w:rsidR="002F68A7" w:rsidRPr="007E5888">
        <w:rPr>
          <w:rFonts w:eastAsia="ヒラギノ明朝 Pro W3" w:cs="Times New Roman"/>
          <w:szCs w:val="24"/>
        </w:rPr>
        <w:t xml:space="preserve">bentlerinde belirtilen yatırım konularına aynı parselde birlikte başvurulmadığı durumlarda bütçe önceliği </w:t>
      </w:r>
      <w:r w:rsidR="00D636D3" w:rsidRPr="007E5888">
        <w:rPr>
          <w:rFonts w:cs="Times New Roman"/>
          <w:szCs w:val="24"/>
        </w:rPr>
        <w:t>IV-</w:t>
      </w:r>
      <w:r w:rsidR="00A726D2" w:rsidRPr="007E5888">
        <w:rPr>
          <w:rFonts w:cs="Times New Roman"/>
          <w:szCs w:val="24"/>
        </w:rPr>
        <w:t>1</w:t>
      </w:r>
      <w:r w:rsidR="00A726D2" w:rsidRPr="007E5888">
        <w:rPr>
          <w:rFonts w:eastAsia="ヒラギノ明朝 Pro W3" w:cs="Times New Roman"/>
          <w:szCs w:val="24"/>
        </w:rPr>
        <w:t>madde</w:t>
      </w:r>
      <w:r w:rsidR="00D636D3" w:rsidRPr="007E5888">
        <w:rPr>
          <w:rFonts w:eastAsia="ヒラギノ明朝 Pro W3" w:cs="Times New Roman"/>
          <w:szCs w:val="24"/>
        </w:rPr>
        <w:t xml:space="preserve"> a bendinin (1), (2), (3), (4) alt bendi ve b bendinin  (1) ve  (2) alt bentlerinde</w:t>
      </w:r>
      <w:r w:rsidR="002F68A7" w:rsidRPr="007E5888">
        <w:rPr>
          <w:rFonts w:eastAsia="ヒラギノ明朝 Pro W3" w:cs="Times New Roman"/>
          <w:szCs w:val="24"/>
        </w:rPr>
        <w:t xml:space="preserve"> belirtilen yatırım konularındadır. Her il için Genel Müdürlük tarafından tahsis edilen ödenek öncelikle </w:t>
      </w:r>
      <w:r w:rsidR="006410D1" w:rsidRPr="007E5888">
        <w:rPr>
          <w:rFonts w:cs="Times New Roman"/>
          <w:szCs w:val="24"/>
        </w:rPr>
        <w:t>IV</w:t>
      </w:r>
      <w:r w:rsidR="007D086F" w:rsidRPr="007E5888">
        <w:rPr>
          <w:rFonts w:cs="Times New Roman"/>
          <w:szCs w:val="24"/>
        </w:rPr>
        <w:t xml:space="preserve">-1.maddede yer alan </w:t>
      </w:r>
      <w:r w:rsidR="006410D1" w:rsidRPr="007E5888">
        <w:rPr>
          <w:rFonts w:cs="Times New Roman"/>
          <w:szCs w:val="24"/>
        </w:rPr>
        <w:t>a</w:t>
      </w:r>
      <w:r w:rsidR="002F68A7" w:rsidRPr="007E5888">
        <w:rPr>
          <w:rFonts w:cs="Times New Roman"/>
          <w:szCs w:val="24"/>
        </w:rPr>
        <w:t xml:space="preserve">. </w:t>
      </w:r>
      <w:r w:rsidR="007D086F" w:rsidRPr="007E5888">
        <w:rPr>
          <w:rFonts w:cs="Times New Roman"/>
          <w:szCs w:val="24"/>
        </w:rPr>
        <w:t>Be</w:t>
      </w:r>
      <w:r w:rsidR="003A4984" w:rsidRPr="007E5888">
        <w:rPr>
          <w:rFonts w:cs="Times New Roman"/>
          <w:szCs w:val="24"/>
        </w:rPr>
        <w:t>n</w:t>
      </w:r>
      <w:r w:rsidR="007D086F" w:rsidRPr="007E5888">
        <w:rPr>
          <w:rFonts w:cs="Times New Roman"/>
          <w:szCs w:val="24"/>
        </w:rPr>
        <w:t>dinin</w:t>
      </w:r>
      <w:r w:rsidR="007D086F" w:rsidRPr="007E5888">
        <w:rPr>
          <w:rFonts w:eastAsia="ヒラギノ明朝 Pro W3" w:cs="Times New Roman"/>
          <w:szCs w:val="24"/>
        </w:rPr>
        <w:t xml:space="preserve"> </w:t>
      </w:r>
      <w:r w:rsidR="006410D1" w:rsidRPr="007E5888">
        <w:rPr>
          <w:rFonts w:eastAsia="ヒラギノ明朝 Pro W3" w:cs="Times New Roman"/>
          <w:szCs w:val="24"/>
        </w:rPr>
        <w:t>(1), (2), (3), (4)</w:t>
      </w:r>
      <w:r w:rsidR="003353AE" w:rsidRPr="007E5888">
        <w:rPr>
          <w:rFonts w:eastAsia="ヒラギノ明朝 Pro W3" w:cs="Times New Roman"/>
          <w:szCs w:val="24"/>
        </w:rPr>
        <w:t xml:space="preserve"> </w:t>
      </w:r>
      <w:r w:rsidR="007D086F" w:rsidRPr="007E5888">
        <w:rPr>
          <w:rFonts w:eastAsia="ヒラギノ明朝 Pro W3" w:cs="Times New Roman"/>
          <w:szCs w:val="24"/>
        </w:rPr>
        <w:t>alt bendi ve</w:t>
      </w:r>
      <w:r w:rsidR="002F68A7" w:rsidRPr="007E5888">
        <w:rPr>
          <w:rFonts w:eastAsia="ヒラギノ明朝 Pro W3" w:cs="Times New Roman"/>
          <w:szCs w:val="24"/>
        </w:rPr>
        <w:t xml:space="preserve"> </w:t>
      </w:r>
      <w:r w:rsidR="003353AE" w:rsidRPr="007E5888">
        <w:rPr>
          <w:rFonts w:eastAsia="ヒラギノ明朝 Pro W3" w:cs="Times New Roman"/>
          <w:szCs w:val="24"/>
        </w:rPr>
        <w:t>b bendinin  (1) ve</w:t>
      </w:r>
      <w:r w:rsidR="00E4479C" w:rsidRPr="007E5888">
        <w:rPr>
          <w:rFonts w:eastAsia="ヒラギノ明朝 Pro W3" w:cs="Times New Roman"/>
          <w:szCs w:val="24"/>
        </w:rPr>
        <w:t xml:space="preserve"> (2) alt </w:t>
      </w:r>
      <w:r w:rsidR="002F68A7" w:rsidRPr="007E5888">
        <w:rPr>
          <w:rFonts w:eastAsia="ヒラギノ明朝 Pro W3" w:cs="Times New Roman"/>
          <w:szCs w:val="24"/>
        </w:rPr>
        <w:t>bentlerinde belirtilen yatırım konularına tahsis edilec</w:t>
      </w:r>
      <w:r w:rsidR="003353AE" w:rsidRPr="007E5888">
        <w:rPr>
          <w:rFonts w:eastAsia="ヒラギノ明朝 Pro W3" w:cs="Times New Roman"/>
          <w:szCs w:val="24"/>
        </w:rPr>
        <w:t xml:space="preserve">ek, arta kalması durumunda ise </w:t>
      </w:r>
      <w:r w:rsidR="002F68A7" w:rsidRPr="007E5888">
        <w:rPr>
          <w:rFonts w:cs="Times New Roman"/>
          <w:szCs w:val="24"/>
        </w:rPr>
        <w:t>IV-1.</w:t>
      </w:r>
      <w:r w:rsidR="003353AE" w:rsidRPr="007E5888">
        <w:rPr>
          <w:rFonts w:cs="Times New Roman"/>
          <w:szCs w:val="24"/>
        </w:rPr>
        <w:t>maddede yer alan</w:t>
      </w:r>
      <w:r w:rsidR="002F68A7" w:rsidRPr="007E5888">
        <w:rPr>
          <w:rFonts w:cs="Times New Roman"/>
          <w:szCs w:val="24"/>
        </w:rPr>
        <w:t xml:space="preserve"> </w:t>
      </w:r>
      <w:r w:rsidR="007D086F" w:rsidRPr="007E5888">
        <w:rPr>
          <w:rFonts w:cs="Times New Roman"/>
          <w:szCs w:val="24"/>
        </w:rPr>
        <w:t>c</w:t>
      </w:r>
      <w:r w:rsidR="00E4479C" w:rsidRPr="007E5888">
        <w:rPr>
          <w:rFonts w:cs="Times New Roman"/>
          <w:szCs w:val="24"/>
        </w:rPr>
        <w:t xml:space="preserve"> bendinin </w:t>
      </w:r>
      <w:r w:rsidR="00E4479C" w:rsidRPr="007E5888">
        <w:rPr>
          <w:rFonts w:eastAsia="ヒラギノ明朝 Pro W3" w:cs="Times New Roman"/>
          <w:szCs w:val="24"/>
        </w:rPr>
        <w:t>(1</w:t>
      </w:r>
      <w:r w:rsidR="006410D1" w:rsidRPr="007E5888">
        <w:rPr>
          <w:rFonts w:eastAsia="ヒラギノ明朝 Pro W3" w:cs="Times New Roman"/>
          <w:szCs w:val="24"/>
        </w:rPr>
        <w:t>)</w:t>
      </w:r>
      <w:r w:rsidR="00E4479C" w:rsidRPr="007E5888">
        <w:rPr>
          <w:rFonts w:eastAsia="ヒラギノ明朝 Pro W3" w:cs="Times New Roman"/>
          <w:szCs w:val="24"/>
        </w:rPr>
        <w:t xml:space="preserve"> ve (2</w:t>
      </w:r>
      <w:r w:rsidR="002F68A7" w:rsidRPr="007E5888">
        <w:rPr>
          <w:rFonts w:eastAsia="ヒラギノ明朝 Pro W3" w:cs="Times New Roman"/>
          <w:szCs w:val="24"/>
        </w:rPr>
        <w:t xml:space="preserve">) </w:t>
      </w:r>
      <w:r w:rsidR="007D086F" w:rsidRPr="007E5888">
        <w:rPr>
          <w:rFonts w:eastAsia="ヒラギノ明朝 Pro W3" w:cs="Times New Roman"/>
          <w:szCs w:val="24"/>
        </w:rPr>
        <w:t xml:space="preserve">alt </w:t>
      </w:r>
      <w:r w:rsidR="002F68A7" w:rsidRPr="007E5888">
        <w:rPr>
          <w:rFonts w:eastAsia="ヒラギノ明朝 Pro W3" w:cs="Times New Roman"/>
          <w:szCs w:val="24"/>
        </w:rPr>
        <w:t>bentlerinde belirtilen yatırım konularına tahsis edilecektir.</w:t>
      </w:r>
      <w:proofErr w:type="gramEnd"/>
    </w:p>
    <w:p w14:paraId="6B18B1A2" w14:textId="11A8B5CC" w:rsidR="00C44A5B" w:rsidRPr="007E5888" w:rsidRDefault="00553A5F" w:rsidP="00AD79AC">
      <w:pPr>
        <w:tabs>
          <w:tab w:val="left" w:pos="566"/>
          <w:tab w:val="left" w:pos="1134"/>
        </w:tabs>
        <w:spacing w:after="60" w:line="240" w:lineRule="auto"/>
        <w:rPr>
          <w:rFonts w:eastAsia="ヒラギノ明朝 Pro W3" w:cs="Times New Roman"/>
          <w:szCs w:val="24"/>
        </w:rPr>
      </w:pPr>
      <w:r w:rsidRPr="007E5888">
        <w:rPr>
          <w:rFonts w:eastAsia="ヒラギノ明朝 Pro W3" w:cs="Times New Roman"/>
          <w:szCs w:val="24"/>
        </w:rPr>
        <w:tab/>
        <w:t>Başvuruların, idari</w:t>
      </w:r>
      <w:r w:rsidR="0097490F" w:rsidRPr="007E5888">
        <w:rPr>
          <w:rFonts w:eastAsia="ヒラギノ明朝 Pro W3" w:cs="Times New Roman"/>
          <w:szCs w:val="24"/>
        </w:rPr>
        <w:t xml:space="preserve">, teknik ve ekonomik açılardan </w:t>
      </w:r>
      <w:r w:rsidRPr="007E5888">
        <w:rPr>
          <w:rFonts w:eastAsia="ヒラギノ明朝 Pro W3" w:cs="Times New Roman"/>
          <w:szCs w:val="24"/>
        </w:rPr>
        <w:t xml:space="preserve">incelenmesi </w:t>
      </w:r>
      <w:r w:rsidR="0097490F" w:rsidRPr="007E5888">
        <w:rPr>
          <w:rFonts w:eastAsia="ヒラギノ明朝 Pro W3" w:cs="Times New Roman"/>
          <w:szCs w:val="24"/>
        </w:rPr>
        <w:t xml:space="preserve">ve değerlendirilmesi sonucunda uygun görülen başvurular için </w:t>
      </w:r>
      <w:r w:rsidRPr="007E5888">
        <w:rPr>
          <w:rFonts w:cs="Times New Roman"/>
          <w:szCs w:val="24"/>
        </w:rPr>
        <w:t xml:space="preserve">veri tabanından proje numarası alınır. </w:t>
      </w:r>
      <w:r w:rsidRPr="007E5888">
        <w:rPr>
          <w:rFonts w:eastAsia="ヒラギノ明朝 Pro W3" w:cs="Times New Roman"/>
          <w:szCs w:val="24"/>
        </w:rPr>
        <w:t xml:space="preserve"> Uygun görülen başvurulara ait hibe tutarının, illere tahsis edilmiş ödenek tutarını geçmemesi durumunda uygun görülen başvurular için asil başvuru sahibi listes</w:t>
      </w:r>
      <w:r w:rsidR="0097490F" w:rsidRPr="007E5888">
        <w:rPr>
          <w:rFonts w:eastAsia="ヒラギノ明朝 Pro W3" w:cs="Times New Roman"/>
          <w:szCs w:val="24"/>
        </w:rPr>
        <w:t xml:space="preserve">i EK-6 – [TABLO-2] hazırlanır. </w:t>
      </w:r>
      <w:proofErr w:type="gramStart"/>
      <w:r w:rsidR="0097490F" w:rsidRPr="007E5888">
        <w:rPr>
          <w:rFonts w:eastAsia="ヒラギノ明朝 Pro W3" w:cs="Times New Roman"/>
          <w:szCs w:val="24"/>
        </w:rPr>
        <w:t>u</w:t>
      </w:r>
      <w:r w:rsidRPr="007E5888">
        <w:rPr>
          <w:rFonts w:eastAsia="ヒラギノ明朝 Pro W3" w:cs="Times New Roman"/>
          <w:szCs w:val="24"/>
        </w:rPr>
        <w:t>ygun</w:t>
      </w:r>
      <w:proofErr w:type="gramEnd"/>
      <w:r w:rsidRPr="007E5888">
        <w:rPr>
          <w:rFonts w:eastAsia="ヒラギノ明朝 Pro W3" w:cs="Times New Roman"/>
          <w:szCs w:val="24"/>
        </w:rPr>
        <w:t xml:space="preserve"> görülen başvurulara ait hibe tutarının, illere tahsis edilmiş ödenek tutarından fazl</w:t>
      </w:r>
      <w:r w:rsidR="0097490F" w:rsidRPr="007E5888">
        <w:rPr>
          <w:rFonts w:eastAsia="ヒラギノ明朝 Pro W3" w:cs="Times New Roman"/>
          <w:szCs w:val="24"/>
        </w:rPr>
        <w:t>a olması durumunda ise, güncel uygulama r</w:t>
      </w:r>
      <w:r w:rsidRPr="007E5888">
        <w:rPr>
          <w:rFonts w:eastAsia="ヒラギノ明朝 Pro W3" w:cs="Times New Roman"/>
          <w:szCs w:val="24"/>
        </w:rPr>
        <w:t>ehberi</w:t>
      </w:r>
      <w:r w:rsidR="0097490F" w:rsidRPr="007E5888">
        <w:rPr>
          <w:rFonts w:eastAsia="ヒラギノ明朝 Pro W3" w:cs="Times New Roman"/>
          <w:szCs w:val="24"/>
        </w:rPr>
        <w:t>nde formatı ve içeriği verilen başvuru değerlendirme kriterleri t</w:t>
      </w:r>
      <w:r w:rsidRPr="007E5888">
        <w:rPr>
          <w:rFonts w:eastAsia="ヒラギノ明朝 Pro W3" w:cs="Times New Roman"/>
          <w:szCs w:val="24"/>
        </w:rPr>
        <w:t xml:space="preserve">ablosu (EK-3) düzenlenerek puanlama yapılır. Yapılan puanlama sonuçlarına göre asil EK-6 – [TABLO-2] ve yedek EK-7 – [TABLO-2a] başvuru sahibi listeleri hazırlanır. Hazırlanan bu listeler il müdürlüğünün </w:t>
      </w:r>
      <w:r w:rsidR="006A4917" w:rsidRPr="007E5888">
        <w:rPr>
          <w:rFonts w:eastAsia="ヒラギノ明朝 Pro W3" w:cs="Times New Roman"/>
          <w:szCs w:val="24"/>
        </w:rPr>
        <w:t xml:space="preserve">teklifi Genel Müdürlüğün onayı ile </w:t>
      </w:r>
      <w:r w:rsidRPr="007E5888">
        <w:rPr>
          <w:rFonts w:eastAsia="ヒラギノ明朝 Pro W3" w:cs="Times New Roman"/>
          <w:szCs w:val="24"/>
        </w:rPr>
        <w:t>kesinleşir.</w:t>
      </w:r>
    </w:p>
    <w:p w14:paraId="2D6374E3" w14:textId="3BC5019B" w:rsidR="00553A5F" w:rsidRPr="00701DB4" w:rsidRDefault="003250D4" w:rsidP="00701DB4">
      <w:pPr>
        <w:pStyle w:val="KonuBal"/>
      </w:pPr>
      <w:bookmarkStart w:id="33" w:name="_Toc227576078"/>
      <w:r w:rsidRPr="00701DB4">
        <w:t xml:space="preserve">C-2. </w:t>
      </w:r>
      <w:r w:rsidR="00553A5F" w:rsidRPr="00701DB4">
        <w:t>Değerlendirme sonuçlarının açıklanması</w:t>
      </w:r>
      <w:bookmarkEnd w:id="33"/>
    </w:p>
    <w:p w14:paraId="5B87E4A2" w14:textId="70C4025E" w:rsidR="00553A5F" w:rsidRPr="007E5888" w:rsidRDefault="00553A5F" w:rsidP="000B001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Son başvuru tarihi mesai bitimine kadar teslim edilen baş</w:t>
      </w:r>
      <w:r w:rsidR="00CC2B79" w:rsidRPr="007E5888">
        <w:rPr>
          <w:rFonts w:eastAsia="ヒラギノ明朝 Pro W3" w:cs="Times New Roman"/>
          <w:szCs w:val="24"/>
        </w:rPr>
        <w:t>vurular en fazla 30 (otuz) gün içerisinde</w:t>
      </w:r>
      <w:r w:rsidRPr="007E5888">
        <w:rPr>
          <w:rFonts w:eastAsia="ヒラギノ明朝 Pro W3" w:cs="Times New Roman"/>
          <w:szCs w:val="24"/>
        </w:rPr>
        <w:t xml:space="preserve"> il proje yürütme birimi tarafından incelenerek değerlendirilir. Değerlendirme </w:t>
      </w:r>
      <w:proofErr w:type="gramStart"/>
      <w:r w:rsidRPr="007E5888">
        <w:rPr>
          <w:rFonts w:eastAsia="ヒラギノ明朝 Pro W3" w:cs="Times New Roman"/>
          <w:szCs w:val="24"/>
        </w:rPr>
        <w:t>kriterlerine</w:t>
      </w:r>
      <w:proofErr w:type="gramEnd"/>
      <w:r w:rsidRPr="007E5888">
        <w:rPr>
          <w:rFonts w:eastAsia="ヒラギノ明朝 Pro W3" w:cs="Times New Roman"/>
          <w:szCs w:val="24"/>
        </w:rPr>
        <w:t xml:space="preserve"> ve ödenek durumuna göre asil </w:t>
      </w:r>
      <w:r w:rsidRPr="007E5888">
        <w:rPr>
          <w:rFonts w:cs="Times New Roman"/>
          <w:szCs w:val="24"/>
        </w:rPr>
        <w:t>EK-6 – [TABLO-2]</w:t>
      </w:r>
      <w:r w:rsidRPr="007E5888">
        <w:rPr>
          <w:rFonts w:eastAsia="ヒラギノ明朝 Pro W3" w:cs="Times New Roman"/>
          <w:szCs w:val="24"/>
        </w:rPr>
        <w:t xml:space="preserve">, reddedilen </w:t>
      </w:r>
      <w:r w:rsidRPr="007E5888">
        <w:rPr>
          <w:rFonts w:cs="Times New Roman"/>
          <w:szCs w:val="24"/>
        </w:rPr>
        <w:t xml:space="preserve">EK-9– [TABLO-2c] </w:t>
      </w:r>
      <w:r w:rsidRPr="007E5888">
        <w:rPr>
          <w:rFonts w:eastAsia="ヒラギノ明朝 Pro W3" w:cs="Times New Roman"/>
          <w:szCs w:val="24"/>
        </w:rPr>
        <w:t xml:space="preserve"> ve yeterli ödenek tahsis</w:t>
      </w:r>
      <w:r w:rsidR="00FD51D5" w:rsidRPr="007E5888">
        <w:rPr>
          <w:rFonts w:eastAsia="ヒラギノ明朝 Pro W3" w:cs="Times New Roman"/>
          <w:szCs w:val="24"/>
        </w:rPr>
        <w:t xml:space="preserve"> edilememesi halinde</w:t>
      </w:r>
      <w:r w:rsidRPr="007E5888">
        <w:rPr>
          <w:rFonts w:eastAsia="ヒラギノ明朝 Pro W3" w:cs="Times New Roman"/>
          <w:szCs w:val="24"/>
        </w:rPr>
        <w:t xml:space="preserve"> yedek </w:t>
      </w:r>
      <w:r w:rsidRPr="007E5888">
        <w:rPr>
          <w:rFonts w:cs="Times New Roman"/>
          <w:szCs w:val="24"/>
        </w:rPr>
        <w:t>EK-7 – [TABLO-2a]</w:t>
      </w:r>
      <w:r w:rsidRPr="007E5888">
        <w:rPr>
          <w:rFonts w:eastAsia="ヒラギノ明朝 Pro W3" w:cs="Times New Roman"/>
          <w:szCs w:val="24"/>
        </w:rPr>
        <w:t xml:space="preserve"> başvuru sahipleri listeleri hazırlanarak onaya sunulur, onay süresi 5 günü geçemez. Onaylanan asil </w:t>
      </w:r>
      <w:r w:rsidRPr="007E5888">
        <w:rPr>
          <w:rFonts w:cs="Times New Roman"/>
          <w:szCs w:val="24"/>
        </w:rPr>
        <w:t xml:space="preserve">EK-6 – [TABLO-2] </w:t>
      </w:r>
      <w:r w:rsidRPr="007E5888">
        <w:rPr>
          <w:rFonts w:eastAsia="ヒラギノ明朝 Pro W3" w:cs="Times New Roman"/>
          <w:szCs w:val="24"/>
        </w:rPr>
        <w:t xml:space="preserve">ve varsa yedek </w:t>
      </w:r>
      <w:r w:rsidRPr="007E5888">
        <w:rPr>
          <w:rFonts w:cs="Times New Roman"/>
          <w:szCs w:val="24"/>
        </w:rPr>
        <w:t xml:space="preserve">EK-7 – [TABLO-2a] </w:t>
      </w:r>
      <w:r w:rsidRPr="007E5888">
        <w:rPr>
          <w:rFonts w:eastAsia="ヒラギノ明朝 Pro W3" w:cs="Times New Roman"/>
          <w:szCs w:val="24"/>
        </w:rPr>
        <w:t xml:space="preserve"> başvuru sahibi listeleri </w:t>
      </w:r>
      <w:r w:rsidR="00165E03" w:rsidRPr="007E5888">
        <w:rPr>
          <w:rFonts w:eastAsia="ヒラギノ明朝 Pro W3" w:cs="Times New Roman"/>
          <w:szCs w:val="24"/>
        </w:rPr>
        <w:t xml:space="preserve">5 </w:t>
      </w:r>
      <w:r w:rsidR="00DB32C0" w:rsidRPr="007E5888">
        <w:rPr>
          <w:rFonts w:eastAsia="ヒラギノ明朝 Pro W3" w:cs="Times New Roman"/>
          <w:szCs w:val="24"/>
        </w:rPr>
        <w:t xml:space="preserve">(beş) </w:t>
      </w:r>
      <w:proofErr w:type="gramStart"/>
      <w:r w:rsidR="00DB32C0" w:rsidRPr="007E5888">
        <w:rPr>
          <w:rFonts w:eastAsia="ヒラギノ明朝 Pro W3" w:cs="Times New Roman"/>
          <w:szCs w:val="24"/>
        </w:rPr>
        <w:t>gün</w:t>
      </w:r>
      <w:r w:rsidR="0095440A" w:rsidRPr="007E5888">
        <w:rPr>
          <w:rFonts w:eastAsia="ヒラギノ明朝 Pro W3" w:cs="Times New Roman"/>
          <w:szCs w:val="24"/>
        </w:rPr>
        <w:t xml:space="preserve"> </w:t>
      </w:r>
      <w:r w:rsidRPr="007E5888">
        <w:rPr>
          <w:rFonts w:eastAsia="ヒラギノ明朝 Pro W3" w:cs="Times New Roman"/>
          <w:szCs w:val="24"/>
        </w:rPr>
        <w:t xml:space="preserve"> süresince</w:t>
      </w:r>
      <w:proofErr w:type="gramEnd"/>
      <w:r w:rsidRPr="007E5888">
        <w:rPr>
          <w:rFonts w:eastAsia="ヒラギノ明朝 Pro W3" w:cs="Times New Roman"/>
          <w:szCs w:val="24"/>
        </w:rPr>
        <w:t xml:space="preserve"> il müdürlüğü internet sites</w:t>
      </w:r>
      <w:r w:rsidR="00CD5C7D" w:rsidRPr="007E5888">
        <w:rPr>
          <w:rFonts w:eastAsia="ヒラギノ明朝 Pro W3" w:cs="Times New Roman"/>
          <w:szCs w:val="24"/>
        </w:rPr>
        <w:t>inde ve duyuru panolarında ilan edilir</w:t>
      </w:r>
      <w:r w:rsidR="00FD51D5" w:rsidRPr="007E5888">
        <w:rPr>
          <w:rFonts w:eastAsia="ヒラギノ明朝 Pro W3" w:cs="Times New Roman"/>
          <w:szCs w:val="24"/>
        </w:rPr>
        <w:t>.</w:t>
      </w:r>
      <w:r w:rsidRPr="007E5888">
        <w:rPr>
          <w:rFonts w:eastAsia="ヒラギノ明朝 Pro W3" w:cs="Times New Roman"/>
          <w:szCs w:val="24"/>
        </w:rPr>
        <w:t xml:space="preserve"> </w:t>
      </w:r>
      <w:r w:rsidR="0095440A" w:rsidRPr="007E5888">
        <w:rPr>
          <w:rFonts w:eastAsia="ヒラギノ明朝 Pro W3" w:cs="Times New Roman"/>
          <w:szCs w:val="24"/>
        </w:rPr>
        <w:t xml:space="preserve">onaylanan asil ve yedek başvuru sahipleri ile </w:t>
      </w:r>
      <w:proofErr w:type="gramStart"/>
      <w:r w:rsidR="0095440A" w:rsidRPr="007E5888">
        <w:rPr>
          <w:rFonts w:eastAsia="ヒラギノ明朝 Pro W3" w:cs="Times New Roman"/>
          <w:szCs w:val="24"/>
        </w:rPr>
        <w:t xml:space="preserve">reddedilen </w:t>
      </w:r>
      <w:r w:rsidR="0095440A" w:rsidRPr="007E5888">
        <w:rPr>
          <w:rFonts w:cs="Times New Roman"/>
          <w:szCs w:val="24"/>
        </w:rPr>
        <w:t xml:space="preserve"> </w:t>
      </w:r>
      <w:r w:rsidR="0095440A" w:rsidRPr="007E5888">
        <w:rPr>
          <w:rFonts w:eastAsia="ヒラギノ明朝 Pro W3" w:cs="Times New Roman"/>
          <w:szCs w:val="24"/>
        </w:rPr>
        <w:t>başvuru</w:t>
      </w:r>
      <w:proofErr w:type="gramEnd"/>
      <w:r w:rsidR="0095440A" w:rsidRPr="007E5888">
        <w:rPr>
          <w:rFonts w:eastAsia="ヒラギノ明朝 Pro W3" w:cs="Times New Roman"/>
          <w:szCs w:val="24"/>
        </w:rPr>
        <w:t xml:space="preserve"> sahiplerine </w:t>
      </w:r>
      <w:r w:rsidRPr="007E5888">
        <w:rPr>
          <w:rFonts w:eastAsia="ヒラギノ明朝 Pro W3" w:cs="Times New Roman"/>
          <w:szCs w:val="24"/>
        </w:rPr>
        <w:t>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075AEF39" w14:textId="03459276" w:rsidR="00553A5F" w:rsidRPr="007E5888" w:rsidRDefault="00553A5F" w:rsidP="000B001E">
      <w:pPr>
        <w:tabs>
          <w:tab w:val="left" w:pos="567"/>
        </w:tabs>
        <w:spacing w:after="0" w:line="240" w:lineRule="auto"/>
        <w:ind w:firstLine="153"/>
        <w:rPr>
          <w:rFonts w:eastAsia="ヒラギノ明朝 Pro W3" w:cs="Times New Roman"/>
          <w:szCs w:val="24"/>
        </w:rPr>
      </w:pPr>
      <w:r w:rsidRPr="007E5888">
        <w:rPr>
          <w:rFonts w:eastAsia="ヒラギノ明朝 Pro W3" w:cs="Times New Roman"/>
          <w:szCs w:val="24"/>
        </w:rPr>
        <w:tab/>
      </w:r>
      <w:proofErr w:type="gramStart"/>
      <w:r w:rsidRPr="007E5888">
        <w:rPr>
          <w:rFonts w:eastAsia="ヒラギノ明朝 Pro W3" w:cs="Times New Roman"/>
          <w:szCs w:val="24"/>
        </w:rPr>
        <w:t xml:space="preserve">Asil listedeki </w:t>
      </w:r>
      <w:r w:rsidRPr="007E5888">
        <w:rPr>
          <w:rFonts w:cs="Times New Roman"/>
          <w:szCs w:val="24"/>
        </w:rPr>
        <w:t xml:space="preserve">EK-6 – [TABLO-2] </w:t>
      </w:r>
      <w:r w:rsidRPr="007E5888">
        <w:rPr>
          <w:rFonts w:eastAsia="ヒラギノ明朝 Pro W3" w:cs="Times New Roman"/>
          <w:szCs w:val="24"/>
        </w:rPr>
        <w:t xml:space="preserve"> başvuru sahiplerinden değerlendirme sonuçlarının yayınlanmasının son </w:t>
      </w:r>
      <w:r w:rsidR="00A07744" w:rsidRPr="007E5888">
        <w:rPr>
          <w:rFonts w:eastAsia="ヒラギノ明朝 Pro W3" w:cs="Times New Roman"/>
          <w:szCs w:val="24"/>
        </w:rPr>
        <w:t>gününden itibaren 10 (on) gün</w:t>
      </w:r>
      <w:r w:rsidRPr="007E5888">
        <w:rPr>
          <w:rFonts w:eastAsia="ヒラギノ明朝 Pro W3" w:cs="Times New Roman"/>
          <w:szCs w:val="24"/>
        </w:rPr>
        <w:t xml:space="preserve"> içerisinde hibe sözleşmesi imzalamayan başvuru sahiplerinin yerine, varsa yedek </w:t>
      </w:r>
      <w:r w:rsidRPr="007E5888">
        <w:rPr>
          <w:rFonts w:cs="Times New Roman"/>
          <w:szCs w:val="24"/>
        </w:rPr>
        <w:t xml:space="preserve">EK-7 – [TABLO-2a] </w:t>
      </w:r>
      <w:r w:rsidRPr="007E5888">
        <w:rPr>
          <w:rFonts w:eastAsia="ヒラギノ明朝 Pro W3" w:cs="Times New Roman"/>
          <w:szCs w:val="24"/>
        </w:rPr>
        <w:t xml:space="preserve"> listede</w:t>
      </w:r>
      <w:r w:rsidR="00A07744" w:rsidRPr="007E5888">
        <w:rPr>
          <w:rFonts w:eastAsia="ヒラギノ明朝 Pro W3" w:cs="Times New Roman"/>
          <w:szCs w:val="24"/>
        </w:rPr>
        <w:t>n puan sıralamasına göre uygun</w:t>
      </w:r>
      <w:r w:rsidRPr="007E5888">
        <w:rPr>
          <w:rFonts w:eastAsia="ヒラギノ明朝 Pro W3" w:cs="Times New Roman"/>
          <w:szCs w:val="24"/>
        </w:rPr>
        <w:t xml:space="preserve"> sayıda başvuru sahibi belirlenerek, </w:t>
      </w:r>
      <w:r w:rsidRPr="007E5888">
        <w:rPr>
          <w:rFonts w:cs="Times New Roman"/>
          <w:szCs w:val="24"/>
        </w:rPr>
        <w:t>yedek listeden hibe desteği almaya hak kazanan başvuru sahibi listesi</w:t>
      </w:r>
      <w:r w:rsidRPr="007E5888">
        <w:rPr>
          <w:rFonts w:cs="Times New Roman"/>
          <w:b/>
          <w:szCs w:val="24"/>
        </w:rPr>
        <w:t xml:space="preserve"> </w:t>
      </w:r>
      <w:r w:rsidRPr="007E5888">
        <w:rPr>
          <w:rFonts w:cs="Times New Roman"/>
          <w:szCs w:val="24"/>
        </w:rPr>
        <w:t xml:space="preserve">EK-8 – [TABLO-2b] oluşturulur. </w:t>
      </w:r>
      <w:proofErr w:type="gramEnd"/>
      <w:r w:rsidRPr="007E5888">
        <w:rPr>
          <w:rFonts w:cs="Times New Roman"/>
          <w:szCs w:val="24"/>
        </w:rPr>
        <w:t>Oluşturulan liste</w:t>
      </w:r>
      <w:r w:rsidRPr="007E5888">
        <w:rPr>
          <w:rFonts w:eastAsia="ヒラギノ明朝 Pro W3" w:cs="Times New Roman"/>
          <w:szCs w:val="24"/>
        </w:rPr>
        <w:t xml:space="preserve"> il müdürlüğü internet sitesinde ve duyuru panolar</w:t>
      </w:r>
      <w:r w:rsidR="006F7F0D" w:rsidRPr="007E5888">
        <w:rPr>
          <w:rFonts w:eastAsia="ヒラギノ明朝 Pro W3" w:cs="Times New Roman"/>
          <w:szCs w:val="24"/>
        </w:rPr>
        <w:t>ında 5 (beş) gün süresince ilan edilir</w:t>
      </w:r>
      <w:r w:rsidRPr="007E5888">
        <w:rPr>
          <w:rFonts w:eastAsia="ヒラギノ明朝 Pro W3" w:cs="Times New Roman"/>
          <w:szCs w:val="24"/>
        </w:rPr>
        <w:t>, bu b</w:t>
      </w:r>
      <w:r w:rsidR="00A07744" w:rsidRPr="007E5888">
        <w:rPr>
          <w:rFonts w:eastAsia="ヒラギノ明朝 Pro W3" w:cs="Times New Roman"/>
          <w:szCs w:val="24"/>
        </w:rPr>
        <w:t>aşvuru sahiplerine ayrıca</w:t>
      </w:r>
      <w:r w:rsidR="001E3ED3" w:rsidRPr="007E5888">
        <w:rPr>
          <w:rFonts w:eastAsia="ヒラギノ明朝 Pro W3" w:cs="Times New Roman"/>
          <w:szCs w:val="24"/>
        </w:rPr>
        <w:t xml:space="preserve"> yazılı</w:t>
      </w:r>
      <w:r w:rsidRPr="007E5888">
        <w:rPr>
          <w:rFonts w:eastAsia="ヒラギノ明朝 Pro W3" w:cs="Times New Roman"/>
          <w:szCs w:val="24"/>
        </w:rPr>
        <w:t xml:space="preserve"> tebligat yapılmaz.</w:t>
      </w:r>
    </w:p>
    <w:p w14:paraId="4698256A" w14:textId="01C5A56A" w:rsidR="00553A5F" w:rsidRPr="007E5888" w:rsidRDefault="00553A5F" w:rsidP="00E07763">
      <w:pPr>
        <w:tabs>
          <w:tab w:val="left" w:pos="567"/>
        </w:tabs>
        <w:spacing w:after="60" w:line="240" w:lineRule="auto"/>
        <w:rPr>
          <w:rFonts w:cs="Times New Roman"/>
          <w:szCs w:val="24"/>
        </w:rPr>
      </w:pPr>
      <w:r w:rsidRPr="007E5888">
        <w:rPr>
          <w:rFonts w:cs="Times New Roman"/>
          <w:szCs w:val="24"/>
        </w:rPr>
        <w:tab/>
        <w:t>İl Müdürlüğünce hazırlanacak, ilin bütününü içeren ve ver</w:t>
      </w:r>
      <w:r w:rsidR="00E07763" w:rsidRPr="007E5888">
        <w:rPr>
          <w:rFonts w:cs="Times New Roman"/>
          <w:szCs w:val="24"/>
        </w:rPr>
        <w:t>i tabanında oluşturulan asil EK</w:t>
      </w:r>
      <w:r w:rsidRPr="007E5888">
        <w:rPr>
          <w:rFonts w:cs="Times New Roman"/>
          <w:szCs w:val="24"/>
        </w:rPr>
        <w:t>6 – [TABLO-2], reddedilen EK-9– [TABLO-2c]  ve yeterli ödenek tahsis edilememesi durumunda yedek EK-7 – [TABLO-2a] başvuru sahibi listelerinin birer sureti Bakanlığa gönderilir.</w:t>
      </w:r>
    </w:p>
    <w:p w14:paraId="166791A0" w14:textId="77777777" w:rsidR="00CE4543" w:rsidRPr="007E5888" w:rsidRDefault="00CE4543" w:rsidP="00E07763">
      <w:pPr>
        <w:tabs>
          <w:tab w:val="left" w:pos="567"/>
        </w:tabs>
        <w:spacing w:after="60" w:line="240" w:lineRule="auto"/>
        <w:rPr>
          <w:rFonts w:cs="Times New Roman"/>
          <w:szCs w:val="24"/>
        </w:rPr>
      </w:pPr>
    </w:p>
    <w:p w14:paraId="55E026D4" w14:textId="257A1770" w:rsidR="005F318A" w:rsidRPr="007E5888" w:rsidRDefault="00AC6BB6" w:rsidP="00AB0E54">
      <w:pPr>
        <w:tabs>
          <w:tab w:val="left" w:pos="1134"/>
        </w:tabs>
        <w:spacing w:after="0" w:line="240" w:lineRule="auto"/>
        <w:ind w:left="567"/>
        <w:jc w:val="center"/>
        <w:rPr>
          <w:rFonts w:cs="Times New Roman"/>
          <w:b/>
          <w:bCs/>
          <w:szCs w:val="24"/>
        </w:rPr>
      </w:pPr>
      <w:r w:rsidRPr="007E5888">
        <w:rPr>
          <w:rFonts w:cs="Times New Roman"/>
          <w:b/>
          <w:bCs/>
          <w:szCs w:val="24"/>
        </w:rPr>
        <w:t>SEKİZİNCİ</w:t>
      </w:r>
      <w:r w:rsidR="00675AD9" w:rsidRPr="007E5888">
        <w:rPr>
          <w:rFonts w:cs="Times New Roman"/>
          <w:b/>
          <w:bCs/>
          <w:szCs w:val="24"/>
        </w:rPr>
        <w:t xml:space="preserve"> BÖLÜM</w:t>
      </w:r>
    </w:p>
    <w:p w14:paraId="133E6C42" w14:textId="4EFABC3D" w:rsidR="00553A5F" w:rsidRPr="00701DB4" w:rsidRDefault="003250D4" w:rsidP="00701DB4">
      <w:pPr>
        <w:pStyle w:val="Balk1"/>
      </w:pPr>
      <w:bookmarkStart w:id="34" w:name="_Toc227576079"/>
      <w:r w:rsidRPr="00701DB4">
        <w:t>VII</w:t>
      </w:r>
      <w:r w:rsidR="00AC6BB6" w:rsidRPr="00701DB4">
        <w:t>I</w:t>
      </w:r>
      <w:r w:rsidRPr="00701DB4">
        <w:t>-</w:t>
      </w:r>
      <w:r w:rsidR="00AE1B2C" w:rsidRPr="00701DB4">
        <w:t>Hibe Sözleşmesi, Uygulama ve Hibe Desteği Ödemesi</w:t>
      </w:r>
      <w:bookmarkEnd w:id="34"/>
    </w:p>
    <w:p w14:paraId="146764B3" w14:textId="1F5BAB30" w:rsidR="00553A5F" w:rsidRPr="00701DB4" w:rsidRDefault="003250D4" w:rsidP="00701DB4">
      <w:pPr>
        <w:pStyle w:val="KonuBal"/>
      </w:pPr>
      <w:bookmarkStart w:id="35" w:name="_Toc227576080"/>
      <w:r w:rsidRPr="00701DB4">
        <w:t>1-</w:t>
      </w:r>
      <w:r w:rsidR="00553A5F" w:rsidRPr="00701DB4">
        <w:t>Hibe sözleşmesi</w:t>
      </w:r>
      <w:bookmarkEnd w:id="35"/>
    </w:p>
    <w:p w14:paraId="5D8EF241" w14:textId="04489D94" w:rsidR="00553A5F"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Asil listedeki </w:t>
      </w:r>
      <w:r w:rsidRPr="007E5888">
        <w:rPr>
          <w:rFonts w:cs="Times New Roman"/>
          <w:szCs w:val="24"/>
        </w:rPr>
        <w:t xml:space="preserve">EK-6 – [TABLO-2] </w:t>
      </w:r>
      <w:r w:rsidRPr="007E5888">
        <w:rPr>
          <w:rFonts w:eastAsia="ヒラギノ明朝 Pro W3" w:cs="Times New Roman"/>
          <w:szCs w:val="24"/>
        </w:rPr>
        <w:t xml:space="preserve"> </w:t>
      </w:r>
      <w:r w:rsidRPr="007E5888">
        <w:rPr>
          <w:rFonts w:cs="Times New Roman"/>
          <w:szCs w:val="24"/>
        </w:rPr>
        <w:t>başvuru sahip</w:t>
      </w:r>
      <w:r w:rsidR="003C4071" w:rsidRPr="007E5888">
        <w:rPr>
          <w:rFonts w:cs="Times New Roman"/>
          <w:szCs w:val="24"/>
        </w:rPr>
        <w:t>leri, değerlendirme sonuçları</w:t>
      </w:r>
      <w:r w:rsidRPr="007E5888">
        <w:rPr>
          <w:rFonts w:cs="Times New Roman"/>
          <w:szCs w:val="24"/>
        </w:rPr>
        <w:t xml:space="preserve"> il müdürlüğü internet sitesinde ve duyuru panolarında</w:t>
      </w:r>
      <w:r w:rsidR="00A01EF7" w:rsidRPr="007E5888">
        <w:rPr>
          <w:rFonts w:cs="Times New Roman"/>
          <w:szCs w:val="24"/>
        </w:rPr>
        <w:t xml:space="preserve"> yayımlanmasının son </w:t>
      </w:r>
      <w:proofErr w:type="gramStart"/>
      <w:r w:rsidR="00A01EF7" w:rsidRPr="007E5888">
        <w:rPr>
          <w:rFonts w:cs="Times New Roman"/>
          <w:szCs w:val="24"/>
        </w:rPr>
        <w:t xml:space="preserve">gününden </w:t>
      </w:r>
      <w:r w:rsidRPr="007E5888">
        <w:rPr>
          <w:rFonts w:cs="Times New Roman"/>
          <w:szCs w:val="24"/>
        </w:rPr>
        <w:t xml:space="preserve"> </w:t>
      </w:r>
      <w:r w:rsidR="00A01EF7" w:rsidRPr="007E5888">
        <w:rPr>
          <w:rFonts w:cs="Times New Roman"/>
          <w:szCs w:val="24"/>
        </w:rPr>
        <w:t>itibaren</w:t>
      </w:r>
      <w:proofErr w:type="gramEnd"/>
      <w:r w:rsidR="00A01EF7" w:rsidRPr="007E5888">
        <w:rPr>
          <w:rFonts w:cs="Times New Roman"/>
          <w:szCs w:val="24"/>
        </w:rPr>
        <w:t xml:space="preserve"> 10 (on) gün içinde il müdürlüğü ile </w:t>
      </w:r>
      <w:r w:rsidRPr="007E5888">
        <w:rPr>
          <w:rFonts w:cs="Times New Roman"/>
          <w:szCs w:val="24"/>
        </w:rPr>
        <w:t>hibe sözleşmesi imzalamak zorundadır.</w:t>
      </w:r>
      <w:r w:rsidR="00CD0841" w:rsidRPr="007E5888">
        <w:rPr>
          <w:rFonts w:cs="Times New Roman"/>
          <w:szCs w:val="24"/>
        </w:rPr>
        <w:t xml:space="preserve"> Bu süre hiçbir şekilde uzatılamaz</w:t>
      </w:r>
      <w:r w:rsidR="00742C8A" w:rsidRPr="007E5888">
        <w:rPr>
          <w:rFonts w:cs="Times New Roman"/>
          <w:szCs w:val="24"/>
        </w:rPr>
        <w:t>.</w:t>
      </w:r>
      <w:r w:rsidR="007E3640" w:rsidRPr="007E5888">
        <w:rPr>
          <w:rFonts w:eastAsia="ヒラギノ明朝 Pro W3" w:cs="Times New Roman"/>
          <w:szCs w:val="24"/>
        </w:rPr>
        <w:t xml:space="preserve"> </w:t>
      </w:r>
      <w:r w:rsidRPr="007E5888">
        <w:rPr>
          <w:rFonts w:cs="Times New Roman"/>
          <w:szCs w:val="24"/>
        </w:rPr>
        <w:t>Hibe sözleşmesinin imzalanacağı son günün tatil gününe denk gelmesi halinde, takip eden ilk iş günü</w:t>
      </w:r>
      <w:r w:rsidRPr="007E5888">
        <w:rPr>
          <w:rFonts w:eastAsia="ヒラギノ明朝 Pro W3" w:cs="Times New Roman"/>
          <w:szCs w:val="24"/>
        </w:rPr>
        <w:t xml:space="preserve"> mesai bitimine kadar hibe sözleşmesi imzalanabilir. Hibe sözleşmesi, il müdürlüğü ile başvuru sahipleri </w:t>
      </w:r>
      <w:r w:rsidR="00093BC5" w:rsidRPr="007E5888">
        <w:rPr>
          <w:rFonts w:eastAsia="ヒラギノ明朝 Pro W3" w:cs="Times New Roman"/>
          <w:szCs w:val="24"/>
        </w:rPr>
        <w:t xml:space="preserve">veya noterden </w:t>
      </w:r>
      <w:proofErr w:type="gramStart"/>
      <w:r w:rsidR="00093BC5" w:rsidRPr="007E5888">
        <w:rPr>
          <w:rFonts w:eastAsia="ヒラギノ明朝 Pro W3" w:cs="Times New Roman"/>
          <w:szCs w:val="24"/>
        </w:rPr>
        <w:t>vekalet</w:t>
      </w:r>
      <w:proofErr w:type="gramEnd"/>
      <w:r w:rsidR="00093BC5" w:rsidRPr="007E5888">
        <w:rPr>
          <w:rFonts w:eastAsia="ヒラギノ明朝 Pro W3" w:cs="Times New Roman"/>
          <w:szCs w:val="24"/>
        </w:rPr>
        <w:t xml:space="preserve"> verdiği kişi </w:t>
      </w:r>
      <w:r w:rsidRPr="007E5888">
        <w:rPr>
          <w:rFonts w:eastAsia="ヒラギノ明朝 Pro W3" w:cs="Times New Roman"/>
          <w:szCs w:val="24"/>
        </w:rPr>
        <w:t xml:space="preserve">arasında akdedilir. Hibe sözleşmesi </w:t>
      </w:r>
      <w:r w:rsidRPr="007E5888">
        <w:rPr>
          <w:rFonts w:cs="Times New Roman"/>
          <w:szCs w:val="24"/>
        </w:rPr>
        <w:t xml:space="preserve">(EK-10) </w:t>
      </w:r>
      <w:r w:rsidRPr="007E5888">
        <w:rPr>
          <w:rFonts w:eastAsia="ヒラギノ明朝 Pro W3" w:cs="Times New Roman"/>
          <w:szCs w:val="24"/>
        </w:rPr>
        <w:t>içerik ve formatı, Genel Müdürlük tarafından Tebliğ</w:t>
      </w:r>
      <w:r w:rsidR="002F72FF" w:rsidRPr="007E5888">
        <w:rPr>
          <w:rFonts w:eastAsia="ヒラギノ明朝 Pro W3" w:cs="Times New Roman"/>
          <w:szCs w:val="24"/>
        </w:rPr>
        <w:t xml:space="preserve"> çerçevesinde hazırlanan </w:t>
      </w:r>
      <w:r w:rsidR="00B8058B" w:rsidRPr="007E5888">
        <w:rPr>
          <w:rFonts w:eastAsia="ヒラギノ明朝 Pro W3" w:cs="Times New Roman"/>
          <w:szCs w:val="24"/>
        </w:rPr>
        <w:t>bu uygulama r</w:t>
      </w:r>
      <w:r w:rsidRPr="007E5888">
        <w:rPr>
          <w:rFonts w:eastAsia="ヒラギノ明朝 Pro W3" w:cs="Times New Roman"/>
          <w:szCs w:val="24"/>
        </w:rPr>
        <w:t>ehberinde yer alır.</w:t>
      </w:r>
    </w:p>
    <w:p w14:paraId="0B903BAD" w14:textId="7BA86489" w:rsidR="00DF2376" w:rsidRPr="007E5888" w:rsidRDefault="00553A5F" w:rsidP="00D721BC">
      <w:pPr>
        <w:tabs>
          <w:tab w:val="left" w:pos="566"/>
          <w:tab w:val="left" w:pos="1134"/>
        </w:tabs>
        <w:spacing w:after="0" w:line="240" w:lineRule="auto"/>
        <w:rPr>
          <w:rFonts w:eastAsia="ヒラギノ明朝 Pro W3" w:cs="Times New Roman"/>
          <w:szCs w:val="24"/>
        </w:rPr>
      </w:pPr>
      <w:r w:rsidRPr="007E5888">
        <w:rPr>
          <w:rFonts w:cs="Times New Roman"/>
          <w:szCs w:val="24"/>
        </w:rPr>
        <w:tab/>
        <w:t>Yedek listeden hibe desteği almaya hak kazanan başvuru sahipleri</w:t>
      </w:r>
      <w:r w:rsidRPr="007E5888">
        <w:rPr>
          <w:rFonts w:eastAsia="ヒラギノ明朝 Pro W3" w:cs="Times New Roman"/>
          <w:szCs w:val="24"/>
        </w:rPr>
        <w:t xml:space="preserve"> </w:t>
      </w:r>
      <w:r w:rsidRPr="007E5888">
        <w:rPr>
          <w:rFonts w:cs="Times New Roman"/>
          <w:szCs w:val="24"/>
        </w:rPr>
        <w:t>EK-8– [TABLO-2b]</w:t>
      </w:r>
      <w:r w:rsidRPr="007E5888">
        <w:rPr>
          <w:rFonts w:eastAsia="ヒラギノ明朝 Pro W3" w:cs="Times New Roman"/>
          <w:szCs w:val="24"/>
        </w:rPr>
        <w:t xml:space="preserve">, yedek liste </w:t>
      </w:r>
      <w:r w:rsidR="006A734A" w:rsidRPr="007E5888">
        <w:rPr>
          <w:rFonts w:eastAsia="ヒラギノ明朝 Pro W3" w:cs="Times New Roman"/>
          <w:szCs w:val="24"/>
        </w:rPr>
        <w:t>değerlendirme sonuçlarının yayım</w:t>
      </w:r>
      <w:r w:rsidRPr="007E5888">
        <w:rPr>
          <w:rFonts w:eastAsia="ヒラギノ明朝 Pro W3" w:cs="Times New Roman"/>
          <w:szCs w:val="24"/>
        </w:rPr>
        <w:t>lanmasından itibaren 10 (on) gün içerisinde il müdürlüğü ile hibe sözleşmesi imzalamak zorundadır. Hibe sözleşmesinin imzalanacağı son günün tatil gününe denk gelmesi halinde takip eden ilk iş günü mesai bitimine kadar hibe sözleşmesi imzalanabilir.</w:t>
      </w:r>
    </w:p>
    <w:p w14:paraId="3670CEDE" w14:textId="69B50AF8" w:rsidR="00BA4BAA" w:rsidRPr="007E5888" w:rsidRDefault="00DF2376"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sözleşmesi, il müdürlüğü ile faydalanıcı arasında iki adet olarak akdedilir. Taraflarca imzalanmış hibe sözleşm</w:t>
      </w:r>
      <w:r w:rsidR="000E17A0" w:rsidRPr="007E5888">
        <w:rPr>
          <w:rFonts w:eastAsia="ヒラギノ明朝 Pro W3" w:cs="Times New Roman"/>
          <w:szCs w:val="24"/>
        </w:rPr>
        <w:t>esinin bir adedi il müdürlüğü</w:t>
      </w:r>
      <w:r w:rsidRPr="007E5888">
        <w:rPr>
          <w:rFonts w:eastAsia="ヒラギノ明朝 Pro W3" w:cs="Times New Roman"/>
          <w:szCs w:val="24"/>
        </w:rPr>
        <w:t>, bir adedi de faydalanıcı tarafından muhafaza edilir.</w:t>
      </w:r>
    </w:p>
    <w:p w14:paraId="0CBFC6A4" w14:textId="086FD9F4" w:rsidR="00BA4BAA" w:rsidRPr="007E5888" w:rsidRDefault="00BA4BAA" w:rsidP="00D721BC">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Süresi içerisinde hibe sözleşmesi imzalamayan başvuru sahipleri hibe desteğinden yararlandırılmazlar.</w:t>
      </w:r>
    </w:p>
    <w:p w14:paraId="4E61D3C6" w14:textId="77777777" w:rsidR="00553A5F" w:rsidRPr="007E5888" w:rsidRDefault="00F518BE"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553A5F" w:rsidRPr="007E5888">
        <w:rPr>
          <w:rFonts w:eastAsia="ヒラギノ明朝 Pro W3" w:cs="Times New Roman"/>
          <w:szCs w:val="24"/>
        </w:rPr>
        <w:t xml:space="preserve">Gerçek kişilerin başvurularında başvuru sahibinin, hibe sözleşmesini imzalamadan önce veya sözleşme imzalandıktan sonra vefat etmesi halinde, yasal mirasçılarının talep etmesi durumunda başvuru koşullarının sağlanması koşulu ile hibe başvurusu veya hibe sözleşmesi tadil edilerek uygulamalara devam edilir. </w:t>
      </w:r>
    </w:p>
    <w:p w14:paraId="1A061FCF" w14:textId="68C06523" w:rsidR="00553A5F" w:rsidRPr="007E5888" w:rsidRDefault="00553A5F" w:rsidP="00D721BC">
      <w:pPr>
        <w:shd w:val="clear" w:color="auto" w:fill="FFFFFF" w:themeFill="background1"/>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Tadil edilen hibe sözleşmesine ilişkin bilgiler veri tabanına girilir ve taraflarca imzalanan hibe sözleşmesinin güncellenen sayfaları tarayıcıdan geçirilerek veri tabanındaki ilgili kısma eklenir. Söz konusu güncellemenin yapılmasının gerektiği halle</w:t>
      </w:r>
      <w:r w:rsidR="003D2ACD" w:rsidRPr="007E5888">
        <w:rPr>
          <w:rFonts w:eastAsia="ヒラギノ明朝 Pro W3" w:cs="Times New Roman"/>
          <w:szCs w:val="24"/>
        </w:rPr>
        <w:t>rde öncelikle Genel Müdürlüğün i</w:t>
      </w:r>
      <w:r w:rsidRPr="007E5888">
        <w:rPr>
          <w:rFonts w:eastAsia="ヒラギノ明朝 Pro W3" w:cs="Times New Roman"/>
          <w:szCs w:val="24"/>
        </w:rPr>
        <w:t>lgili birimine resmi yazı ile bilgi verilmesi gerekmektedir.</w:t>
      </w:r>
    </w:p>
    <w:p w14:paraId="78E835CB" w14:textId="67B13E27" w:rsidR="000B32AA" w:rsidRPr="007E5888" w:rsidRDefault="000B32AA" w:rsidP="00773AA0">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Başvuru sahibinin başvuruda belirlediği hibeye esas satın alım tutarının, sözleşmede yer alacak referans fiyat farkı tutarı ve hibeye esas satın </w:t>
      </w:r>
      <w:r w:rsidR="005C0763" w:rsidRPr="007E5888">
        <w:rPr>
          <w:rFonts w:eastAsia="ヒラギノ明朝 Pro W3" w:cs="Times New Roman"/>
          <w:szCs w:val="24"/>
        </w:rPr>
        <w:t>alma</w:t>
      </w:r>
      <w:r w:rsidRPr="007E5888">
        <w:rPr>
          <w:rFonts w:eastAsia="ヒラギノ明朝 Pro W3" w:cs="Times New Roman"/>
          <w:szCs w:val="24"/>
        </w:rPr>
        <w:t xml:space="preserve"> tutarı miktarları, başvuru süresinin bitiminden sonra Bakanlık ve/veya Genel Müdürlük resmi internet sitesinde yayınlanan referans fiyat listeleri yardımıyla belirlenir. Sözleşmede yer alacak </w:t>
      </w:r>
      <w:r w:rsidR="00C73C70" w:rsidRPr="007E5888">
        <w:rPr>
          <w:rFonts w:eastAsia="ヒラギノ明朝 Pro W3" w:cs="Times New Roman"/>
          <w:szCs w:val="24"/>
        </w:rPr>
        <w:t>hibeye</w:t>
      </w:r>
      <w:r w:rsidRPr="007E5888">
        <w:rPr>
          <w:rFonts w:eastAsia="ヒラギノ明朝 Pro W3" w:cs="Times New Roman"/>
          <w:szCs w:val="24"/>
        </w:rPr>
        <w:t xml:space="preserve"> esas satın alım tutarı üst limitleri ifade eder ve bu tutarın tespitinde kullanılan fiyatlar referans fiyatın üzerinde olamaz. Referans fiyat listesinde olmayan veya metraj gerektiren tasarruflu tarımsal sulama sisteminin hibe sözleşme değerini belirlemekte il proje yürütme birimi yetkilidir.</w:t>
      </w:r>
    </w:p>
    <w:p w14:paraId="77FF099C" w14:textId="0B6A50C3" w:rsidR="00553A5F" w:rsidRPr="007E5888" w:rsidRDefault="00553A5F" w:rsidP="00F518BE">
      <w:pPr>
        <w:tabs>
          <w:tab w:val="left" w:pos="567"/>
          <w:tab w:val="left" w:pos="1134"/>
        </w:tabs>
        <w:spacing w:after="60" w:line="240" w:lineRule="auto"/>
        <w:rPr>
          <w:rFonts w:cs="Times New Roman"/>
          <w:szCs w:val="24"/>
        </w:rPr>
      </w:pPr>
      <w:r w:rsidRPr="007E5888">
        <w:rPr>
          <w:rFonts w:cs="Times New Roman"/>
          <w:szCs w:val="24"/>
        </w:rPr>
        <w:tab/>
        <w:t>İl müdürlüğü tarafından veri tabanında oluşturulan, asil listeden hibe söz</w:t>
      </w:r>
      <w:r w:rsidR="001A5CD2" w:rsidRPr="007E5888">
        <w:rPr>
          <w:rFonts w:cs="Times New Roman"/>
          <w:szCs w:val="24"/>
        </w:rPr>
        <w:t>leşmesi imzalayan faydalanıcıların</w:t>
      </w:r>
      <w:r w:rsidRPr="007E5888">
        <w:rPr>
          <w:rFonts w:cs="Times New Roman"/>
          <w:szCs w:val="24"/>
        </w:rPr>
        <w:t xml:space="preserve"> listesi EK-6 – [TABLO-2] ve varsa yedek listeden hibe söz</w:t>
      </w:r>
      <w:r w:rsidR="0066611C" w:rsidRPr="007E5888">
        <w:rPr>
          <w:rFonts w:cs="Times New Roman"/>
          <w:szCs w:val="24"/>
        </w:rPr>
        <w:t xml:space="preserve">leşmesi imzalayan </w:t>
      </w:r>
      <w:r w:rsidR="001A5CD2" w:rsidRPr="007E5888">
        <w:rPr>
          <w:rFonts w:cs="Times New Roman"/>
          <w:szCs w:val="24"/>
        </w:rPr>
        <w:t>faydalanıcıların</w:t>
      </w:r>
      <w:r w:rsidRPr="007E5888">
        <w:rPr>
          <w:rFonts w:cs="Times New Roman"/>
          <w:szCs w:val="24"/>
        </w:rPr>
        <w:t xml:space="preserve"> listesinin EK-12 – [TABLO-3a] bir sureti Genel Müdürlüğe gönderilir.</w:t>
      </w:r>
    </w:p>
    <w:p w14:paraId="1312D05F" w14:textId="178A8142" w:rsidR="00553A5F" w:rsidRPr="00701DB4" w:rsidRDefault="003250D4" w:rsidP="00701DB4">
      <w:pPr>
        <w:pStyle w:val="KonuBal"/>
      </w:pPr>
      <w:bookmarkStart w:id="36" w:name="_Toc227576081"/>
      <w:r w:rsidRPr="00701DB4">
        <w:t>2-</w:t>
      </w:r>
      <w:r w:rsidR="0066611C" w:rsidRPr="00701DB4">
        <w:t>Y</w:t>
      </w:r>
      <w:r w:rsidR="00553A5F" w:rsidRPr="00701DB4">
        <w:t>ükümlülüklerin yerine getirilmemesi</w:t>
      </w:r>
      <w:bookmarkEnd w:id="36"/>
    </w:p>
    <w:p w14:paraId="53D093B1" w14:textId="2FDC0CA7" w:rsidR="00553A5F" w:rsidRPr="007E5888" w:rsidRDefault="00901EE7" w:rsidP="00773AA0">
      <w:pPr>
        <w:tabs>
          <w:tab w:val="left" w:pos="567"/>
        </w:tabs>
        <w:spacing w:after="0" w:line="240" w:lineRule="auto"/>
        <w:rPr>
          <w:rFonts w:cs="Times New Roman"/>
          <w:szCs w:val="24"/>
        </w:rPr>
      </w:pPr>
      <w:r w:rsidRPr="007E5888">
        <w:rPr>
          <w:rFonts w:eastAsia="ヒラギノ明朝 Pro W3" w:cs="Times New Roman"/>
          <w:szCs w:val="24"/>
        </w:rPr>
        <w:tab/>
        <w:t xml:space="preserve">Faydalanıcı, Tebliğ, </w:t>
      </w:r>
      <w:r w:rsidR="00553A5F" w:rsidRPr="007E5888">
        <w:rPr>
          <w:rFonts w:eastAsia="ヒラギノ明朝 Pro W3" w:cs="Times New Roman"/>
          <w:szCs w:val="24"/>
        </w:rPr>
        <w:t xml:space="preserve">Uygulama Rehberi ve hibe sözleşmesi koşullarına uygun olarak hareket etmediği takdirde, il müdürlüğü hibe sözleşmesini fesih eder. </w:t>
      </w:r>
      <w:r w:rsidR="00553A5F" w:rsidRPr="007E5888">
        <w:rPr>
          <w:rFonts w:cs="Times New Roman"/>
          <w:szCs w:val="24"/>
        </w:rPr>
        <w:t>Fesih işleminin gerçekleşmesi için, fes</w:t>
      </w:r>
      <w:r w:rsidR="000A4167" w:rsidRPr="007E5888">
        <w:rPr>
          <w:rFonts w:cs="Times New Roman"/>
          <w:szCs w:val="24"/>
        </w:rPr>
        <w:t>he</w:t>
      </w:r>
      <w:r w:rsidRPr="007E5888">
        <w:rPr>
          <w:rFonts w:cs="Times New Roman"/>
          <w:szCs w:val="24"/>
        </w:rPr>
        <w:t xml:space="preserve"> neden olan ve faydalanıcı</w:t>
      </w:r>
      <w:r w:rsidR="00553A5F" w:rsidRPr="007E5888">
        <w:rPr>
          <w:rFonts w:cs="Times New Roman"/>
          <w:szCs w:val="24"/>
        </w:rPr>
        <w:t xml:space="preserve"> tarafından ihlal edilen hususlar belirtilerek hibe sözleşmesinin ilgili maddesine göre sözleşmenin tek taraflı feshine ilişkin sözleşme makamı ol</w:t>
      </w:r>
      <w:r w:rsidR="003D2ACD" w:rsidRPr="007E5888">
        <w:rPr>
          <w:rFonts w:cs="Times New Roman"/>
          <w:szCs w:val="24"/>
        </w:rPr>
        <w:t>an İl Müdüründen “ Fesih Onayı”</w:t>
      </w:r>
      <w:r w:rsidR="00553A5F" w:rsidRPr="007E5888">
        <w:rPr>
          <w:rFonts w:cs="Times New Roman"/>
          <w:szCs w:val="24"/>
        </w:rPr>
        <w:t xml:space="preserve"> alınır. Daha sonra fesih gerekçeleri ile birlikte a</w:t>
      </w:r>
      <w:r w:rsidRPr="007E5888">
        <w:rPr>
          <w:rFonts w:cs="Times New Roman"/>
          <w:szCs w:val="24"/>
        </w:rPr>
        <w:t>lınan bu fesih onayı faydalanıcıya</w:t>
      </w:r>
      <w:r w:rsidR="00553A5F" w:rsidRPr="007E5888">
        <w:rPr>
          <w:rFonts w:cs="Times New Roman"/>
          <w:szCs w:val="24"/>
        </w:rPr>
        <w:t xml:space="preserve"> tebliğ edilerek fesih işlemi tamamlanır. Sözleşmenin feshine ilişkin bilgiler veri tabanına girilir.</w:t>
      </w:r>
    </w:p>
    <w:p w14:paraId="6C37C6FF" w14:textId="4E982F76" w:rsidR="00675AD9" w:rsidRPr="007E5888" w:rsidRDefault="00553A5F" w:rsidP="00675AD9">
      <w:pPr>
        <w:tabs>
          <w:tab w:val="left" w:pos="566"/>
          <w:tab w:val="left" w:pos="1134"/>
        </w:tabs>
        <w:spacing w:after="60" w:line="240" w:lineRule="auto"/>
        <w:rPr>
          <w:rFonts w:cs="Times New Roman"/>
          <w:szCs w:val="24"/>
        </w:rPr>
      </w:pPr>
      <w:r w:rsidRPr="007E5888">
        <w:rPr>
          <w:rFonts w:cs="Times New Roman"/>
          <w:szCs w:val="24"/>
        </w:rPr>
        <w:lastRenderedPageBreak/>
        <w:tab/>
      </w:r>
      <w:r w:rsidR="008E3191" w:rsidRPr="007E5888">
        <w:rPr>
          <w:rFonts w:cs="Times New Roman"/>
          <w:szCs w:val="24"/>
        </w:rPr>
        <w:t>H</w:t>
      </w:r>
      <w:r w:rsidRPr="007E5888">
        <w:rPr>
          <w:rFonts w:cs="Times New Roman"/>
          <w:szCs w:val="24"/>
        </w:rPr>
        <w:t>ibe sözleşmesi koşullarına uygun olarak hareket etmediği için hibe sözl</w:t>
      </w:r>
      <w:r w:rsidR="00901EE7" w:rsidRPr="007E5888">
        <w:rPr>
          <w:rFonts w:cs="Times New Roman"/>
          <w:szCs w:val="24"/>
        </w:rPr>
        <w:t>eşmesi fesih edilen faydalanıcılar</w:t>
      </w:r>
      <w:r w:rsidRPr="007E5888">
        <w:rPr>
          <w:rFonts w:cs="Times New Roman"/>
          <w:szCs w:val="24"/>
        </w:rPr>
        <w:t>, hi</w:t>
      </w:r>
      <w:r w:rsidR="00CD2D13" w:rsidRPr="007E5888">
        <w:rPr>
          <w:rFonts w:cs="Times New Roman"/>
          <w:szCs w:val="24"/>
        </w:rPr>
        <w:t xml:space="preserve">be sözleşmesi hükümlerine göre </w:t>
      </w:r>
      <w:r w:rsidR="00CD2D13" w:rsidRPr="007E5888">
        <w:rPr>
          <w:rFonts w:cs="Times New Roman"/>
          <w:b/>
          <w:szCs w:val="24"/>
        </w:rPr>
        <w:t>3 (üç</w:t>
      </w:r>
      <w:r w:rsidRPr="007E5888">
        <w:rPr>
          <w:rFonts w:cs="Times New Roman"/>
          <w:b/>
          <w:szCs w:val="24"/>
        </w:rPr>
        <w:t xml:space="preserve">) </w:t>
      </w:r>
      <w:r w:rsidR="00901EE7" w:rsidRPr="007E5888">
        <w:rPr>
          <w:rFonts w:cs="Times New Roman"/>
          <w:b/>
          <w:szCs w:val="24"/>
        </w:rPr>
        <w:t>yıl</w:t>
      </w:r>
      <w:r w:rsidR="00901EE7" w:rsidRPr="007E5888">
        <w:rPr>
          <w:rFonts w:cs="Times New Roman"/>
          <w:szCs w:val="24"/>
        </w:rPr>
        <w:t xml:space="preserve"> süreyle tasarruflu tarımsal</w:t>
      </w:r>
      <w:r w:rsidRPr="007E5888">
        <w:rPr>
          <w:rFonts w:cs="Times New Roman"/>
          <w:szCs w:val="24"/>
        </w:rPr>
        <w:t xml:space="preserve"> sulama sistemlerinin desteklenmesi kapsamında hibe desteğinden yararlanamaz.</w:t>
      </w:r>
      <w:r w:rsidR="00675AD9" w:rsidRPr="007E5888">
        <w:rPr>
          <w:rFonts w:cs="Times New Roman"/>
          <w:szCs w:val="24"/>
        </w:rPr>
        <w:t xml:space="preserve"> </w:t>
      </w:r>
    </w:p>
    <w:p w14:paraId="3F61A167" w14:textId="6CAEED1C" w:rsidR="00CE4543" w:rsidRDefault="00CE4543" w:rsidP="00675AD9">
      <w:pPr>
        <w:tabs>
          <w:tab w:val="left" w:pos="566"/>
          <w:tab w:val="left" w:pos="1134"/>
        </w:tabs>
        <w:spacing w:after="60" w:line="240" w:lineRule="auto"/>
        <w:rPr>
          <w:rFonts w:cs="Times New Roman"/>
          <w:strike/>
          <w:szCs w:val="24"/>
        </w:rPr>
      </w:pPr>
    </w:p>
    <w:p w14:paraId="0DCB3B45" w14:textId="541256CD" w:rsidR="000B5D8D" w:rsidRDefault="000B5D8D" w:rsidP="00675AD9">
      <w:pPr>
        <w:tabs>
          <w:tab w:val="left" w:pos="566"/>
          <w:tab w:val="left" w:pos="1134"/>
        </w:tabs>
        <w:spacing w:after="60" w:line="240" w:lineRule="auto"/>
        <w:rPr>
          <w:rFonts w:cs="Times New Roman"/>
          <w:strike/>
          <w:szCs w:val="24"/>
        </w:rPr>
      </w:pPr>
    </w:p>
    <w:p w14:paraId="5E98C8F8" w14:textId="77777777" w:rsidR="000B5D8D" w:rsidRPr="007E5888" w:rsidRDefault="000B5D8D" w:rsidP="00675AD9">
      <w:pPr>
        <w:tabs>
          <w:tab w:val="left" w:pos="566"/>
          <w:tab w:val="left" w:pos="1134"/>
        </w:tabs>
        <w:spacing w:after="60" w:line="240" w:lineRule="auto"/>
        <w:rPr>
          <w:rFonts w:cs="Times New Roman"/>
          <w:strike/>
          <w:szCs w:val="24"/>
        </w:rPr>
      </w:pPr>
    </w:p>
    <w:p w14:paraId="1A2AC8DF" w14:textId="6B33E7AD" w:rsidR="00553A5F" w:rsidRPr="00701DB4" w:rsidRDefault="003250D4" w:rsidP="00701DB4">
      <w:pPr>
        <w:pStyle w:val="KonuBal"/>
      </w:pPr>
      <w:bookmarkStart w:id="37" w:name="_Toc227576082"/>
      <w:bookmarkStart w:id="38" w:name="OLE_LINK3"/>
      <w:r w:rsidRPr="00701DB4">
        <w:t>3-</w:t>
      </w:r>
      <w:r w:rsidR="00CC1234" w:rsidRPr="00701DB4">
        <w:t>Satın alma</w:t>
      </w:r>
      <w:r w:rsidR="00553A5F" w:rsidRPr="00701DB4">
        <w:t xml:space="preserve"> usul ve esasları</w:t>
      </w:r>
      <w:bookmarkEnd w:id="37"/>
    </w:p>
    <w:p w14:paraId="7668D94B" w14:textId="669ECFF6" w:rsidR="00553A5F" w:rsidRPr="007E5888" w:rsidRDefault="00171964" w:rsidP="003E1C7A">
      <w:pPr>
        <w:tabs>
          <w:tab w:val="left" w:pos="566"/>
          <w:tab w:val="left" w:pos="1134"/>
        </w:tabs>
        <w:spacing w:after="0" w:line="240" w:lineRule="auto"/>
        <w:rPr>
          <w:rFonts w:cs="Times New Roman"/>
          <w:szCs w:val="24"/>
        </w:rPr>
      </w:pPr>
      <w:r w:rsidRPr="007E5888">
        <w:rPr>
          <w:rFonts w:eastAsia="ヒラギノ明朝 Pro W3" w:cs="Times New Roman"/>
          <w:szCs w:val="24"/>
        </w:rPr>
        <w:tab/>
        <w:t>Faydalanıcılar</w:t>
      </w:r>
      <w:r w:rsidR="00553A5F" w:rsidRPr="007E5888">
        <w:rPr>
          <w:rFonts w:eastAsia="ヒラギノ明朝 Pro W3" w:cs="Times New Roman"/>
          <w:szCs w:val="24"/>
        </w:rPr>
        <w:t>, yatırımın uygulam</w:t>
      </w:r>
      <w:r w:rsidRPr="007E5888">
        <w:rPr>
          <w:rFonts w:eastAsia="ヒラギノ明朝 Pro W3" w:cs="Times New Roman"/>
          <w:szCs w:val="24"/>
        </w:rPr>
        <w:t>asında yapacakları her türlü satın</w:t>
      </w:r>
      <w:r w:rsidR="00553A5F" w:rsidRPr="007E5888">
        <w:rPr>
          <w:rFonts w:eastAsia="ヒラギノ明朝 Pro W3" w:cs="Times New Roman"/>
          <w:szCs w:val="24"/>
        </w:rPr>
        <w:t xml:space="preserve"> alımını başvuruda belirlediği ve ekinde verdiği teknik şartnameye uygun olarak yapar.</w:t>
      </w:r>
      <w:r w:rsidR="00553A5F" w:rsidRPr="007E5888">
        <w:rPr>
          <w:rFonts w:cs="Times New Roman"/>
          <w:szCs w:val="24"/>
        </w:rPr>
        <w:t xml:space="preserve"> Güneş enerjili sulama sistemlerinde enerji üretimine ilişkin parçalarl</w:t>
      </w:r>
      <w:r w:rsidR="002F4C73" w:rsidRPr="007E5888">
        <w:rPr>
          <w:rFonts w:cs="Times New Roman"/>
          <w:szCs w:val="24"/>
        </w:rPr>
        <w:t xml:space="preserve">a </w:t>
      </w:r>
      <w:proofErr w:type="gramStart"/>
      <w:r w:rsidR="002F4C73" w:rsidRPr="007E5888">
        <w:rPr>
          <w:rFonts w:cs="Times New Roman"/>
          <w:szCs w:val="24"/>
        </w:rPr>
        <w:t>ilgili  teknik</w:t>
      </w:r>
      <w:proofErr w:type="gramEnd"/>
      <w:r w:rsidR="002F4C73" w:rsidRPr="007E5888">
        <w:rPr>
          <w:rFonts w:cs="Times New Roman"/>
          <w:szCs w:val="24"/>
        </w:rPr>
        <w:t xml:space="preserve"> şartname</w:t>
      </w:r>
      <w:r w:rsidR="0068366B" w:rsidRPr="007E5888">
        <w:rPr>
          <w:rFonts w:cs="Times New Roman"/>
          <w:szCs w:val="24"/>
        </w:rPr>
        <w:t xml:space="preserve"> bu uygulama r</w:t>
      </w:r>
      <w:r w:rsidR="00553A5F" w:rsidRPr="007E5888">
        <w:rPr>
          <w:rFonts w:cs="Times New Roman"/>
          <w:szCs w:val="24"/>
        </w:rPr>
        <w:t>ehberinin çeşitli hükümler başlığı altında belirtilen tekn</w:t>
      </w:r>
      <w:r w:rsidR="002F4C73" w:rsidRPr="007E5888">
        <w:rPr>
          <w:rFonts w:cs="Times New Roman"/>
          <w:szCs w:val="24"/>
        </w:rPr>
        <w:t>ik özelliklere uygun olmalıdır.</w:t>
      </w:r>
    </w:p>
    <w:p w14:paraId="2F64FA9F" w14:textId="173597A7" w:rsidR="00553A5F" w:rsidRPr="007E5888" w:rsidRDefault="00553A5F" w:rsidP="003E1C7A">
      <w:pPr>
        <w:tabs>
          <w:tab w:val="left" w:pos="566"/>
          <w:tab w:val="left" w:pos="1134"/>
        </w:tabs>
        <w:spacing w:after="0" w:line="240" w:lineRule="auto"/>
        <w:ind w:hanging="1"/>
        <w:rPr>
          <w:rFonts w:eastAsia="ヒラギノ明朝 Pro W3" w:cs="Times New Roman"/>
          <w:szCs w:val="24"/>
        </w:rPr>
      </w:pPr>
      <w:r w:rsidRPr="007E5888">
        <w:rPr>
          <w:rFonts w:eastAsia="ヒラギノ明朝 Pro W3" w:cs="Times New Roman"/>
          <w:szCs w:val="24"/>
        </w:rPr>
        <w:tab/>
      </w:r>
      <w:r w:rsidRPr="007E5888">
        <w:rPr>
          <w:rFonts w:eastAsia="ヒラギノ明朝 Pro W3" w:cs="Times New Roman"/>
          <w:szCs w:val="24"/>
        </w:rPr>
        <w:tab/>
        <w:t>İl proje yürütme birimi onayı olmaksızın başvuruya ait proje unsurları değiştirilemez.  Ancak, başvuruya ait proje unsurlarında teknik bir gerekçe ile değişikl</w:t>
      </w:r>
      <w:r w:rsidR="002F4C73" w:rsidRPr="007E5888">
        <w:rPr>
          <w:rFonts w:eastAsia="ヒラギノ明朝 Pro W3" w:cs="Times New Roman"/>
          <w:szCs w:val="24"/>
        </w:rPr>
        <w:t xml:space="preserve">ik yapılması </w:t>
      </w:r>
      <w:r w:rsidR="00F10B79" w:rsidRPr="007E5888">
        <w:rPr>
          <w:rFonts w:eastAsia="ヒラギノ明朝 Pro W3" w:cs="Times New Roman"/>
          <w:szCs w:val="24"/>
        </w:rPr>
        <w:t>gerektiği hal</w:t>
      </w:r>
      <w:r w:rsidR="0068366B" w:rsidRPr="007E5888">
        <w:rPr>
          <w:rFonts w:eastAsia="ヒラギノ明朝 Pro W3" w:cs="Times New Roman"/>
          <w:szCs w:val="24"/>
        </w:rPr>
        <w:t>de;</w:t>
      </w:r>
      <w:r w:rsidR="002F4C73" w:rsidRPr="007E5888">
        <w:rPr>
          <w:rFonts w:eastAsia="ヒラギノ明朝 Pro W3" w:cs="Times New Roman"/>
          <w:szCs w:val="24"/>
        </w:rPr>
        <w:t xml:space="preserve"> </w:t>
      </w:r>
      <w:r w:rsidR="0068366B" w:rsidRPr="007E5888">
        <w:rPr>
          <w:rFonts w:eastAsia="ヒラギノ明朝 Pro W3" w:cs="Times New Roman"/>
          <w:szCs w:val="24"/>
        </w:rPr>
        <w:t>proje tamamlanma</w:t>
      </w:r>
      <w:r w:rsidRPr="007E5888">
        <w:rPr>
          <w:rFonts w:eastAsia="ヒラギノ明朝 Pro W3" w:cs="Times New Roman"/>
          <w:szCs w:val="24"/>
        </w:rPr>
        <w:t xml:space="preserve"> </w:t>
      </w:r>
      <w:r w:rsidR="00DC75FA" w:rsidRPr="007E5888">
        <w:rPr>
          <w:rFonts w:eastAsia="ヒラギノ明朝 Pro W3" w:cs="Times New Roman"/>
          <w:szCs w:val="24"/>
        </w:rPr>
        <w:t>süresi içinde faydalanıcı</w:t>
      </w:r>
      <w:r w:rsidRPr="007E5888">
        <w:rPr>
          <w:rFonts w:eastAsia="ヒラギノ明朝 Pro W3" w:cs="Times New Roman"/>
          <w:szCs w:val="24"/>
        </w:rPr>
        <w:t xml:space="preserve"> </w:t>
      </w:r>
      <w:r w:rsidR="0068366B" w:rsidRPr="007E5888">
        <w:rPr>
          <w:rFonts w:eastAsia="ヒラギノ明朝 Pro W3" w:cs="Times New Roman"/>
          <w:szCs w:val="24"/>
        </w:rPr>
        <w:t xml:space="preserve">bu </w:t>
      </w:r>
      <w:r w:rsidR="001E3ED3" w:rsidRPr="007E5888">
        <w:rPr>
          <w:rFonts w:eastAsia="ヒラギノ明朝 Pro W3" w:cs="Times New Roman"/>
          <w:szCs w:val="24"/>
        </w:rPr>
        <w:t>durumu gösteren</w:t>
      </w:r>
      <w:r w:rsidRPr="007E5888">
        <w:rPr>
          <w:rFonts w:eastAsia="ヒラギノ明朝 Pro W3" w:cs="Times New Roman"/>
          <w:szCs w:val="24"/>
        </w:rPr>
        <w:t xml:space="preserve"> belgeler ve dilekçe ile il müdürlüğüne başvurur. İl proje yürütme birimi 10 (on) gün içerisinde değişiklik talebini inceler, değişikliğin uygun görülmesi halinde, hibe sözleşmesinde belirtilen hibeye esas </w:t>
      </w:r>
      <w:r w:rsidR="002F4C73" w:rsidRPr="007E5888">
        <w:rPr>
          <w:rFonts w:eastAsia="ヒラギノ明朝 Pro W3" w:cs="Times New Roman"/>
          <w:szCs w:val="24"/>
        </w:rPr>
        <w:t>proje tutarı ile</w:t>
      </w:r>
      <w:r w:rsidRPr="007E5888">
        <w:rPr>
          <w:rFonts w:eastAsia="ヒラギノ明朝 Pro W3" w:cs="Times New Roman"/>
          <w:szCs w:val="24"/>
        </w:rPr>
        <w:t xml:space="preserve"> bu tutara ilişkin sözleşme ekindeki malzeme miktarını aşmaması ve puanlamayı etkilememesi </w:t>
      </w:r>
      <w:r w:rsidR="00DC75FA" w:rsidRPr="007E5888">
        <w:rPr>
          <w:rFonts w:eastAsia="ヒラギノ明朝 Pro W3" w:cs="Times New Roman"/>
          <w:szCs w:val="24"/>
        </w:rPr>
        <w:t>kaydıyla faydalanıcı</w:t>
      </w:r>
      <w:r w:rsidRPr="007E5888">
        <w:rPr>
          <w:rFonts w:eastAsia="ヒラギノ明朝 Pro W3" w:cs="Times New Roman"/>
          <w:szCs w:val="24"/>
        </w:rPr>
        <w:t xml:space="preserve"> ile il müdürlüğü arasında hibe sözleşmesi ek metni düzenlenerek değişiklik yapılabilir.</w:t>
      </w:r>
    </w:p>
    <w:p w14:paraId="4FEF80A6" w14:textId="74A85B01" w:rsidR="00BE0B1A" w:rsidRPr="007E5888" w:rsidRDefault="00553A5F" w:rsidP="003E1C7A">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Referans fiyat listesinde yer alan sınırlamalar dikkate alınmak şartı </w:t>
      </w:r>
      <w:proofErr w:type="gramStart"/>
      <w:r w:rsidRPr="007E5888">
        <w:rPr>
          <w:rFonts w:eastAsia="ヒラギノ明朝 Pro W3" w:cs="Times New Roman"/>
          <w:szCs w:val="24"/>
        </w:rPr>
        <w:t>ile,</w:t>
      </w:r>
      <w:proofErr w:type="gramEnd"/>
      <w:r w:rsidRPr="007E5888">
        <w:rPr>
          <w:rFonts w:eastAsia="ヒラギノ明朝 Pro W3" w:cs="Times New Roman"/>
          <w:szCs w:val="24"/>
        </w:rPr>
        <w:t xml:space="preserve"> Referans fiyat listesinde bulunmayan</w:t>
      </w:r>
      <w:r w:rsidR="00AA5EE2" w:rsidRPr="007E5888">
        <w:rPr>
          <w:rFonts w:eastAsia="ヒラギノ明朝 Pro W3" w:cs="Times New Roman"/>
          <w:szCs w:val="24"/>
        </w:rPr>
        <w:t xml:space="preserve"> veya metraj gerektiren tasarruflu tarımsal</w:t>
      </w:r>
      <w:r w:rsidRPr="007E5888">
        <w:rPr>
          <w:rFonts w:eastAsia="ヒラギノ明朝 Pro W3" w:cs="Times New Roman"/>
          <w:szCs w:val="24"/>
        </w:rPr>
        <w:t xml:space="preserve"> sulama sistemi için, fiyat tespitlerini il proje yürütme birimi bir rapora bağlayarak hazırlar. Fatura kalemlerinin veya bedelinin referans fiyattan fazla olması durumunda, sadece referans </w:t>
      </w:r>
      <w:r w:rsidR="00D62A20" w:rsidRPr="007E5888">
        <w:rPr>
          <w:rFonts w:eastAsia="ヒラギノ明朝 Pro W3" w:cs="Times New Roman"/>
          <w:szCs w:val="24"/>
        </w:rPr>
        <w:t>fiyatın belirlenen hibe oranı</w:t>
      </w:r>
      <w:r w:rsidR="00D62A20" w:rsidRPr="007E5888">
        <w:rPr>
          <w:rFonts w:eastAsia="ヒラギノ明朝 Pro W3" w:cs="Times New Roman"/>
          <w:strike/>
          <w:szCs w:val="24"/>
        </w:rPr>
        <w:t xml:space="preserve"> </w:t>
      </w:r>
      <w:r w:rsidRPr="007E5888">
        <w:rPr>
          <w:rFonts w:eastAsia="ヒラギノ明朝 Pro W3" w:cs="Times New Roman"/>
          <w:szCs w:val="24"/>
        </w:rPr>
        <w:t>üzerinden hibe</w:t>
      </w:r>
      <w:r w:rsidR="00AA5EE2" w:rsidRPr="007E5888">
        <w:rPr>
          <w:rFonts w:eastAsia="ヒラギノ明朝 Pro W3" w:cs="Times New Roman"/>
          <w:szCs w:val="24"/>
        </w:rPr>
        <w:t xml:space="preserve"> desteği ödenir. Ancak, tasarruflu tarımsal</w:t>
      </w:r>
      <w:r w:rsidRPr="007E5888">
        <w:rPr>
          <w:rFonts w:eastAsia="ヒラギノ明朝 Pro W3" w:cs="Times New Roman"/>
          <w:szCs w:val="24"/>
        </w:rPr>
        <w:t xml:space="preserve"> sulama sisteminin hibeye esas yatırım tutarı referans fiyatın altında olduğunda </w:t>
      </w:r>
      <w:r w:rsidR="005C0763" w:rsidRPr="007E5888">
        <w:rPr>
          <w:rFonts w:eastAsia="ヒラギノ明朝 Pro W3" w:cs="Times New Roman"/>
          <w:szCs w:val="24"/>
        </w:rPr>
        <w:t>satın alma</w:t>
      </w:r>
      <w:r w:rsidR="00AA5EE2" w:rsidRPr="007E5888">
        <w:rPr>
          <w:rFonts w:eastAsia="ヒラギノ明朝 Pro W3" w:cs="Times New Roman"/>
          <w:szCs w:val="24"/>
        </w:rPr>
        <w:t xml:space="preserve">da </w:t>
      </w:r>
      <w:r w:rsidRPr="007E5888">
        <w:rPr>
          <w:rFonts w:eastAsia="ヒラギノ明朝 Pro W3" w:cs="Times New Roman"/>
          <w:szCs w:val="24"/>
        </w:rPr>
        <w:t>gerçekleşen fiyat üzerinden kesilen fatura kaleml</w:t>
      </w:r>
      <w:r w:rsidR="00AA5EE2" w:rsidRPr="007E5888">
        <w:rPr>
          <w:rFonts w:eastAsia="ヒラギノ明朝 Pro W3" w:cs="Times New Roman"/>
          <w:szCs w:val="24"/>
        </w:rPr>
        <w:t xml:space="preserve">erinin veya bedelinin KDV </w:t>
      </w:r>
      <w:proofErr w:type="gramStart"/>
      <w:r w:rsidR="00AA5EE2" w:rsidRPr="007E5888">
        <w:rPr>
          <w:rFonts w:eastAsia="ヒラギノ明朝 Pro W3" w:cs="Times New Roman"/>
          <w:szCs w:val="24"/>
        </w:rPr>
        <w:t>dahil</w:t>
      </w:r>
      <w:proofErr w:type="gramEnd"/>
      <w:r w:rsidR="00AA5EE2" w:rsidRPr="007E5888">
        <w:rPr>
          <w:rFonts w:eastAsia="ヒラギノ明朝 Pro W3" w:cs="Times New Roman"/>
          <w:szCs w:val="24"/>
        </w:rPr>
        <w:t xml:space="preserve"> </w:t>
      </w:r>
      <w:r w:rsidR="00D62A20" w:rsidRPr="007E5888">
        <w:rPr>
          <w:rFonts w:eastAsia="ヒラギノ明朝 Pro W3" w:cs="Times New Roman"/>
          <w:szCs w:val="24"/>
        </w:rPr>
        <w:t>belirlenen</w:t>
      </w:r>
      <w:r w:rsidRPr="007E5888">
        <w:rPr>
          <w:rFonts w:eastAsia="ヒラギノ明朝 Pro W3" w:cs="Times New Roman"/>
          <w:szCs w:val="24"/>
        </w:rPr>
        <w:t xml:space="preserve"> </w:t>
      </w:r>
      <w:r w:rsidR="00465B79" w:rsidRPr="007E5888">
        <w:rPr>
          <w:rFonts w:eastAsia="ヒラギノ明朝 Pro W3" w:cs="Times New Roman"/>
          <w:szCs w:val="24"/>
        </w:rPr>
        <w:t xml:space="preserve">hibe oranında </w:t>
      </w:r>
      <w:r w:rsidR="00C61549" w:rsidRPr="007E5888">
        <w:rPr>
          <w:rFonts w:eastAsia="ヒラギノ明朝 Pro W3" w:cs="Times New Roman"/>
          <w:szCs w:val="24"/>
        </w:rPr>
        <w:t>destek</w:t>
      </w:r>
      <w:r w:rsidR="001D2F7C" w:rsidRPr="007E5888">
        <w:rPr>
          <w:rFonts w:eastAsia="ヒラギノ明朝 Pro W3" w:cs="Times New Roman"/>
          <w:szCs w:val="24"/>
        </w:rPr>
        <w:t xml:space="preserve"> sağlanır. </w:t>
      </w:r>
    </w:p>
    <w:p w14:paraId="322746CF" w14:textId="74E1C2F6" w:rsidR="007A185D" w:rsidRPr="007E5888" w:rsidRDefault="007A185D" w:rsidP="003E1C7A">
      <w:pPr>
        <w:spacing w:after="0" w:line="240" w:lineRule="auto"/>
        <w:ind w:firstLine="567"/>
        <w:rPr>
          <w:rFonts w:cs="Times New Roman"/>
          <w:szCs w:val="24"/>
        </w:rPr>
      </w:pPr>
      <w:r w:rsidRPr="007E5888">
        <w:rPr>
          <w:rFonts w:cs="Times New Roman"/>
          <w:szCs w:val="24"/>
        </w:rPr>
        <w:t>Ödeme talebi ile birlikte ibra</w:t>
      </w:r>
      <w:r w:rsidR="003D2ACD" w:rsidRPr="007E5888">
        <w:rPr>
          <w:rFonts w:cs="Times New Roman"/>
          <w:szCs w:val="24"/>
        </w:rPr>
        <w:t>z</w:t>
      </w:r>
      <w:r w:rsidRPr="007E5888">
        <w:rPr>
          <w:rFonts w:cs="Times New Roman"/>
          <w:szCs w:val="24"/>
        </w:rPr>
        <w:t xml:space="preserve"> edilmesi gereken fatura tutarı, en az gerç</w:t>
      </w:r>
      <w:r w:rsidR="007F1996" w:rsidRPr="007E5888">
        <w:rPr>
          <w:rFonts w:cs="Times New Roman"/>
          <w:szCs w:val="24"/>
        </w:rPr>
        <w:t>ekleşen satın</w:t>
      </w:r>
      <w:r w:rsidR="00353BDC" w:rsidRPr="007E5888">
        <w:rPr>
          <w:rFonts w:cs="Times New Roman"/>
          <w:szCs w:val="24"/>
        </w:rPr>
        <w:t xml:space="preserve"> alma</w:t>
      </w:r>
      <w:r w:rsidRPr="007E5888">
        <w:rPr>
          <w:rFonts w:cs="Times New Roman"/>
          <w:szCs w:val="24"/>
        </w:rPr>
        <w:t xml:space="preserve"> tutarı kadar olmalıdır. Faturada</w:t>
      </w:r>
      <w:r w:rsidR="009F2AD4" w:rsidRPr="007E5888">
        <w:rPr>
          <w:rFonts w:cs="Times New Roman"/>
          <w:szCs w:val="24"/>
        </w:rPr>
        <w:t>,</w:t>
      </w:r>
      <w:r w:rsidRPr="007E5888">
        <w:rPr>
          <w:rFonts w:cs="Times New Roman"/>
          <w:szCs w:val="24"/>
        </w:rPr>
        <w:t xml:space="preserve"> malzeme birim fiyatlarının referans fiyatlardan yüksek olması halinde</w:t>
      </w:r>
      <w:r w:rsidR="009F2AD4" w:rsidRPr="007E5888">
        <w:rPr>
          <w:rFonts w:cs="Times New Roman"/>
          <w:szCs w:val="24"/>
        </w:rPr>
        <w:t>,</w:t>
      </w:r>
      <w:r w:rsidRPr="007E5888">
        <w:rPr>
          <w:rFonts w:cs="Times New Roman"/>
          <w:szCs w:val="24"/>
        </w:rPr>
        <w:t xml:space="preserve"> r</w:t>
      </w:r>
      <w:r w:rsidR="009F2AD4" w:rsidRPr="007E5888">
        <w:rPr>
          <w:rFonts w:cs="Times New Roman"/>
          <w:szCs w:val="24"/>
        </w:rPr>
        <w:t>eferans fiyatlar, d</w:t>
      </w:r>
      <w:r w:rsidRPr="007E5888">
        <w:rPr>
          <w:rFonts w:cs="Times New Roman"/>
          <w:szCs w:val="24"/>
        </w:rPr>
        <w:t xml:space="preserve">üşük olması halinde </w:t>
      </w:r>
      <w:r w:rsidR="009F2AD4" w:rsidRPr="007E5888">
        <w:rPr>
          <w:rFonts w:cs="Times New Roman"/>
          <w:szCs w:val="24"/>
        </w:rPr>
        <w:t xml:space="preserve">ise faturada belirtilen fiyatlar ödemede </w:t>
      </w:r>
      <w:r w:rsidR="00D232B1" w:rsidRPr="007E5888">
        <w:rPr>
          <w:rFonts w:cs="Times New Roman"/>
          <w:szCs w:val="24"/>
        </w:rPr>
        <w:t>dikkate</w:t>
      </w:r>
      <w:r w:rsidR="009F2AD4" w:rsidRPr="007E5888">
        <w:rPr>
          <w:rFonts w:cs="Times New Roman"/>
          <w:szCs w:val="24"/>
        </w:rPr>
        <w:t xml:space="preserve"> alınır.</w:t>
      </w:r>
    </w:p>
    <w:p w14:paraId="27D43942" w14:textId="2D5047A0" w:rsidR="00553A5F" w:rsidRPr="007E5888" w:rsidRDefault="00AE4522" w:rsidP="003E1C7A">
      <w:pPr>
        <w:tabs>
          <w:tab w:val="left" w:pos="566"/>
          <w:tab w:val="left" w:pos="709"/>
          <w:tab w:val="left" w:pos="851"/>
          <w:tab w:val="left" w:pos="993"/>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DE05A1" w:rsidRPr="007E5888">
        <w:rPr>
          <w:rFonts w:eastAsia="ヒラギノ明朝 Pro W3" w:cs="Times New Roman"/>
          <w:szCs w:val="24"/>
        </w:rPr>
        <w:t>Faydalanıcı, satın aldığı tasarruflu tarımsal</w:t>
      </w:r>
      <w:r w:rsidR="00553A5F" w:rsidRPr="007E5888">
        <w:rPr>
          <w:rFonts w:eastAsia="ヒラギノ明朝 Pro W3" w:cs="Times New Roman"/>
          <w:szCs w:val="24"/>
        </w:rPr>
        <w:t xml:space="preserve"> sulama sisteminin, başvuru yaptığı parselde montajının tamamlanmasından sonra alıma </w:t>
      </w:r>
      <w:r w:rsidR="00DE05A1" w:rsidRPr="007E5888">
        <w:rPr>
          <w:rFonts w:eastAsia="ヒラギノ明朝 Pro W3" w:cs="Times New Roman"/>
          <w:szCs w:val="24"/>
        </w:rPr>
        <w:t xml:space="preserve">ait faturayı kestirir ve </w:t>
      </w:r>
      <w:r w:rsidR="00BF587D" w:rsidRPr="007E5888">
        <w:rPr>
          <w:rFonts w:eastAsia="ヒラギノ明朝 Pro W3" w:cs="Times New Roman"/>
          <w:szCs w:val="24"/>
        </w:rPr>
        <w:t>bu uygulama r</w:t>
      </w:r>
      <w:r w:rsidR="00553A5F" w:rsidRPr="007E5888">
        <w:rPr>
          <w:rFonts w:eastAsia="ヒラギノ明朝 Pro W3" w:cs="Times New Roman"/>
          <w:szCs w:val="24"/>
        </w:rPr>
        <w:t>ehbe</w:t>
      </w:r>
      <w:r w:rsidR="00DE05A1" w:rsidRPr="007E5888">
        <w:rPr>
          <w:rFonts w:eastAsia="ヒラギノ明朝 Pro W3" w:cs="Times New Roman"/>
          <w:szCs w:val="24"/>
        </w:rPr>
        <w:t xml:space="preserve">rinde örneği yer alan </w:t>
      </w:r>
      <w:r w:rsidR="00554B08" w:rsidRPr="007E5888">
        <w:rPr>
          <w:rFonts w:eastAsia="ヒラギノ明朝 Pro W3" w:cs="Times New Roman"/>
          <w:szCs w:val="24"/>
        </w:rPr>
        <w:t>Satın Alma</w:t>
      </w:r>
      <w:r w:rsidR="00553A5F" w:rsidRPr="007E5888">
        <w:rPr>
          <w:rFonts w:eastAsia="ヒラギノ明朝 Pro W3" w:cs="Times New Roman"/>
          <w:szCs w:val="24"/>
        </w:rPr>
        <w:t xml:space="preserve"> Tutanağını </w:t>
      </w:r>
      <w:r w:rsidR="00553A5F" w:rsidRPr="007E5888">
        <w:rPr>
          <w:rFonts w:cs="Times New Roman"/>
          <w:szCs w:val="24"/>
        </w:rPr>
        <w:t xml:space="preserve">(EK-15) </w:t>
      </w:r>
      <w:r w:rsidR="00553A5F" w:rsidRPr="007E5888">
        <w:rPr>
          <w:rFonts w:eastAsia="ヒラギノ明朝 Pro W3" w:cs="Times New Roman"/>
          <w:szCs w:val="24"/>
        </w:rPr>
        <w:t>düzenletir.</w:t>
      </w:r>
    </w:p>
    <w:p w14:paraId="13A56C73" w14:textId="728048D4" w:rsidR="00553A5F" w:rsidRPr="007E5888" w:rsidRDefault="00553A5F" w:rsidP="003E1C7A">
      <w:pPr>
        <w:tabs>
          <w:tab w:val="left" w:pos="566"/>
          <w:tab w:val="left" w:pos="1134"/>
        </w:tabs>
        <w:spacing w:after="0" w:line="240" w:lineRule="auto"/>
        <w:rPr>
          <w:rFonts w:cs="Times New Roman"/>
          <w:szCs w:val="24"/>
        </w:rPr>
      </w:pPr>
      <w:r w:rsidRPr="007E5888">
        <w:rPr>
          <w:rFonts w:cs="Times New Roman"/>
          <w:szCs w:val="24"/>
        </w:rPr>
        <w:tab/>
      </w:r>
      <w:r w:rsidR="00353BDC" w:rsidRPr="007E5888">
        <w:rPr>
          <w:rFonts w:cs="Times New Roman"/>
          <w:szCs w:val="24"/>
        </w:rPr>
        <w:t>Satın alma</w:t>
      </w:r>
      <w:r w:rsidR="00DE05A1" w:rsidRPr="007E5888">
        <w:rPr>
          <w:rFonts w:cs="Times New Roman"/>
          <w:szCs w:val="24"/>
        </w:rPr>
        <w:t xml:space="preserve"> </w:t>
      </w:r>
      <w:r w:rsidRPr="007E5888">
        <w:rPr>
          <w:rFonts w:cs="Times New Roman"/>
          <w:szCs w:val="24"/>
        </w:rPr>
        <w:t xml:space="preserve">kapsamında </w:t>
      </w:r>
      <w:r w:rsidR="00874B55" w:rsidRPr="007E5888">
        <w:rPr>
          <w:rFonts w:cs="Times New Roman"/>
          <w:szCs w:val="24"/>
        </w:rPr>
        <w:t xml:space="preserve">faydalanıcılarla </w:t>
      </w:r>
      <w:r w:rsidRPr="007E5888">
        <w:rPr>
          <w:rFonts w:cs="Times New Roman"/>
          <w:szCs w:val="24"/>
        </w:rPr>
        <w:t>yapılacak uygulama sözleşmeleri ve bunlara ait ödemeler Türk Lirası olarak yapılır. Tedarikçilerle yapılacak uygulama sözleşmelerinde fiyatların artırılamayacağı belirtilir</w:t>
      </w:r>
      <w:r w:rsidR="00BD2105" w:rsidRPr="007E5888">
        <w:rPr>
          <w:rFonts w:cs="Times New Roman"/>
          <w:szCs w:val="24"/>
        </w:rPr>
        <w:t>.</w:t>
      </w:r>
      <w:r w:rsidRPr="007E5888">
        <w:rPr>
          <w:rFonts w:cs="Times New Roman"/>
          <w:szCs w:val="24"/>
        </w:rPr>
        <w:t xml:space="preserve"> </w:t>
      </w:r>
    </w:p>
    <w:p w14:paraId="0DE46140" w14:textId="369D5B86" w:rsidR="004A0B76" w:rsidRPr="007E5888" w:rsidRDefault="00553A5F" w:rsidP="003E1C7A">
      <w:pPr>
        <w:tabs>
          <w:tab w:val="left" w:pos="566"/>
          <w:tab w:val="left" w:pos="1134"/>
        </w:tabs>
        <w:spacing w:after="60" w:line="240" w:lineRule="auto"/>
        <w:rPr>
          <w:rFonts w:cs="Times New Roman"/>
          <w:szCs w:val="24"/>
        </w:rPr>
      </w:pPr>
      <w:r w:rsidRPr="007E5888">
        <w:rPr>
          <w:rFonts w:cs="Times New Roman"/>
          <w:szCs w:val="24"/>
        </w:rPr>
        <w:tab/>
        <w:t>Satın alınacak yağmur</w:t>
      </w:r>
      <w:r w:rsidR="00DE05A1" w:rsidRPr="007E5888">
        <w:rPr>
          <w:rFonts w:cs="Times New Roman"/>
          <w:szCs w:val="24"/>
        </w:rPr>
        <w:t>lama sulama makineleri, tasarruflu tarımsal</w:t>
      </w:r>
      <w:r w:rsidRPr="007E5888">
        <w:rPr>
          <w:rFonts w:cs="Times New Roman"/>
          <w:szCs w:val="24"/>
        </w:rPr>
        <w:t xml:space="preserve"> sulama sistemi unsurlarına (po</w:t>
      </w:r>
      <w:r w:rsidR="00BF587D" w:rsidRPr="007E5888">
        <w:rPr>
          <w:rFonts w:cs="Times New Roman"/>
          <w:szCs w:val="24"/>
        </w:rPr>
        <w:t xml:space="preserve">mpa, filtre, gübre tankı) ait, </w:t>
      </w:r>
      <w:r w:rsidRPr="007E5888">
        <w:rPr>
          <w:rFonts w:cs="Times New Roman"/>
          <w:szCs w:val="24"/>
        </w:rPr>
        <w:t>model, üretim yılı, şase ve seri numarası gövdeye işlenmiş ve görülebilecek bir yerde olmalıdır.</w:t>
      </w:r>
      <w:r w:rsidR="00793262" w:rsidRPr="007E5888">
        <w:rPr>
          <w:rFonts w:cs="Times New Roman"/>
          <w:szCs w:val="24"/>
        </w:rPr>
        <w:t xml:space="preserve"> </w:t>
      </w:r>
    </w:p>
    <w:p w14:paraId="50082072" w14:textId="15448D9C" w:rsidR="00553A5F" w:rsidRPr="00701DB4" w:rsidRDefault="003250D4" w:rsidP="00701DB4">
      <w:pPr>
        <w:pStyle w:val="KonuBal"/>
      </w:pPr>
      <w:bookmarkStart w:id="39" w:name="_Toc227576083"/>
      <w:bookmarkEnd w:id="38"/>
      <w:r w:rsidRPr="00701DB4">
        <w:t>4-</w:t>
      </w:r>
      <w:r w:rsidR="00553A5F" w:rsidRPr="00701DB4">
        <w:t>Hibe desteği ödeme talebi</w:t>
      </w:r>
      <w:bookmarkEnd w:id="39"/>
    </w:p>
    <w:p w14:paraId="743373F2" w14:textId="433E92C8" w:rsidR="009B546E" w:rsidRPr="007E5888" w:rsidRDefault="00042B83" w:rsidP="003E1C7A">
      <w:pPr>
        <w:pStyle w:val="GvdeMetni"/>
        <w:tabs>
          <w:tab w:val="left" w:pos="709"/>
        </w:tabs>
        <w:spacing w:before="0" w:after="0" w:line="240" w:lineRule="auto"/>
        <w:rPr>
          <w:rFonts w:eastAsia="Times New Roman" w:cs="Times New Roman"/>
          <w:szCs w:val="24"/>
        </w:rPr>
      </w:pPr>
      <w:r w:rsidRPr="007E5888">
        <w:rPr>
          <w:rFonts w:eastAsia="Times New Roman" w:cs="Times New Roman"/>
          <w:szCs w:val="24"/>
        </w:rPr>
        <w:tab/>
      </w:r>
      <w:proofErr w:type="gramStart"/>
      <w:r w:rsidRPr="007E5888">
        <w:rPr>
          <w:rFonts w:eastAsia="Times New Roman" w:cs="Times New Roman"/>
          <w:szCs w:val="24"/>
        </w:rPr>
        <w:t>Faydalanıcılar,</w:t>
      </w:r>
      <w:r w:rsidRPr="007E5888">
        <w:rPr>
          <w:rFonts w:eastAsia="Times New Roman" w:cs="Times New Roman"/>
          <w:spacing w:val="-6"/>
          <w:szCs w:val="24"/>
        </w:rPr>
        <w:t xml:space="preserve"> </w:t>
      </w:r>
      <w:r w:rsidRPr="007E5888">
        <w:rPr>
          <w:rFonts w:eastAsia="Times New Roman" w:cs="Times New Roman"/>
          <w:szCs w:val="24"/>
        </w:rPr>
        <w:t>satın almalara</w:t>
      </w:r>
      <w:r w:rsidRPr="007E5888">
        <w:rPr>
          <w:rFonts w:eastAsia="Times New Roman" w:cs="Times New Roman"/>
          <w:spacing w:val="-5"/>
          <w:szCs w:val="24"/>
        </w:rPr>
        <w:t xml:space="preserve"> </w:t>
      </w:r>
      <w:r w:rsidRPr="007E5888">
        <w:rPr>
          <w:rFonts w:eastAsia="Times New Roman" w:cs="Times New Roman"/>
          <w:szCs w:val="24"/>
        </w:rPr>
        <w:t>ait</w:t>
      </w:r>
      <w:r w:rsidRPr="007E5888">
        <w:rPr>
          <w:rFonts w:eastAsia="Times New Roman" w:cs="Times New Roman"/>
          <w:spacing w:val="-6"/>
          <w:szCs w:val="24"/>
        </w:rPr>
        <w:t xml:space="preserve"> </w:t>
      </w:r>
      <w:r w:rsidRPr="007E5888">
        <w:rPr>
          <w:rFonts w:eastAsia="Times New Roman" w:cs="Times New Roman"/>
          <w:szCs w:val="24"/>
        </w:rPr>
        <w:t>fiili</w:t>
      </w:r>
      <w:r w:rsidRPr="007E5888">
        <w:rPr>
          <w:rFonts w:eastAsia="Times New Roman" w:cs="Times New Roman"/>
          <w:spacing w:val="-6"/>
          <w:szCs w:val="24"/>
        </w:rPr>
        <w:t xml:space="preserve"> </w:t>
      </w:r>
      <w:r w:rsidRPr="007E5888">
        <w:rPr>
          <w:rFonts w:eastAsia="Times New Roman" w:cs="Times New Roman"/>
          <w:szCs w:val="24"/>
        </w:rPr>
        <w:t>gerçekleşmelerden</w:t>
      </w:r>
      <w:r w:rsidRPr="007E5888">
        <w:rPr>
          <w:rFonts w:eastAsia="Times New Roman" w:cs="Times New Roman"/>
          <w:spacing w:val="-6"/>
          <w:szCs w:val="24"/>
        </w:rPr>
        <w:t xml:space="preserve"> </w:t>
      </w:r>
      <w:r w:rsidRPr="007E5888">
        <w:rPr>
          <w:rFonts w:eastAsia="Times New Roman" w:cs="Times New Roman"/>
          <w:szCs w:val="24"/>
        </w:rPr>
        <w:t>sonra</w:t>
      </w:r>
      <w:r w:rsidRPr="007E5888">
        <w:rPr>
          <w:rFonts w:eastAsia="Times New Roman" w:cs="Times New Roman"/>
          <w:spacing w:val="-7"/>
          <w:szCs w:val="24"/>
        </w:rPr>
        <w:t xml:space="preserve"> </w:t>
      </w:r>
      <w:r w:rsidRPr="007E5888">
        <w:rPr>
          <w:rFonts w:eastAsia="Times New Roman" w:cs="Times New Roman"/>
          <w:szCs w:val="24"/>
        </w:rPr>
        <w:t>ödeme</w:t>
      </w:r>
      <w:r w:rsidRPr="007E5888">
        <w:rPr>
          <w:rFonts w:eastAsia="Times New Roman" w:cs="Times New Roman"/>
          <w:spacing w:val="-5"/>
          <w:szCs w:val="24"/>
        </w:rPr>
        <w:t xml:space="preserve"> </w:t>
      </w:r>
      <w:r w:rsidRPr="007E5888">
        <w:rPr>
          <w:rFonts w:eastAsia="Times New Roman" w:cs="Times New Roman"/>
          <w:szCs w:val="24"/>
        </w:rPr>
        <w:t>taleplerini,</w:t>
      </w:r>
      <w:r w:rsidRPr="007E5888">
        <w:rPr>
          <w:rFonts w:eastAsia="Times New Roman" w:cs="Times New Roman"/>
          <w:spacing w:val="-38"/>
          <w:szCs w:val="24"/>
        </w:rPr>
        <w:t xml:space="preserve"> </w:t>
      </w:r>
      <w:r w:rsidRPr="007E5888">
        <w:rPr>
          <w:rFonts w:eastAsia="Times New Roman" w:cs="Times New Roman"/>
          <w:szCs w:val="24"/>
        </w:rPr>
        <w:t>4/1/1961 tarihli ve 213 sayılı Vergi Usul Kanunu ve diğer ilgili mevzuat hükümlerine uygun olarak</w:t>
      </w:r>
      <w:r w:rsidRPr="007E5888">
        <w:rPr>
          <w:rFonts w:eastAsia="Times New Roman" w:cs="Times New Roman"/>
          <w:spacing w:val="1"/>
          <w:szCs w:val="24"/>
        </w:rPr>
        <w:t xml:space="preserve"> </w:t>
      </w:r>
      <w:r w:rsidR="007768C9" w:rsidRPr="007E5888">
        <w:rPr>
          <w:rFonts w:eastAsia="Times New Roman" w:cs="Times New Roman"/>
          <w:szCs w:val="24"/>
        </w:rPr>
        <w:t>düzenlenmiş fatura ve uygulama rehberinde yer alan ödeme talep f</w:t>
      </w:r>
      <w:r w:rsidRPr="007E5888">
        <w:rPr>
          <w:rFonts w:eastAsia="Times New Roman" w:cs="Times New Roman"/>
          <w:szCs w:val="24"/>
        </w:rPr>
        <w:t>ormu</w:t>
      </w:r>
      <w:r w:rsidR="00EF030B" w:rsidRPr="007E5888">
        <w:rPr>
          <w:rFonts w:eastAsia="Times New Roman" w:cs="Times New Roman"/>
          <w:szCs w:val="24"/>
        </w:rPr>
        <w:t>(</w:t>
      </w:r>
      <w:r w:rsidRPr="007E5888">
        <w:rPr>
          <w:rFonts w:eastAsia="Times New Roman" w:cs="Times New Roman"/>
          <w:szCs w:val="24"/>
        </w:rPr>
        <w:t xml:space="preserve"> </w:t>
      </w:r>
      <w:r w:rsidRPr="007E5888">
        <w:rPr>
          <w:rFonts w:cs="Times New Roman"/>
          <w:szCs w:val="24"/>
        </w:rPr>
        <w:t xml:space="preserve">EK-16) </w:t>
      </w:r>
      <w:r w:rsidRPr="007E5888">
        <w:rPr>
          <w:rFonts w:eastAsia="Times New Roman" w:cs="Times New Roman"/>
          <w:szCs w:val="24"/>
        </w:rPr>
        <w:t>ekinde istenilen</w:t>
      </w:r>
      <w:r w:rsidRPr="007E5888">
        <w:rPr>
          <w:rFonts w:eastAsia="Times New Roman" w:cs="Times New Roman"/>
          <w:spacing w:val="1"/>
          <w:szCs w:val="24"/>
        </w:rPr>
        <w:t xml:space="preserve"> </w:t>
      </w:r>
      <w:r w:rsidRPr="007E5888">
        <w:rPr>
          <w:rFonts w:eastAsia="Times New Roman" w:cs="Times New Roman"/>
          <w:szCs w:val="24"/>
        </w:rPr>
        <w:t>belgeler ile birlikte satın almayı takiben on gün içerisinde, son gününün tatil gününe denk</w:t>
      </w:r>
      <w:r w:rsidRPr="007E5888">
        <w:rPr>
          <w:rFonts w:eastAsia="Times New Roman" w:cs="Times New Roman"/>
          <w:spacing w:val="1"/>
          <w:szCs w:val="24"/>
        </w:rPr>
        <w:t xml:space="preserve"> </w:t>
      </w:r>
      <w:r w:rsidRPr="007E5888">
        <w:rPr>
          <w:rFonts w:eastAsia="Times New Roman" w:cs="Times New Roman"/>
          <w:szCs w:val="24"/>
        </w:rPr>
        <w:t>gelmesi</w:t>
      </w:r>
      <w:r w:rsidRPr="007E5888">
        <w:rPr>
          <w:rFonts w:eastAsia="Times New Roman" w:cs="Times New Roman"/>
          <w:spacing w:val="-5"/>
          <w:szCs w:val="24"/>
        </w:rPr>
        <w:t xml:space="preserve"> </w:t>
      </w:r>
      <w:r w:rsidRPr="007E5888">
        <w:rPr>
          <w:rFonts w:eastAsia="Times New Roman" w:cs="Times New Roman"/>
          <w:szCs w:val="24"/>
        </w:rPr>
        <w:t>halinde</w:t>
      </w:r>
      <w:r w:rsidRPr="007E5888">
        <w:rPr>
          <w:rFonts w:eastAsia="Times New Roman" w:cs="Times New Roman"/>
          <w:spacing w:val="-2"/>
          <w:szCs w:val="24"/>
        </w:rPr>
        <w:t xml:space="preserve"> </w:t>
      </w:r>
      <w:r w:rsidRPr="007E5888">
        <w:rPr>
          <w:rFonts w:eastAsia="Times New Roman" w:cs="Times New Roman"/>
          <w:szCs w:val="24"/>
        </w:rPr>
        <w:t>takip</w:t>
      </w:r>
      <w:r w:rsidRPr="007E5888">
        <w:rPr>
          <w:rFonts w:eastAsia="Times New Roman" w:cs="Times New Roman"/>
          <w:spacing w:val="-3"/>
          <w:szCs w:val="24"/>
        </w:rPr>
        <w:t xml:space="preserve"> </w:t>
      </w:r>
      <w:r w:rsidRPr="007E5888">
        <w:rPr>
          <w:rFonts w:eastAsia="Times New Roman" w:cs="Times New Roman"/>
          <w:szCs w:val="24"/>
        </w:rPr>
        <w:t>eden</w:t>
      </w:r>
      <w:r w:rsidRPr="007E5888">
        <w:rPr>
          <w:rFonts w:eastAsia="Times New Roman" w:cs="Times New Roman"/>
          <w:spacing w:val="-4"/>
          <w:szCs w:val="24"/>
        </w:rPr>
        <w:t xml:space="preserve"> </w:t>
      </w:r>
      <w:r w:rsidRPr="007E5888">
        <w:rPr>
          <w:rFonts w:eastAsia="Times New Roman" w:cs="Times New Roman"/>
          <w:szCs w:val="24"/>
        </w:rPr>
        <w:t>ilk</w:t>
      </w:r>
      <w:r w:rsidRPr="007E5888">
        <w:rPr>
          <w:rFonts w:eastAsia="Times New Roman" w:cs="Times New Roman"/>
          <w:spacing w:val="-3"/>
          <w:szCs w:val="24"/>
        </w:rPr>
        <w:t xml:space="preserve"> </w:t>
      </w:r>
      <w:r w:rsidRPr="007E5888">
        <w:rPr>
          <w:rFonts w:eastAsia="Times New Roman" w:cs="Times New Roman"/>
          <w:szCs w:val="24"/>
        </w:rPr>
        <w:t>iş</w:t>
      </w:r>
      <w:r w:rsidRPr="007E5888">
        <w:rPr>
          <w:rFonts w:eastAsia="Times New Roman" w:cs="Times New Roman"/>
          <w:spacing w:val="-3"/>
          <w:szCs w:val="24"/>
        </w:rPr>
        <w:t xml:space="preserve"> </w:t>
      </w:r>
      <w:r w:rsidRPr="007E5888">
        <w:rPr>
          <w:rFonts w:eastAsia="Times New Roman" w:cs="Times New Roman"/>
          <w:szCs w:val="24"/>
        </w:rPr>
        <w:t>günü</w:t>
      </w:r>
      <w:r w:rsidRPr="007E5888">
        <w:rPr>
          <w:rFonts w:eastAsia="Times New Roman" w:cs="Times New Roman"/>
          <w:spacing w:val="-3"/>
          <w:szCs w:val="24"/>
        </w:rPr>
        <w:t xml:space="preserve"> </w:t>
      </w:r>
      <w:r w:rsidRPr="007E5888">
        <w:rPr>
          <w:rFonts w:eastAsia="Times New Roman" w:cs="Times New Roman"/>
          <w:szCs w:val="24"/>
        </w:rPr>
        <w:t>mesai</w:t>
      </w:r>
      <w:r w:rsidRPr="007E5888">
        <w:rPr>
          <w:rFonts w:eastAsia="Times New Roman" w:cs="Times New Roman"/>
          <w:spacing w:val="-4"/>
          <w:szCs w:val="24"/>
        </w:rPr>
        <w:t xml:space="preserve"> </w:t>
      </w:r>
      <w:r w:rsidRPr="007E5888">
        <w:rPr>
          <w:rFonts w:eastAsia="Times New Roman" w:cs="Times New Roman"/>
          <w:szCs w:val="24"/>
        </w:rPr>
        <w:t>bitimine</w:t>
      </w:r>
      <w:r w:rsidRPr="007E5888">
        <w:rPr>
          <w:rFonts w:eastAsia="Times New Roman" w:cs="Times New Roman"/>
          <w:spacing w:val="-4"/>
          <w:szCs w:val="24"/>
        </w:rPr>
        <w:t xml:space="preserve"> </w:t>
      </w:r>
      <w:r w:rsidRPr="007E5888">
        <w:rPr>
          <w:rFonts w:eastAsia="Times New Roman" w:cs="Times New Roman"/>
          <w:szCs w:val="24"/>
        </w:rPr>
        <w:t>kadar,</w:t>
      </w:r>
      <w:r w:rsidRPr="007E5888">
        <w:rPr>
          <w:rFonts w:eastAsia="Times New Roman" w:cs="Times New Roman"/>
          <w:spacing w:val="-3"/>
          <w:szCs w:val="24"/>
        </w:rPr>
        <w:t xml:space="preserve"> </w:t>
      </w:r>
      <w:r w:rsidRPr="007E5888">
        <w:rPr>
          <w:rFonts w:eastAsia="Times New Roman" w:cs="Times New Roman"/>
          <w:szCs w:val="24"/>
        </w:rPr>
        <w:t>il</w:t>
      </w:r>
      <w:r w:rsidRPr="007E5888">
        <w:rPr>
          <w:rFonts w:eastAsia="Times New Roman" w:cs="Times New Roman"/>
          <w:spacing w:val="-3"/>
          <w:szCs w:val="24"/>
        </w:rPr>
        <w:t xml:space="preserve"> </w:t>
      </w:r>
      <w:r w:rsidRPr="007E5888">
        <w:rPr>
          <w:rFonts w:eastAsia="Times New Roman" w:cs="Times New Roman"/>
          <w:szCs w:val="24"/>
        </w:rPr>
        <w:t>müdürlüğüne</w:t>
      </w:r>
      <w:r w:rsidRPr="007E5888">
        <w:rPr>
          <w:rFonts w:eastAsia="Times New Roman" w:cs="Times New Roman"/>
          <w:spacing w:val="-3"/>
          <w:szCs w:val="24"/>
        </w:rPr>
        <w:t xml:space="preserve"> </w:t>
      </w:r>
      <w:r w:rsidRPr="007E5888">
        <w:rPr>
          <w:rFonts w:eastAsia="Times New Roman" w:cs="Times New Roman"/>
          <w:szCs w:val="24"/>
        </w:rPr>
        <w:t>teslim</w:t>
      </w:r>
      <w:r w:rsidRPr="007E5888">
        <w:rPr>
          <w:rFonts w:eastAsia="Times New Roman" w:cs="Times New Roman"/>
          <w:spacing w:val="-2"/>
          <w:szCs w:val="24"/>
        </w:rPr>
        <w:t xml:space="preserve"> </w:t>
      </w:r>
      <w:r w:rsidRPr="007E5888">
        <w:rPr>
          <w:rFonts w:eastAsia="Times New Roman" w:cs="Times New Roman"/>
          <w:szCs w:val="24"/>
        </w:rPr>
        <w:t>eder.</w:t>
      </w:r>
      <w:proofErr w:type="gramEnd"/>
    </w:p>
    <w:p w14:paraId="1EF28573" w14:textId="787CE7FC" w:rsidR="00553A5F" w:rsidRPr="007E5888" w:rsidRDefault="00AE4522" w:rsidP="00004FC4">
      <w:pPr>
        <w:pStyle w:val="GvdeMetni"/>
        <w:tabs>
          <w:tab w:val="left" w:pos="709"/>
        </w:tabs>
        <w:spacing w:before="0" w:after="0" w:line="240" w:lineRule="auto"/>
        <w:rPr>
          <w:rFonts w:eastAsia="Times New Roman" w:cs="Times New Roman"/>
          <w:szCs w:val="24"/>
        </w:rPr>
      </w:pPr>
      <w:r w:rsidRPr="007E5888">
        <w:rPr>
          <w:rFonts w:cs="Times New Roman"/>
          <w:szCs w:val="24"/>
        </w:rPr>
        <w:tab/>
      </w:r>
      <w:r w:rsidR="00553A5F" w:rsidRPr="007E5888">
        <w:rPr>
          <w:rFonts w:cs="Times New Roman"/>
          <w:szCs w:val="24"/>
        </w:rPr>
        <w:t xml:space="preserve">Yatırımcı tarafından sunulan belgeler tam ve uygun değilse, tespit edilen eksiklikleri bildiren bir yazı ekinde ödeme </w:t>
      </w:r>
      <w:r w:rsidR="00364425" w:rsidRPr="007E5888">
        <w:rPr>
          <w:rFonts w:cs="Times New Roman"/>
          <w:szCs w:val="24"/>
        </w:rPr>
        <w:t>talebi iade edilir. Faydalanıcılar</w:t>
      </w:r>
      <w:r w:rsidR="00553A5F" w:rsidRPr="007E5888">
        <w:rPr>
          <w:rFonts w:cs="Times New Roman"/>
          <w:szCs w:val="24"/>
        </w:rPr>
        <w:t xml:space="preserve"> belirtilen eksiklikleri tamamladıktan sonra süresi içinde tekrar ödeme talebinde bulunabilir.</w:t>
      </w:r>
    </w:p>
    <w:p w14:paraId="3C803467" w14:textId="70C7B7DC" w:rsidR="00F85C7D" w:rsidRPr="007E5888" w:rsidRDefault="00553A5F" w:rsidP="00AE4522">
      <w:pPr>
        <w:tabs>
          <w:tab w:val="left" w:pos="566"/>
          <w:tab w:val="left" w:pos="1134"/>
        </w:tabs>
        <w:spacing w:after="60" w:line="240" w:lineRule="auto"/>
        <w:rPr>
          <w:rFonts w:cs="Times New Roman"/>
          <w:szCs w:val="24"/>
        </w:rPr>
      </w:pPr>
      <w:r w:rsidRPr="007E5888">
        <w:rPr>
          <w:rFonts w:eastAsia="ヒラギノ明朝 Pro W3" w:cs="Times New Roman"/>
          <w:szCs w:val="24"/>
        </w:rPr>
        <w:tab/>
      </w:r>
      <w:r w:rsidR="00F85C7D" w:rsidRPr="007E5888">
        <w:rPr>
          <w:rFonts w:cs="Times New Roman"/>
          <w:szCs w:val="24"/>
        </w:rPr>
        <w:t xml:space="preserve">Kabul edilen başvurulara ilişkin olarak başvuru sahibi ile il müdürlüğü arasında hibe sözleşmesinin imzalanmasından sonra, </w:t>
      </w:r>
      <w:r w:rsidR="00F85C7D" w:rsidRPr="007E5888">
        <w:rPr>
          <w:rFonts w:cs="Times New Roman"/>
          <w:b/>
          <w:bCs/>
          <w:szCs w:val="24"/>
        </w:rPr>
        <w:t>IV-1. Madde</w:t>
      </w:r>
      <w:r w:rsidR="00D06158" w:rsidRPr="007E5888">
        <w:rPr>
          <w:rFonts w:cs="Times New Roman"/>
          <w:b/>
          <w:bCs/>
          <w:szCs w:val="24"/>
        </w:rPr>
        <w:t>sin</w:t>
      </w:r>
      <w:r w:rsidR="008311A8" w:rsidRPr="007E5888">
        <w:rPr>
          <w:rFonts w:cs="Times New Roman"/>
          <w:b/>
          <w:bCs/>
          <w:szCs w:val="24"/>
        </w:rPr>
        <w:t>de</w:t>
      </w:r>
      <w:r w:rsidR="00D06158" w:rsidRPr="007E5888">
        <w:rPr>
          <w:rFonts w:cs="Times New Roman"/>
          <w:szCs w:val="24"/>
        </w:rPr>
        <w:t xml:space="preserve"> </w:t>
      </w:r>
      <w:r w:rsidR="00D06158" w:rsidRPr="007E5888">
        <w:rPr>
          <w:rFonts w:cs="Times New Roman"/>
          <w:bCs/>
          <w:szCs w:val="24"/>
        </w:rPr>
        <w:t>belir</w:t>
      </w:r>
      <w:r w:rsidR="009B546E" w:rsidRPr="007E5888">
        <w:rPr>
          <w:rFonts w:cs="Times New Roman"/>
          <w:bCs/>
          <w:szCs w:val="24"/>
        </w:rPr>
        <w:t>tilen yatırım konularında</w:t>
      </w:r>
      <w:r w:rsidR="00582FDC" w:rsidRPr="007E5888">
        <w:rPr>
          <w:rFonts w:cs="Times New Roman"/>
          <w:bCs/>
          <w:szCs w:val="24"/>
        </w:rPr>
        <w:t xml:space="preserve"> </w:t>
      </w:r>
      <w:r w:rsidR="00895E50" w:rsidRPr="007E5888">
        <w:rPr>
          <w:rFonts w:cs="Times New Roman"/>
          <w:bCs/>
          <w:szCs w:val="24"/>
        </w:rPr>
        <w:t xml:space="preserve">75 </w:t>
      </w:r>
      <w:r w:rsidR="009B546E" w:rsidRPr="007E5888">
        <w:rPr>
          <w:rFonts w:cs="Times New Roman"/>
          <w:bCs/>
          <w:szCs w:val="24"/>
        </w:rPr>
        <w:t xml:space="preserve"> </w:t>
      </w:r>
      <w:r w:rsidR="00895E50" w:rsidRPr="007E5888">
        <w:rPr>
          <w:rFonts w:cs="Times New Roman"/>
          <w:bCs/>
          <w:szCs w:val="24"/>
        </w:rPr>
        <w:lastRenderedPageBreak/>
        <w:t>(</w:t>
      </w:r>
      <w:r w:rsidR="009B546E" w:rsidRPr="007E5888">
        <w:rPr>
          <w:rFonts w:cs="Times New Roman"/>
          <w:bCs/>
          <w:szCs w:val="24"/>
        </w:rPr>
        <w:t>yetmiş</w:t>
      </w:r>
      <w:r w:rsidR="00D06158" w:rsidRPr="007E5888">
        <w:rPr>
          <w:rFonts w:cs="Times New Roman"/>
          <w:bCs/>
          <w:szCs w:val="24"/>
        </w:rPr>
        <w:t xml:space="preserve"> </w:t>
      </w:r>
      <w:r w:rsidR="00895E50" w:rsidRPr="007E5888">
        <w:rPr>
          <w:rFonts w:cs="Times New Roman"/>
          <w:bCs/>
          <w:szCs w:val="24"/>
        </w:rPr>
        <w:t xml:space="preserve">beş) </w:t>
      </w:r>
      <w:r w:rsidR="00D06158" w:rsidRPr="007E5888">
        <w:rPr>
          <w:rFonts w:cs="Times New Roman"/>
          <w:bCs/>
          <w:szCs w:val="24"/>
        </w:rPr>
        <w:t>gün içerisinde</w:t>
      </w:r>
      <w:r w:rsidR="00D06158" w:rsidRPr="007E5888">
        <w:rPr>
          <w:rFonts w:cs="Times New Roman"/>
          <w:szCs w:val="24"/>
        </w:rPr>
        <w:t xml:space="preserve"> </w:t>
      </w:r>
      <w:r w:rsidR="00F85C7D" w:rsidRPr="007E5888">
        <w:rPr>
          <w:rFonts w:cs="Times New Roman"/>
          <w:szCs w:val="24"/>
        </w:rPr>
        <w:t>alımı yapılan malzemelerin tarlada montajının tamamlanmış olması gerekir. Fatura tarihinin bu süreyi aşması ve/veya ödeme talebinin süresi içinde yapılmaması durumunda il müdürlüğünce hibe sözleşmesi feshedilir. Hibe sözleşmesinde belirtilen durum ve mücbir sebepler haricinde hibe sözleşmesine ilişkin</w:t>
      </w:r>
      <w:r w:rsidR="005B3408" w:rsidRPr="007E5888">
        <w:rPr>
          <w:rFonts w:cs="Times New Roman"/>
          <w:szCs w:val="24"/>
        </w:rPr>
        <w:t xml:space="preserve"> süre uzatımı ve askıya alma</w:t>
      </w:r>
      <w:r w:rsidR="00F85C7D" w:rsidRPr="007E5888">
        <w:rPr>
          <w:rFonts w:cs="Times New Roman"/>
          <w:szCs w:val="24"/>
        </w:rPr>
        <w:t xml:space="preserve"> söz konusu değildir.</w:t>
      </w:r>
    </w:p>
    <w:p w14:paraId="7A3CAD15" w14:textId="2C95F65D" w:rsidR="00553A5F" w:rsidRPr="007E5888" w:rsidRDefault="00327D79" w:rsidP="00FF510E">
      <w:pPr>
        <w:tabs>
          <w:tab w:val="left" w:pos="566"/>
          <w:tab w:val="left" w:pos="1134"/>
        </w:tabs>
        <w:spacing w:after="0" w:line="240" w:lineRule="auto"/>
        <w:rPr>
          <w:rFonts w:eastAsia="ヒラギノ明朝 Pro W3" w:cs="Times New Roman"/>
          <w:szCs w:val="24"/>
        </w:rPr>
      </w:pPr>
      <w:r w:rsidRPr="007E5888">
        <w:rPr>
          <w:rFonts w:cs="Times New Roman"/>
          <w:szCs w:val="24"/>
        </w:rPr>
        <w:tab/>
        <w:t>Faydalanıcı</w:t>
      </w:r>
      <w:r w:rsidR="00553A5F" w:rsidRPr="007E5888">
        <w:rPr>
          <w:rFonts w:cs="Times New Roman"/>
          <w:szCs w:val="24"/>
        </w:rPr>
        <w:t xml:space="preserve"> tarafından verilen ödeme talebi ve eklerinin uygun görülmesi halinde, kopyaların aslına uygunlu</w:t>
      </w:r>
      <w:r w:rsidRPr="007E5888">
        <w:rPr>
          <w:rFonts w:cs="Times New Roman"/>
          <w:szCs w:val="24"/>
        </w:rPr>
        <w:t>ğu onaylanır ve aslı faydalanıcıya</w:t>
      </w:r>
      <w:r w:rsidR="00553A5F" w:rsidRPr="007E5888">
        <w:rPr>
          <w:rFonts w:cs="Times New Roman"/>
          <w:szCs w:val="24"/>
        </w:rPr>
        <w:t xml:space="preserve"> iade edilir. İl pr</w:t>
      </w:r>
      <w:r w:rsidRPr="007E5888">
        <w:rPr>
          <w:rFonts w:cs="Times New Roman"/>
          <w:szCs w:val="24"/>
        </w:rPr>
        <w:t>oje yürütme birimi, faydalanıcının</w:t>
      </w:r>
      <w:r w:rsidR="00553A5F" w:rsidRPr="007E5888">
        <w:rPr>
          <w:rFonts w:cs="Times New Roman"/>
          <w:szCs w:val="24"/>
        </w:rPr>
        <w:t xml:space="preserve"> ödeme</w:t>
      </w:r>
      <w:r w:rsidRPr="007E5888">
        <w:rPr>
          <w:rFonts w:cs="Times New Roman"/>
          <w:szCs w:val="24"/>
        </w:rPr>
        <w:t xml:space="preserve"> talebi tarihinden itibaren 30</w:t>
      </w:r>
      <w:r w:rsidR="00553A5F" w:rsidRPr="007E5888">
        <w:rPr>
          <w:rFonts w:cs="Times New Roman"/>
          <w:szCs w:val="24"/>
        </w:rPr>
        <w:t xml:space="preserve"> </w:t>
      </w:r>
      <w:r w:rsidR="00C46B22" w:rsidRPr="007E5888">
        <w:rPr>
          <w:rFonts w:cs="Times New Roman"/>
          <w:szCs w:val="24"/>
        </w:rPr>
        <w:t>(</w:t>
      </w:r>
      <w:r w:rsidRPr="007E5888">
        <w:rPr>
          <w:rFonts w:cs="Times New Roman"/>
          <w:szCs w:val="24"/>
        </w:rPr>
        <w:t>otuz</w:t>
      </w:r>
      <w:r w:rsidR="00C46B22" w:rsidRPr="007E5888">
        <w:rPr>
          <w:rFonts w:cs="Times New Roman"/>
          <w:szCs w:val="24"/>
        </w:rPr>
        <w:t>)</w:t>
      </w:r>
      <w:r w:rsidR="00553A5F" w:rsidRPr="007E5888">
        <w:rPr>
          <w:rFonts w:cs="Times New Roman"/>
          <w:szCs w:val="24"/>
        </w:rPr>
        <w:t xml:space="preserve"> gün içerisinde</w:t>
      </w:r>
      <w:r w:rsidR="00E44F75" w:rsidRPr="007E5888">
        <w:rPr>
          <w:rFonts w:cs="Times New Roman"/>
          <w:szCs w:val="24"/>
        </w:rPr>
        <w:t xml:space="preserve"> 5488 sayılı Tarım Kanunu ve 5403 sayılı Toprak Koruma ve Arazi Kullanımı Kanunu hükümlerine göre</w:t>
      </w:r>
      <w:r w:rsidR="00553A5F" w:rsidRPr="007E5888">
        <w:rPr>
          <w:rFonts w:cs="Times New Roman"/>
          <w:szCs w:val="24"/>
        </w:rPr>
        <w:t xml:space="preserve"> </w:t>
      </w:r>
      <w:r w:rsidRPr="007E5888">
        <w:rPr>
          <w:rFonts w:cs="Times New Roman"/>
          <w:szCs w:val="24"/>
        </w:rPr>
        <w:t>tasarruflu tarımsal</w:t>
      </w:r>
      <w:r w:rsidR="00553A5F" w:rsidRPr="007E5888">
        <w:rPr>
          <w:rFonts w:cs="Times New Roman"/>
          <w:szCs w:val="24"/>
        </w:rPr>
        <w:t xml:space="preserve"> sulama</w:t>
      </w:r>
      <w:r w:rsidR="00553A5F" w:rsidRPr="007E5888">
        <w:rPr>
          <w:rFonts w:eastAsia="ヒラギノ明朝 Pro W3" w:cs="Times New Roman"/>
          <w:szCs w:val="24"/>
        </w:rPr>
        <w:t xml:space="preserve"> sisteminin başvuruya ait parselde montaj kontrollerini yaparak tespit tutanaklarını </w:t>
      </w:r>
      <w:r w:rsidR="00553A5F" w:rsidRPr="007E5888">
        <w:rPr>
          <w:rFonts w:cs="Times New Roman"/>
          <w:szCs w:val="24"/>
        </w:rPr>
        <w:t xml:space="preserve">(EK-17) </w:t>
      </w:r>
      <w:r w:rsidR="00553A5F" w:rsidRPr="007E5888">
        <w:rPr>
          <w:rFonts w:eastAsia="ヒラギノ明朝 Pro W3" w:cs="Times New Roman"/>
          <w:szCs w:val="24"/>
        </w:rPr>
        <w:t xml:space="preserve">düzenler. </w:t>
      </w:r>
      <w:r w:rsidRPr="007E5888">
        <w:rPr>
          <w:rFonts w:cs="Times New Roman"/>
          <w:szCs w:val="24"/>
        </w:rPr>
        <w:t>Tutanakta, alınan tasarruflu tarımsal sulama sisteminin Tebliğ,</w:t>
      </w:r>
      <w:r w:rsidR="001C16A5" w:rsidRPr="007E5888">
        <w:rPr>
          <w:rFonts w:cs="Times New Roman"/>
          <w:szCs w:val="24"/>
        </w:rPr>
        <w:t xml:space="preserve"> uygulama r</w:t>
      </w:r>
      <w:r w:rsidR="00553A5F" w:rsidRPr="007E5888">
        <w:rPr>
          <w:rFonts w:cs="Times New Roman"/>
          <w:szCs w:val="24"/>
        </w:rPr>
        <w:t>ehberi ve hibe sözleşmesindeki hususlara uygun olup olmadığı, teknik özelliklere</w:t>
      </w:r>
      <w:r w:rsidR="007D639D" w:rsidRPr="007E5888">
        <w:rPr>
          <w:rFonts w:cs="Times New Roman"/>
          <w:szCs w:val="24"/>
        </w:rPr>
        <w:t>,</w:t>
      </w:r>
      <w:r w:rsidR="00553A5F" w:rsidRPr="007E5888">
        <w:rPr>
          <w:rFonts w:cs="Times New Roman"/>
          <w:szCs w:val="24"/>
        </w:rPr>
        <w:t xml:space="preserve"> sunulan </w:t>
      </w:r>
      <w:r w:rsidR="007D639D" w:rsidRPr="007E5888">
        <w:rPr>
          <w:rFonts w:cs="Times New Roman"/>
          <w:szCs w:val="24"/>
        </w:rPr>
        <w:t xml:space="preserve">projeye ve </w:t>
      </w:r>
      <w:r w:rsidR="00553A5F" w:rsidRPr="007E5888">
        <w:rPr>
          <w:rFonts w:cs="Times New Roman"/>
          <w:szCs w:val="24"/>
        </w:rPr>
        <w:t>faturaya uyumlu olup olmadığı belirtilir. Faturada mutlaka yazılı olması gereken şase ve seri numarası tespit tutanağ</w:t>
      </w:r>
      <w:r w:rsidR="001C16A5" w:rsidRPr="007E5888">
        <w:rPr>
          <w:rFonts w:cs="Times New Roman"/>
          <w:szCs w:val="24"/>
        </w:rPr>
        <w:t>ında teyit edilmelidir. Tespit t</w:t>
      </w:r>
      <w:r w:rsidR="00553A5F" w:rsidRPr="007E5888">
        <w:rPr>
          <w:rFonts w:cs="Times New Roman"/>
          <w:szCs w:val="24"/>
        </w:rPr>
        <w:t xml:space="preserve">utanağı (EK-17) düzenlendikten sonra ödeme talebine ilişkin gerekli bilgiler veri tabanına girilerek, ödeme icmaline </w:t>
      </w:r>
      <w:proofErr w:type="gramStart"/>
      <w:r w:rsidR="00553A5F" w:rsidRPr="007E5888">
        <w:rPr>
          <w:rFonts w:cs="Times New Roman"/>
          <w:szCs w:val="24"/>
        </w:rPr>
        <w:t>dahil</w:t>
      </w:r>
      <w:proofErr w:type="gramEnd"/>
      <w:r w:rsidR="00553A5F" w:rsidRPr="007E5888">
        <w:rPr>
          <w:rFonts w:cs="Times New Roman"/>
          <w:szCs w:val="24"/>
        </w:rPr>
        <w:t xml:space="preserve"> edilir. </w:t>
      </w:r>
      <w:r w:rsidR="007D639D" w:rsidRPr="007E5888">
        <w:rPr>
          <w:rFonts w:cs="Times New Roman"/>
          <w:szCs w:val="24"/>
        </w:rPr>
        <w:t>Ödeme talebi formu, tespit tutanağı</w:t>
      </w:r>
      <w:r w:rsidR="001E7674" w:rsidRPr="007E5888">
        <w:rPr>
          <w:rFonts w:cs="Times New Roman"/>
          <w:szCs w:val="24"/>
        </w:rPr>
        <w:t xml:space="preserve"> (ekindeki malzeme listesi </w:t>
      </w:r>
      <w:proofErr w:type="gramStart"/>
      <w:r w:rsidR="001E7674" w:rsidRPr="007E5888">
        <w:rPr>
          <w:rFonts w:cs="Times New Roman"/>
          <w:szCs w:val="24"/>
        </w:rPr>
        <w:t>dahil</w:t>
      </w:r>
      <w:proofErr w:type="gramEnd"/>
      <w:r w:rsidR="001E7674" w:rsidRPr="007E5888">
        <w:rPr>
          <w:rFonts w:cs="Times New Roman"/>
          <w:szCs w:val="24"/>
        </w:rPr>
        <w:t xml:space="preserve">) </w:t>
      </w:r>
      <w:r w:rsidR="007D639D" w:rsidRPr="007E5888">
        <w:rPr>
          <w:rFonts w:cs="Times New Roman"/>
          <w:szCs w:val="24"/>
        </w:rPr>
        <w:t>ve fatura görü</w:t>
      </w:r>
      <w:r w:rsidRPr="007E5888">
        <w:rPr>
          <w:rFonts w:cs="Times New Roman"/>
          <w:szCs w:val="24"/>
        </w:rPr>
        <w:t xml:space="preserve">ntüleri sisteme yüklenmelidir. </w:t>
      </w:r>
    </w:p>
    <w:p w14:paraId="2AE763A9" w14:textId="6264C006" w:rsidR="008605E3" w:rsidRPr="007E5888" w:rsidRDefault="00553A5F" w:rsidP="00FF510E">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 xml:space="preserve">Hibe sözleşmesine uygun olarak </w:t>
      </w:r>
      <w:r w:rsidR="00327D79" w:rsidRPr="007E5888">
        <w:rPr>
          <w:rFonts w:eastAsia="ヒラギノ明朝 Pro W3" w:cs="Times New Roman"/>
          <w:szCs w:val="24"/>
        </w:rPr>
        <w:t xml:space="preserve">satın </w:t>
      </w:r>
      <w:r w:rsidR="00062D12" w:rsidRPr="007E5888">
        <w:rPr>
          <w:rFonts w:eastAsia="ヒラギノ明朝 Pro W3" w:cs="Times New Roman"/>
          <w:szCs w:val="24"/>
        </w:rPr>
        <w:t>alma</w:t>
      </w:r>
      <w:r w:rsidR="001C16A5" w:rsidRPr="007E5888">
        <w:rPr>
          <w:rFonts w:eastAsia="ヒラギノ明朝 Pro W3" w:cs="Times New Roman"/>
          <w:szCs w:val="24"/>
        </w:rPr>
        <w:t xml:space="preserve"> yapılan</w:t>
      </w:r>
      <w:r w:rsidRPr="007E5888">
        <w:rPr>
          <w:rFonts w:eastAsia="ヒラギノ明朝 Pro W3" w:cs="Times New Roman"/>
          <w:szCs w:val="24"/>
        </w:rPr>
        <w:t xml:space="preserve"> v</w:t>
      </w:r>
      <w:r w:rsidR="00327D79" w:rsidRPr="007E5888">
        <w:rPr>
          <w:rFonts w:eastAsia="ヒラギノ明朝 Pro W3" w:cs="Times New Roman"/>
          <w:szCs w:val="24"/>
        </w:rPr>
        <w:t>e tespit işlemleri tamamlanan faydalanıcının</w:t>
      </w:r>
      <w:r w:rsidRPr="007E5888">
        <w:rPr>
          <w:rFonts w:eastAsia="ヒラギノ明朝 Pro W3" w:cs="Times New Roman"/>
          <w:szCs w:val="24"/>
        </w:rPr>
        <w:t xml:space="preserve"> ödeme taleplerine ait veriler il müdü</w:t>
      </w:r>
      <w:r w:rsidR="001C16A5" w:rsidRPr="007E5888">
        <w:rPr>
          <w:rFonts w:eastAsia="ヒラギノ明朝 Pro W3" w:cs="Times New Roman"/>
          <w:szCs w:val="24"/>
        </w:rPr>
        <w:t>rlüklerindeki yetkili kişilerce</w:t>
      </w:r>
      <w:r w:rsidRPr="007E5888">
        <w:rPr>
          <w:rFonts w:eastAsia="ヒラギノ明朝 Pro W3" w:cs="Times New Roman"/>
          <w:szCs w:val="24"/>
        </w:rPr>
        <w:t xml:space="preserve"> veri </w:t>
      </w:r>
      <w:r w:rsidR="00895E50" w:rsidRPr="007E5888">
        <w:rPr>
          <w:rFonts w:eastAsia="ヒラギノ明朝 Pro W3" w:cs="Times New Roman"/>
          <w:szCs w:val="24"/>
        </w:rPr>
        <w:t>g</w:t>
      </w:r>
      <w:r w:rsidR="001C16A5" w:rsidRPr="007E5888">
        <w:rPr>
          <w:rFonts w:eastAsia="ヒラギノ明朝 Pro W3" w:cs="Times New Roman"/>
          <w:szCs w:val="24"/>
        </w:rPr>
        <w:t xml:space="preserve">iriş sistemine </w:t>
      </w:r>
      <w:r w:rsidRPr="007E5888">
        <w:rPr>
          <w:rFonts w:eastAsia="ヒラギノ明朝 Pro W3" w:cs="Times New Roman"/>
          <w:szCs w:val="24"/>
        </w:rPr>
        <w:t>girilir. İl müdürlüğü tarafından</w:t>
      </w:r>
      <w:r w:rsidR="00FB16D7" w:rsidRPr="007E5888">
        <w:rPr>
          <w:rFonts w:eastAsia="ヒラギノ明朝 Pro W3" w:cs="Times New Roman"/>
          <w:szCs w:val="24"/>
        </w:rPr>
        <w:t>,</w:t>
      </w:r>
      <w:r w:rsidRPr="007E5888">
        <w:rPr>
          <w:rFonts w:eastAsia="ヒラギノ明朝 Pro W3" w:cs="Times New Roman"/>
          <w:szCs w:val="24"/>
        </w:rPr>
        <w:t xml:space="preserve"> veri tabanınd</w:t>
      </w:r>
      <w:r w:rsidR="00327D79" w:rsidRPr="007E5888">
        <w:rPr>
          <w:rFonts w:eastAsia="ヒラギノ明朝 Pro W3" w:cs="Times New Roman"/>
          <w:szCs w:val="24"/>
        </w:rPr>
        <w:t>an alınan ödemeye esas faydalanıcı</w:t>
      </w:r>
      <w:r w:rsidRPr="007E5888">
        <w:rPr>
          <w:rFonts w:eastAsia="ヒラギノ明朝 Pro W3" w:cs="Times New Roman"/>
          <w:szCs w:val="24"/>
        </w:rPr>
        <w:t xml:space="preserve"> listesi </w:t>
      </w:r>
      <w:r w:rsidRPr="007E5888">
        <w:rPr>
          <w:rFonts w:cs="Times New Roman"/>
          <w:szCs w:val="24"/>
        </w:rPr>
        <w:t xml:space="preserve">EK-13 – [TABLO-4] </w:t>
      </w:r>
      <w:r w:rsidRPr="007E5888">
        <w:rPr>
          <w:rFonts w:eastAsia="ヒラギノ明朝 Pro W3" w:cs="Times New Roman"/>
          <w:szCs w:val="24"/>
        </w:rPr>
        <w:t xml:space="preserve">iki nüsha, ilçe detayında icmal tablosu </w:t>
      </w:r>
      <w:r w:rsidRPr="007E5888">
        <w:rPr>
          <w:rFonts w:cs="Times New Roman"/>
          <w:szCs w:val="24"/>
        </w:rPr>
        <w:t xml:space="preserve">EK-14 – [TABLO-5] </w:t>
      </w:r>
      <w:r w:rsidRPr="007E5888">
        <w:rPr>
          <w:rFonts w:eastAsia="ヒラギノ明朝 Pro W3" w:cs="Times New Roman"/>
          <w:szCs w:val="24"/>
        </w:rPr>
        <w:t>ise bir nüsha şeklinde düzenlenir. D</w:t>
      </w:r>
      <w:r w:rsidR="00327D79" w:rsidRPr="007E5888">
        <w:rPr>
          <w:rFonts w:eastAsia="ヒラギノ明朝 Pro W3" w:cs="Times New Roman"/>
          <w:szCs w:val="24"/>
        </w:rPr>
        <w:t>üzenlenen ödemeye esas faydalanıcı</w:t>
      </w:r>
      <w:r w:rsidRPr="007E5888">
        <w:rPr>
          <w:rFonts w:eastAsia="ヒラギノ明朝 Pro W3" w:cs="Times New Roman"/>
          <w:szCs w:val="24"/>
        </w:rPr>
        <w:t xml:space="preserve"> listesi </w:t>
      </w:r>
      <w:r w:rsidRPr="007E5888">
        <w:rPr>
          <w:rFonts w:cs="Times New Roman"/>
          <w:szCs w:val="24"/>
        </w:rPr>
        <w:t xml:space="preserve">EK-13 – [TABLO-4] bir nüshası </w:t>
      </w:r>
      <w:r w:rsidRPr="007E5888">
        <w:rPr>
          <w:rFonts w:eastAsia="ヒラギノ明朝 Pro W3" w:cs="Times New Roman"/>
          <w:szCs w:val="24"/>
        </w:rPr>
        <w:t>Genel Müdürlüğe gönderilir, bir nüshası da il müdürlüğünde muhafaza edilir. Onay sorumluluğu il müdürlüklerine ait olan ödemeye esa</w:t>
      </w:r>
      <w:r w:rsidR="00327D79" w:rsidRPr="007E5888">
        <w:rPr>
          <w:rFonts w:eastAsia="ヒラギノ明朝 Pro W3" w:cs="Times New Roman"/>
          <w:szCs w:val="24"/>
        </w:rPr>
        <w:t>s faydalanıcı</w:t>
      </w:r>
      <w:r w:rsidRPr="007E5888">
        <w:rPr>
          <w:rFonts w:eastAsia="ヒラギノ明朝 Pro W3" w:cs="Times New Roman"/>
          <w:szCs w:val="24"/>
        </w:rPr>
        <w:t xml:space="preserve"> listesi </w:t>
      </w:r>
      <w:r w:rsidRPr="007E5888">
        <w:rPr>
          <w:rFonts w:cs="Times New Roman"/>
          <w:szCs w:val="24"/>
        </w:rPr>
        <w:t>EK-13 – [TABLO-4]</w:t>
      </w:r>
      <w:r w:rsidRPr="007E5888">
        <w:rPr>
          <w:rFonts w:eastAsia="ヒラギノ明朝 Pro W3" w:cs="Times New Roman"/>
          <w:szCs w:val="24"/>
        </w:rPr>
        <w:t xml:space="preserve">, Genel Müdürlüğün ilgili birimlerince </w:t>
      </w:r>
      <w:r w:rsidR="008605E3" w:rsidRPr="007E5888">
        <w:rPr>
          <w:rFonts w:eastAsia="Times New Roman" w:cs="Times New Roman"/>
          <w:szCs w:val="24"/>
        </w:rPr>
        <w:t>ödemesi yapılmak üzere Bakanlık Merkez Saymanlık Müdürlüğüne gönderilir ve öde</w:t>
      </w:r>
      <w:r w:rsidR="001D1447" w:rsidRPr="007E5888">
        <w:rPr>
          <w:rFonts w:eastAsia="Times New Roman" w:cs="Times New Roman"/>
          <w:szCs w:val="24"/>
        </w:rPr>
        <w:t>me tutarı B</w:t>
      </w:r>
      <w:r w:rsidR="008605E3" w:rsidRPr="007E5888">
        <w:rPr>
          <w:rFonts w:eastAsia="Times New Roman" w:cs="Times New Roman"/>
          <w:szCs w:val="24"/>
        </w:rPr>
        <w:t>anka aracılığı ile faydalanıcının hesabına aktarılır.</w:t>
      </w:r>
    </w:p>
    <w:p w14:paraId="2ED39878" w14:textId="5B6FF653" w:rsidR="00FB16D7" w:rsidRPr="007E5888" w:rsidRDefault="00553A5F" w:rsidP="005D1463">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İl müdürlükleri, ödeme</w:t>
      </w:r>
      <w:r w:rsidR="009A3EC8" w:rsidRPr="007E5888">
        <w:rPr>
          <w:rFonts w:eastAsia="ヒラギノ明朝 Pro W3" w:cs="Times New Roman"/>
          <w:szCs w:val="24"/>
        </w:rPr>
        <w:t xml:space="preserve"> işleminden sonra faydalanı</w:t>
      </w:r>
      <w:r w:rsidR="00F83F68" w:rsidRPr="007E5888">
        <w:rPr>
          <w:rFonts w:eastAsia="ヒラギノ明朝 Pro W3" w:cs="Times New Roman"/>
          <w:szCs w:val="24"/>
        </w:rPr>
        <w:t>cı</w:t>
      </w:r>
      <w:r w:rsidR="009A3EC8" w:rsidRPr="007E5888">
        <w:rPr>
          <w:rFonts w:eastAsia="ヒラギノ明朝 Pro W3" w:cs="Times New Roman"/>
          <w:szCs w:val="24"/>
        </w:rPr>
        <w:t>ların</w:t>
      </w:r>
      <w:r w:rsidR="001E3ED3" w:rsidRPr="007E5888">
        <w:rPr>
          <w:rFonts w:eastAsia="ヒラギノ明朝 Pro W3" w:cs="Times New Roman"/>
          <w:szCs w:val="24"/>
        </w:rPr>
        <w:t xml:space="preserve"> B</w:t>
      </w:r>
      <w:r w:rsidRPr="007E5888">
        <w:rPr>
          <w:rFonts w:eastAsia="ヒラギノ明朝 Pro W3" w:cs="Times New Roman"/>
          <w:szCs w:val="24"/>
        </w:rPr>
        <w:t>anka bilgilerinde ve ödenecek rakamda hata tes</w:t>
      </w:r>
      <w:r w:rsidR="00F83F68" w:rsidRPr="007E5888">
        <w:rPr>
          <w:rFonts w:eastAsia="ヒラギノ明朝 Pro W3" w:cs="Times New Roman"/>
          <w:szCs w:val="24"/>
        </w:rPr>
        <w:t>pit ederse, yetkili kişilerce “hata d</w:t>
      </w:r>
      <w:r w:rsidRPr="007E5888">
        <w:rPr>
          <w:rFonts w:eastAsia="ヒラギノ明朝 Pro W3" w:cs="Times New Roman"/>
          <w:szCs w:val="24"/>
        </w:rPr>
        <w:t>üzeltme” başlığı altında doğru bilgiler, uygulama yılı itibarıyla ödemel</w:t>
      </w:r>
      <w:r w:rsidR="001E3ED3" w:rsidRPr="007E5888">
        <w:rPr>
          <w:rFonts w:eastAsia="ヒラギノ明朝 Pro W3" w:cs="Times New Roman"/>
          <w:szCs w:val="24"/>
        </w:rPr>
        <w:t>erin son ayı olan a</w:t>
      </w:r>
      <w:r w:rsidR="00B60D3A" w:rsidRPr="007E5888">
        <w:rPr>
          <w:rFonts w:eastAsia="ヒラギノ明朝 Pro W3" w:cs="Times New Roman"/>
          <w:szCs w:val="24"/>
        </w:rPr>
        <w:t xml:space="preserve">ralık ayının </w:t>
      </w:r>
      <w:r w:rsidR="00F83F68" w:rsidRPr="007E5888">
        <w:rPr>
          <w:rFonts w:eastAsia="ヒラギノ明朝 Pro W3" w:cs="Times New Roman"/>
          <w:szCs w:val="24"/>
        </w:rPr>
        <w:t xml:space="preserve">en geç </w:t>
      </w:r>
      <w:r w:rsidR="001D1447" w:rsidRPr="007E5888">
        <w:rPr>
          <w:rFonts w:eastAsia="ヒラギノ明朝 Pro W3" w:cs="Times New Roman"/>
          <w:szCs w:val="24"/>
        </w:rPr>
        <w:t>yirmi</w:t>
      </w:r>
      <w:r w:rsidR="00F83F68" w:rsidRPr="007E5888">
        <w:rPr>
          <w:rFonts w:eastAsia="ヒラギノ明朝 Pro W3" w:cs="Times New Roman"/>
          <w:szCs w:val="24"/>
        </w:rPr>
        <w:t xml:space="preserve">sine </w:t>
      </w:r>
      <w:r w:rsidRPr="007E5888">
        <w:rPr>
          <w:rFonts w:eastAsia="ヒラギノ明朝 Pro W3" w:cs="Times New Roman"/>
          <w:szCs w:val="24"/>
        </w:rPr>
        <w:t xml:space="preserve">kadar Genel </w:t>
      </w:r>
      <w:r w:rsidR="00F83F68" w:rsidRPr="007E5888">
        <w:rPr>
          <w:rFonts w:eastAsia="ヒラギノ明朝 Pro W3" w:cs="Times New Roman"/>
          <w:szCs w:val="24"/>
        </w:rPr>
        <w:t>Müdürlüğe tablo halinde gönderilir</w:t>
      </w:r>
      <w:r w:rsidRPr="007E5888">
        <w:rPr>
          <w:rFonts w:eastAsia="ヒラギノ明朝 Pro W3" w:cs="Times New Roman"/>
          <w:szCs w:val="24"/>
        </w:rPr>
        <w:t>. Genel Müdürlük bu hata düzeltmelerini tek liste halinde ödeme yapan Bankaya yazı ile bildirir.</w:t>
      </w:r>
    </w:p>
    <w:p w14:paraId="690A725E" w14:textId="387DBEBE" w:rsidR="00553A5F" w:rsidRPr="00701DB4" w:rsidRDefault="003250D4" w:rsidP="00701DB4">
      <w:pPr>
        <w:pStyle w:val="KonuBal"/>
      </w:pPr>
      <w:bookmarkStart w:id="40" w:name="_Toc227576084"/>
      <w:r w:rsidRPr="00701DB4">
        <w:t>5-</w:t>
      </w:r>
      <w:r w:rsidR="00553A5F" w:rsidRPr="00701DB4">
        <w:t>Hibe desteği ödemeleri</w:t>
      </w:r>
      <w:bookmarkEnd w:id="40"/>
    </w:p>
    <w:p w14:paraId="50D281A0" w14:textId="77777777"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Ödemeler bütçe serbestliği çerçevesinde yapılır.</w:t>
      </w:r>
      <w:r w:rsidR="009321AF" w:rsidRPr="007E5888">
        <w:rPr>
          <w:rFonts w:eastAsia="ヒラギノ明朝 Pro W3" w:cs="Times New Roman"/>
          <w:szCs w:val="24"/>
        </w:rPr>
        <w:t xml:space="preserve"> </w:t>
      </w:r>
    </w:p>
    <w:p w14:paraId="36C3AC2B" w14:textId="00B1E079" w:rsidR="007F6F0D" w:rsidRPr="007E5888" w:rsidRDefault="009B3467"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w:t>
      </w:r>
      <w:r w:rsidR="007F6F0D" w:rsidRPr="007E5888">
        <w:rPr>
          <w:rFonts w:eastAsia="ヒラギノ明朝 Pro W3" w:cs="Times New Roman"/>
          <w:szCs w:val="24"/>
        </w:rPr>
        <w:t xml:space="preserve">er parsele ait </w:t>
      </w:r>
      <w:r w:rsidRPr="007E5888">
        <w:rPr>
          <w:rFonts w:eastAsia="ヒラギノ明朝 Pro W3" w:cs="Times New Roman"/>
          <w:szCs w:val="24"/>
        </w:rPr>
        <w:t xml:space="preserve">ödemeye ilişkin </w:t>
      </w:r>
      <w:r w:rsidR="007F6F0D" w:rsidRPr="007E5888">
        <w:rPr>
          <w:rFonts w:eastAsia="ヒラギノ明朝 Pro W3" w:cs="Times New Roman"/>
          <w:szCs w:val="24"/>
        </w:rPr>
        <w:t xml:space="preserve">veriler </w:t>
      </w:r>
      <w:r w:rsidRPr="007E5888">
        <w:rPr>
          <w:rFonts w:eastAsia="ヒラギノ明朝 Pro W3" w:cs="Times New Roman"/>
          <w:szCs w:val="24"/>
        </w:rPr>
        <w:t xml:space="preserve">sisteme </w:t>
      </w:r>
      <w:r w:rsidR="002A7CD3" w:rsidRPr="007E5888">
        <w:rPr>
          <w:rFonts w:eastAsia="ヒラギノ明朝 Pro W3" w:cs="Times New Roman"/>
          <w:szCs w:val="24"/>
        </w:rPr>
        <w:t xml:space="preserve">ayrı ayrı </w:t>
      </w:r>
      <w:r w:rsidR="007F6F0D" w:rsidRPr="007E5888">
        <w:rPr>
          <w:rFonts w:eastAsia="ヒラギノ明朝 Pro W3" w:cs="Times New Roman"/>
          <w:szCs w:val="24"/>
        </w:rPr>
        <w:t>giril</w:t>
      </w:r>
      <w:r w:rsidR="002A7CD3" w:rsidRPr="007E5888">
        <w:rPr>
          <w:rFonts w:eastAsia="ヒラギノ明朝 Pro W3" w:cs="Times New Roman"/>
          <w:szCs w:val="24"/>
        </w:rPr>
        <w:t>meli</w:t>
      </w:r>
      <w:r w:rsidRPr="007E5888">
        <w:rPr>
          <w:rFonts w:eastAsia="ヒラギノ明朝 Pro W3" w:cs="Times New Roman"/>
          <w:szCs w:val="24"/>
        </w:rPr>
        <w:t>dir.</w:t>
      </w:r>
      <w:r w:rsidR="007F6F0D" w:rsidRPr="007E5888">
        <w:rPr>
          <w:rFonts w:eastAsia="ヒラギノ明朝 Pro W3" w:cs="Times New Roman"/>
          <w:szCs w:val="24"/>
        </w:rPr>
        <w:t xml:space="preserve"> </w:t>
      </w:r>
    </w:p>
    <w:p w14:paraId="0BB0CDAF" w14:textId="108E6428" w:rsidR="00553A5F"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0960BD" w:rsidRPr="007E5888">
        <w:rPr>
          <w:rFonts w:eastAsia="ヒラギノ明朝 Pro W3" w:cs="Times New Roman"/>
          <w:szCs w:val="24"/>
        </w:rPr>
        <w:t>Hibe ödemesi, faydalanıcı</w:t>
      </w:r>
      <w:r w:rsidRPr="007E5888">
        <w:rPr>
          <w:rFonts w:eastAsia="ヒラギノ明朝 Pro W3" w:cs="Times New Roman"/>
          <w:szCs w:val="24"/>
        </w:rPr>
        <w:t xml:space="preserve"> gerçek kişi ise T.C. kimlik numarasına, tüzel kişi ise</w:t>
      </w:r>
      <w:r w:rsidR="000960BD" w:rsidRPr="007E5888">
        <w:rPr>
          <w:rFonts w:eastAsia="ヒラギノ明朝 Pro W3" w:cs="Times New Roman"/>
          <w:szCs w:val="24"/>
        </w:rPr>
        <w:t xml:space="preserve"> vergi numarasına göre faydalanıcı </w:t>
      </w:r>
      <w:r w:rsidR="001D1447" w:rsidRPr="007E5888">
        <w:rPr>
          <w:rFonts w:eastAsia="ヒラギノ明朝 Pro W3" w:cs="Times New Roman"/>
          <w:szCs w:val="24"/>
        </w:rPr>
        <w:t>adına B</w:t>
      </w:r>
      <w:r w:rsidRPr="007E5888">
        <w:rPr>
          <w:rFonts w:eastAsia="ヒラギノ明朝 Pro W3" w:cs="Times New Roman"/>
          <w:szCs w:val="24"/>
        </w:rPr>
        <w:t xml:space="preserve">ankadaki hesaba gönderilir. </w:t>
      </w:r>
    </w:p>
    <w:p w14:paraId="6D1106FD" w14:textId="77777777" w:rsidR="000960BD" w:rsidRPr="007E5888" w:rsidRDefault="00553A5F"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t>Hibe ödemeleri, Türk Lirası olarak yapılır.</w:t>
      </w:r>
    </w:p>
    <w:p w14:paraId="50866F14" w14:textId="36FB7A99" w:rsidR="000960BD" w:rsidRPr="007E5888" w:rsidRDefault="000960BD" w:rsidP="005932A8">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Ödeme talebiyle birlikte, faydalanıcılar tarafından 6183 sayılı Kanuna göre vergi dairelerince verilecek vadesi geçmiş vergi borcu olmadığına dair güncel belge ile Sosyal Güvenlik Kurumuna vadesi geçmiş prim</w:t>
      </w:r>
      <w:r w:rsidRPr="007E5888">
        <w:rPr>
          <w:rFonts w:eastAsia="Times New Roman" w:cs="Times New Roman"/>
          <w:spacing w:val="1"/>
          <w:szCs w:val="24"/>
        </w:rPr>
        <w:t xml:space="preserve"> </w:t>
      </w:r>
      <w:r w:rsidRPr="007E5888">
        <w:rPr>
          <w:rFonts w:eastAsia="Times New Roman" w:cs="Times New Roman"/>
          <w:szCs w:val="24"/>
        </w:rPr>
        <w:t>borcu</w:t>
      </w:r>
      <w:r w:rsidRPr="007E5888">
        <w:rPr>
          <w:rFonts w:eastAsia="Times New Roman" w:cs="Times New Roman"/>
          <w:spacing w:val="-4"/>
          <w:szCs w:val="24"/>
        </w:rPr>
        <w:t xml:space="preserve"> </w:t>
      </w:r>
      <w:r w:rsidRPr="007E5888">
        <w:rPr>
          <w:rFonts w:eastAsia="Times New Roman" w:cs="Times New Roman"/>
          <w:szCs w:val="24"/>
        </w:rPr>
        <w:t>olmadığına</w:t>
      </w:r>
      <w:r w:rsidRPr="007E5888">
        <w:rPr>
          <w:rFonts w:eastAsia="Times New Roman" w:cs="Times New Roman"/>
          <w:spacing w:val="-2"/>
          <w:szCs w:val="24"/>
        </w:rPr>
        <w:t xml:space="preserve"> </w:t>
      </w:r>
      <w:r w:rsidRPr="007E5888">
        <w:rPr>
          <w:rFonts w:eastAsia="Times New Roman" w:cs="Times New Roman"/>
          <w:szCs w:val="24"/>
        </w:rPr>
        <w:t>dair güncel</w:t>
      </w:r>
      <w:r w:rsidRPr="007E5888">
        <w:rPr>
          <w:rFonts w:eastAsia="Times New Roman" w:cs="Times New Roman"/>
          <w:spacing w:val="-1"/>
          <w:szCs w:val="24"/>
        </w:rPr>
        <w:t xml:space="preserve"> </w:t>
      </w:r>
      <w:r w:rsidRPr="007E5888">
        <w:rPr>
          <w:rFonts w:eastAsia="Times New Roman" w:cs="Times New Roman"/>
          <w:szCs w:val="24"/>
        </w:rPr>
        <w:t>belgenin</w:t>
      </w:r>
      <w:r w:rsidRPr="007E5888">
        <w:rPr>
          <w:rFonts w:eastAsia="Times New Roman" w:cs="Times New Roman"/>
          <w:spacing w:val="-2"/>
          <w:szCs w:val="24"/>
        </w:rPr>
        <w:t xml:space="preserve"> </w:t>
      </w:r>
      <w:r w:rsidRPr="007E5888">
        <w:rPr>
          <w:rFonts w:eastAsia="Times New Roman" w:cs="Times New Roman"/>
          <w:szCs w:val="24"/>
        </w:rPr>
        <w:t>ibraz</w:t>
      </w:r>
      <w:r w:rsidRPr="007E5888">
        <w:rPr>
          <w:rFonts w:eastAsia="Times New Roman" w:cs="Times New Roman"/>
          <w:spacing w:val="-2"/>
          <w:szCs w:val="24"/>
        </w:rPr>
        <w:t xml:space="preserve"> </w:t>
      </w:r>
      <w:r w:rsidRPr="007E5888">
        <w:rPr>
          <w:rFonts w:eastAsia="Times New Roman" w:cs="Times New Roman"/>
          <w:szCs w:val="24"/>
        </w:rPr>
        <w:t>edilmesi</w:t>
      </w:r>
      <w:r w:rsidRPr="007E5888">
        <w:rPr>
          <w:rFonts w:eastAsia="Times New Roman" w:cs="Times New Roman"/>
          <w:spacing w:val="-2"/>
          <w:szCs w:val="24"/>
        </w:rPr>
        <w:t xml:space="preserve"> </w:t>
      </w:r>
      <w:r w:rsidRPr="007E5888">
        <w:rPr>
          <w:rFonts w:eastAsia="Times New Roman" w:cs="Times New Roman"/>
          <w:szCs w:val="24"/>
        </w:rPr>
        <w:t>gerekir.</w:t>
      </w:r>
    </w:p>
    <w:p w14:paraId="2C7551BC" w14:textId="0D3BD3CC" w:rsidR="00553A5F" w:rsidRPr="007E5888" w:rsidRDefault="00553A5F" w:rsidP="005932A8">
      <w:pPr>
        <w:tabs>
          <w:tab w:val="left" w:pos="567"/>
          <w:tab w:val="left" w:pos="1134"/>
        </w:tabs>
        <w:spacing w:after="0" w:line="240" w:lineRule="auto"/>
        <w:rPr>
          <w:rFonts w:cs="Times New Roman"/>
          <w:szCs w:val="24"/>
        </w:rPr>
      </w:pPr>
      <w:r w:rsidRPr="007E5888">
        <w:rPr>
          <w:rFonts w:cs="Times New Roman"/>
          <w:szCs w:val="24"/>
        </w:rPr>
        <w:tab/>
        <w:t xml:space="preserve">Maliye Bakanlığı </w:t>
      </w:r>
      <w:r w:rsidR="0044280C" w:rsidRPr="007E5888">
        <w:rPr>
          <w:rFonts w:cs="Times New Roman"/>
          <w:szCs w:val="24"/>
        </w:rPr>
        <w:t xml:space="preserve">ve ilgili kurumlar </w:t>
      </w:r>
      <w:r w:rsidRPr="007E5888">
        <w:rPr>
          <w:rFonts w:cs="Times New Roman"/>
          <w:szCs w:val="24"/>
        </w:rPr>
        <w:t>tarafından taksitlendirilmesi gerçekleşenler hariç olmak üzere vadesi geçmi</w:t>
      </w:r>
      <w:r w:rsidR="000960BD" w:rsidRPr="007E5888">
        <w:rPr>
          <w:rFonts w:cs="Times New Roman"/>
          <w:szCs w:val="24"/>
        </w:rPr>
        <w:t>ş vergi borcu olan faydalanıcılara</w:t>
      </w:r>
      <w:r w:rsidRPr="007E5888">
        <w:rPr>
          <w:rFonts w:cs="Times New Roman"/>
          <w:szCs w:val="24"/>
        </w:rPr>
        <w:t xml:space="preserve"> hibe ödemesi yapılmaz.</w:t>
      </w:r>
      <w:r w:rsidR="0055689F" w:rsidRPr="007E5888">
        <w:rPr>
          <w:rFonts w:cs="Times New Roman"/>
          <w:szCs w:val="24"/>
        </w:rPr>
        <w:t xml:space="preserve"> </w:t>
      </w:r>
    </w:p>
    <w:p w14:paraId="044FC44C" w14:textId="4C8AA9E7" w:rsidR="0069250A" w:rsidRPr="007E5888" w:rsidRDefault="00553A5F" w:rsidP="005932A8">
      <w:pPr>
        <w:tabs>
          <w:tab w:val="left" w:pos="567"/>
          <w:tab w:val="left" w:pos="1134"/>
        </w:tabs>
        <w:spacing w:after="0" w:line="240" w:lineRule="auto"/>
        <w:rPr>
          <w:rFonts w:eastAsia="ヒラギノ明朝 Pro W3" w:cs="Times New Roman"/>
          <w:szCs w:val="24"/>
        </w:rPr>
      </w:pPr>
      <w:r w:rsidRPr="007E5888">
        <w:rPr>
          <w:rFonts w:eastAsia="ヒラギノ明朝 Pro W3" w:cs="Times New Roman"/>
          <w:szCs w:val="24"/>
        </w:rPr>
        <w:tab/>
        <w:t>Haksız yere yapılan destekleme ödemeleri, ödeme tarihinden itibaren 21/7/1953 tarihli ve 6183 sayılı Kanunun 51 inci maddesinde belirtilen gecikme zammı oranları di</w:t>
      </w:r>
      <w:r w:rsidR="00E25EC9" w:rsidRPr="007E5888">
        <w:rPr>
          <w:rFonts w:eastAsia="ヒラギノ明朝 Pro W3" w:cs="Times New Roman"/>
          <w:szCs w:val="24"/>
        </w:rPr>
        <w:t>kkate alınarak hesaplanan</w:t>
      </w:r>
      <w:r w:rsidR="00BD7623" w:rsidRPr="007E5888">
        <w:rPr>
          <w:rFonts w:eastAsia="ヒラギノ明朝 Pro W3" w:cs="Times New Roman"/>
          <w:szCs w:val="24"/>
        </w:rPr>
        <w:t xml:space="preserve"> faizi ile birlikte </w:t>
      </w:r>
      <w:r w:rsidRPr="007E5888">
        <w:rPr>
          <w:rFonts w:eastAsia="ヒラギノ明朝 Pro W3" w:cs="Times New Roman"/>
          <w:szCs w:val="24"/>
        </w:rPr>
        <w:t>anılan Kanun hükümlerine göre geri alınır. Haksız ödemenin yapılmasında ödemeyi sağlayan, belge veya belgeleri düzenleyen gerçek ve tüzel kişiler, geri alınacak tutarların tahsilinde müştereken sorumlu tutulurlar.</w:t>
      </w:r>
      <w:r w:rsidR="00D7723F" w:rsidRPr="007E5888">
        <w:rPr>
          <w:rFonts w:eastAsia="ヒラギノ明朝 Pro W3" w:cs="Times New Roman"/>
          <w:szCs w:val="24"/>
        </w:rPr>
        <w:t xml:space="preserve"> </w:t>
      </w:r>
      <w:r w:rsidR="00ED44F6" w:rsidRPr="007E5888">
        <w:rPr>
          <w:rFonts w:eastAsia="ヒラギノ明朝 Pro W3" w:cs="Times New Roman"/>
          <w:szCs w:val="24"/>
        </w:rPr>
        <w:t xml:space="preserve">Haksız ödemenin tahsili için gerekli </w:t>
      </w:r>
      <w:r w:rsidR="00380C17" w:rsidRPr="007E5888">
        <w:rPr>
          <w:rFonts w:eastAsia="ヒラギノ明朝 Pro W3" w:cs="Times New Roman"/>
          <w:szCs w:val="24"/>
        </w:rPr>
        <w:t xml:space="preserve">işlemler </w:t>
      </w:r>
      <w:r w:rsidR="00D340A9" w:rsidRPr="007E5888">
        <w:rPr>
          <w:rFonts w:eastAsia="ヒラギノ明朝 Pro W3" w:cs="Times New Roman"/>
          <w:szCs w:val="24"/>
        </w:rPr>
        <w:t>i</w:t>
      </w:r>
      <w:r w:rsidR="00ED44F6" w:rsidRPr="007E5888">
        <w:rPr>
          <w:rFonts w:eastAsia="ヒラギノ明朝 Pro W3" w:cs="Times New Roman"/>
          <w:szCs w:val="24"/>
        </w:rPr>
        <w:t>l müdürlüğünce yürütülür.</w:t>
      </w:r>
    </w:p>
    <w:p w14:paraId="32B464FE" w14:textId="0EF371E7" w:rsidR="0069250A" w:rsidRPr="007E5888" w:rsidRDefault="0069250A" w:rsidP="0069250A">
      <w:pPr>
        <w:tabs>
          <w:tab w:val="left" w:pos="567"/>
          <w:tab w:val="left" w:pos="1134"/>
        </w:tabs>
        <w:spacing w:after="60" w:line="240" w:lineRule="auto"/>
        <w:rPr>
          <w:rFonts w:eastAsia="ヒラギノ明朝 Pro W3" w:cs="Times New Roman"/>
          <w:szCs w:val="24"/>
        </w:rPr>
      </w:pPr>
      <w:r w:rsidRPr="007E5888">
        <w:rPr>
          <w:rFonts w:eastAsia="ヒラギノ明朝 Pro W3" w:cs="Times New Roman"/>
          <w:szCs w:val="24"/>
        </w:rPr>
        <w:tab/>
      </w:r>
      <w:r w:rsidRPr="007E5888">
        <w:rPr>
          <w:rFonts w:eastAsia="Times New Roman" w:cs="Times New Roman"/>
          <w:szCs w:val="24"/>
        </w:rPr>
        <w:t>Bu</w:t>
      </w:r>
      <w:r w:rsidRPr="007E5888">
        <w:rPr>
          <w:rFonts w:eastAsia="Times New Roman" w:cs="Times New Roman"/>
          <w:spacing w:val="-5"/>
          <w:szCs w:val="24"/>
        </w:rPr>
        <w:t xml:space="preserve"> </w:t>
      </w:r>
      <w:r w:rsidRPr="007E5888">
        <w:rPr>
          <w:rFonts w:eastAsia="Times New Roman" w:cs="Times New Roman"/>
          <w:szCs w:val="24"/>
        </w:rPr>
        <w:t>Tebliğle</w:t>
      </w:r>
      <w:r w:rsidRPr="007E5888">
        <w:rPr>
          <w:rFonts w:eastAsia="Times New Roman" w:cs="Times New Roman"/>
          <w:spacing w:val="-4"/>
          <w:szCs w:val="24"/>
        </w:rPr>
        <w:t xml:space="preserve"> </w:t>
      </w:r>
      <w:r w:rsidRPr="007E5888">
        <w:rPr>
          <w:rFonts w:eastAsia="Times New Roman" w:cs="Times New Roman"/>
          <w:szCs w:val="24"/>
        </w:rPr>
        <w:t>belirlenen</w:t>
      </w:r>
      <w:r w:rsidRPr="007E5888">
        <w:rPr>
          <w:rFonts w:eastAsia="Times New Roman" w:cs="Times New Roman"/>
          <w:spacing w:val="-4"/>
          <w:szCs w:val="24"/>
        </w:rPr>
        <w:t xml:space="preserve"> </w:t>
      </w:r>
      <w:r w:rsidRPr="007E5888">
        <w:rPr>
          <w:rFonts w:eastAsia="Times New Roman" w:cs="Times New Roman"/>
          <w:szCs w:val="24"/>
        </w:rPr>
        <w:t>destekleme</w:t>
      </w:r>
      <w:r w:rsidRPr="007E5888">
        <w:rPr>
          <w:rFonts w:eastAsia="Times New Roman" w:cs="Times New Roman"/>
          <w:spacing w:val="-3"/>
          <w:szCs w:val="24"/>
        </w:rPr>
        <w:t xml:space="preserve"> </w:t>
      </w:r>
      <w:r w:rsidRPr="007E5888">
        <w:rPr>
          <w:rFonts w:eastAsia="Times New Roman" w:cs="Times New Roman"/>
          <w:szCs w:val="24"/>
        </w:rPr>
        <w:t>ödemelerinden,</w:t>
      </w:r>
      <w:r w:rsidRPr="007E5888">
        <w:rPr>
          <w:rFonts w:eastAsia="Times New Roman" w:cs="Times New Roman"/>
          <w:spacing w:val="-4"/>
          <w:szCs w:val="24"/>
        </w:rPr>
        <w:t xml:space="preserve"> </w:t>
      </w:r>
      <w:r w:rsidRPr="007E5888">
        <w:rPr>
          <w:rFonts w:eastAsia="Times New Roman" w:cs="Times New Roman"/>
          <w:szCs w:val="24"/>
        </w:rPr>
        <w:t>idari</w:t>
      </w:r>
      <w:r w:rsidRPr="007E5888">
        <w:rPr>
          <w:rFonts w:eastAsia="Times New Roman" w:cs="Times New Roman"/>
          <w:spacing w:val="-2"/>
          <w:szCs w:val="24"/>
        </w:rPr>
        <w:t xml:space="preserve"> </w:t>
      </w:r>
      <w:r w:rsidRPr="007E5888">
        <w:rPr>
          <w:rFonts w:eastAsia="Times New Roman" w:cs="Times New Roman"/>
          <w:szCs w:val="24"/>
        </w:rPr>
        <w:t>hata</w:t>
      </w:r>
      <w:r w:rsidRPr="007E5888">
        <w:rPr>
          <w:rFonts w:eastAsia="Times New Roman" w:cs="Times New Roman"/>
          <w:spacing w:val="-3"/>
          <w:szCs w:val="24"/>
        </w:rPr>
        <w:t xml:space="preserve"> </w:t>
      </w:r>
      <w:r w:rsidRPr="007E5888">
        <w:rPr>
          <w:rFonts w:eastAsia="Times New Roman" w:cs="Times New Roman"/>
          <w:szCs w:val="24"/>
        </w:rPr>
        <w:t>sonucu</w:t>
      </w:r>
      <w:r w:rsidRPr="007E5888">
        <w:rPr>
          <w:rFonts w:eastAsia="Times New Roman" w:cs="Times New Roman"/>
          <w:spacing w:val="-2"/>
          <w:szCs w:val="24"/>
        </w:rPr>
        <w:t xml:space="preserve"> </w:t>
      </w:r>
      <w:r w:rsidRPr="007E5888">
        <w:rPr>
          <w:rFonts w:eastAsia="Times New Roman" w:cs="Times New Roman"/>
          <w:szCs w:val="24"/>
        </w:rPr>
        <w:t>düzenlenen</w:t>
      </w:r>
      <w:r w:rsidRPr="007E5888">
        <w:rPr>
          <w:rFonts w:eastAsia="Times New Roman" w:cs="Times New Roman"/>
          <w:spacing w:val="-3"/>
          <w:szCs w:val="24"/>
        </w:rPr>
        <w:t xml:space="preserve"> </w:t>
      </w:r>
      <w:r w:rsidRPr="007E5888">
        <w:rPr>
          <w:rFonts w:eastAsia="Times New Roman" w:cs="Times New Roman"/>
          <w:szCs w:val="24"/>
        </w:rPr>
        <w:t>belgelerle</w:t>
      </w:r>
      <w:r w:rsidRPr="007E5888">
        <w:rPr>
          <w:rFonts w:eastAsia="Times New Roman" w:cs="Times New Roman"/>
          <w:spacing w:val="-38"/>
          <w:szCs w:val="24"/>
        </w:rPr>
        <w:t xml:space="preserve"> </w:t>
      </w:r>
      <w:r w:rsidRPr="007E5888">
        <w:rPr>
          <w:rFonts w:eastAsia="Times New Roman" w:cs="Times New Roman"/>
          <w:szCs w:val="24"/>
        </w:rPr>
        <w:t>yapılan ödemeler hariç, haksız yere yararlandığı tespit edilenler il müdürlüklerinin internet</w:t>
      </w:r>
      <w:r w:rsidRPr="007E5888">
        <w:rPr>
          <w:rFonts w:eastAsia="Times New Roman" w:cs="Times New Roman"/>
          <w:spacing w:val="1"/>
          <w:szCs w:val="24"/>
        </w:rPr>
        <w:t xml:space="preserve"> </w:t>
      </w:r>
      <w:r w:rsidRPr="007E5888">
        <w:rPr>
          <w:rFonts w:eastAsia="Times New Roman" w:cs="Times New Roman"/>
          <w:szCs w:val="24"/>
        </w:rPr>
        <w:lastRenderedPageBreak/>
        <w:t>sitelerinde ilan edilerek 5488 sayılı Kanunun 23 üncü maddesi gereğince</w:t>
      </w:r>
      <w:r w:rsidRPr="007E5888">
        <w:rPr>
          <w:rFonts w:eastAsia="Times New Roman" w:cs="Times New Roman"/>
          <w:spacing w:val="1"/>
          <w:szCs w:val="24"/>
        </w:rPr>
        <w:t xml:space="preserve"> </w:t>
      </w:r>
      <w:r w:rsidR="00F3713D" w:rsidRPr="007E5888">
        <w:rPr>
          <w:rFonts w:eastAsia="Times New Roman" w:cs="Times New Roman"/>
          <w:b/>
          <w:spacing w:val="1"/>
          <w:szCs w:val="24"/>
        </w:rPr>
        <w:t>5 (</w:t>
      </w:r>
      <w:r w:rsidRPr="007E5888">
        <w:rPr>
          <w:rFonts w:eastAsia="Times New Roman" w:cs="Times New Roman"/>
          <w:b/>
          <w:spacing w:val="1"/>
          <w:szCs w:val="24"/>
        </w:rPr>
        <w:t>beş</w:t>
      </w:r>
      <w:r w:rsidR="00F3713D" w:rsidRPr="007E5888">
        <w:rPr>
          <w:rFonts w:eastAsia="Times New Roman" w:cs="Times New Roman"/>
          <w:b/>
          <w:spacing w:val="1"/>
          <w:szCs w:val="24"/>
        </w:rPr>
        <w:t>)</w:t>
      </w:r>
      <w:r w:rsidRPr="007E5888">
        <w:rPr>
          <w:rFonts w:eastAsia="Times New Roman" w:cs="Times New Roman"/>
          <w:b/>
          <w:spacing w:val="1"/>
          <w:szCs w:val="24"/>
        </w:rPr>
        <w:t xml:space="preserve"> yıl</w:t>
      </w:r>
      <w:r w:rsidRPr="007E5888">
        <w:rPr>
          <w:rFonts w:eastAsia="Times New Roman" w:cs="Times New Roman"/>
          <w:spacing w:val="1"/>
          <w:szCs w:val="24"/>
        </w:rPr>
        <w:t xml:space="preserve"> süreyle </w:t>
      </w:r>
      <w:r w:rsidRPr="007E5888">
        <w:rPr>
          <w:rFonts w:eastAsia="Times New Roman" w:cs="Times New Roman"/>
          <w:szCs w:val="24"/>
        </w:rPr>
        <w:t>hiçbir</w:t>
      </w:r>
      <w:r w:rsidRPr="007E5888">
        <w:rPr>
          <w:rFonts w:eastAsia="Times New Roman" w:cs="Times New Roman"/>
          <w:spacing w:val="-2"/>
          <w:szCs w:val="24"/>
        </w:rPr>
        <w:t xml:space="preserve"> </w:t>
      </w:r>
      <w:r w:rsidRPr="007E5888">
        <w:rPr>
          <w:rFonts w:eastAsia="Times New Roman" w:cs="Times New Roman"/>
          <w:szCs w:val="24"/>
        </w:rPr>
        <w:t>destekleme</w:t>
      </w:r>
      <w:r w:rsidRPr="007E5888">
        <w:rPr>
          <w:rFonts w:eastAsia="Times New Roman" w:cs="Times New Roman"/>
          <w:spacing w:val="-1"/>
          <w:szCs w:val="24"/>
        </w:rPr>
        <w:t xml:space="preserve"> </w:t>
      </w:r>
      <w:r w:rsidRPr="007E5888">
        <w:rPr>
          <w:rFonts w:eastAsia="Times New Roman" w:cs="Times New Roman"/>
          <w:szCs w:val="24"/>
        </w:rPr>
        <w:t>programından</w:t>
      </w:r>
      <w:r w:rsidRPr="007E5888">
        <w:rPr>
          <w:rFonts w:eastAsia="Times New Roman" w:cs="Times New Roman"/>
          <w:spacing w:val="-2"/>
          <w:szCs w:val="24"/>
        </w:rPr>
        <w:t xml:space="preserve"> </w:t>
      </w:r>
      <w:r w:rsidRPr="007E5888">
        <w:rPr>
          <w:rFonts w:eastAsia="Times New Roman" w:cs="Times New Roman"/>
          <w:szCs w:val="24"/>
        </w:rPr>
        <w:t xml:space="preserve">yararlandırılmaz. </w:t>
      </w:r>
    </w:p>
    <w:p w14:paraId="5077B031" w14:textId="7FB70BA8" w:rsidR="00D57472" w:rsidRPr="005526EF" w:rsidRDefault="003250D4" w:rsidP="005526EF">
      <w:pPr>
        <w:pStyle w:val="KonuBal"/>
      </w:pPr>
      <w:bookmarkStart w:id="41" w:name="_Toc227576085"/>
      <w:r w:rsidRPr="005526EF">
        <w:t>6-</w:t>
      </w:r>
      <w:r w:rsidR="00553A5F" w:rsidRPr="005526EF">
        <w:t>Programdan sağlanan malların mülkiyeti</w:t>
      </w:r>
      <w:bookmarkEnd w:id="41"/>
    </w:p>
    <w:p w14:paraId="359377D4" w14:textId="325A6714" w:rsidR="00486D6D" w:rsidRPr="009B51EA" w:rsidRDefault="00D57472" w:rsidP="009B51EA">
      <w:pPr>
        <w:tabs>
          <w:tab w:val="left" w:pos="567"/>
          <w:tab w:val="left" w:pos="1134"/>
        </w:tabs>
        <w:spacing w:after="60" w:line="240" w:lineRule="auto"/>
        <w:rPr>
          <w:rFonts w:eastAsia="Times New Roman" w:cs="Times New Roman"/>
          <w:szCs w:val="24"/>
        </w:rPr>
      </w:pPr>
      <w:r w:rsidRPr="007E5888">
        <w:rPr>
          <w:rFonts w:eastAsia="Times New Roman"/>
        </w:rPr>
        <w:tab/>
      </w:r>
      <w:r w:rsidRPr="009B51EA">
        <w:rPr>
          <w:rFonts w:eastAsia="Times New Roman" w:cs="Times New Roman"/>
          <w:szCs w:val="24"/>
        </w:rPr>
        <w:t>Faydalanıcı, hibe sözleşmesi kapsamında sağlanmış tasarruflu tarımsal sulama sisteminin mülkiyetini, yerini ve amacını ödemenin yapıldığı tarihten itibaren</w:t>
      </w:r>
      <w:r w:rsidR="008C0C87" w:rsidRPr="009B51EA">
        <w:rPr>
          <w:rFonts w:eastAsia="Times New Roman" w:cs="Times New Roman"/>
          <w:szCs w:val="24"/>
        </w:rPr>
        <w:t xml:space="preserve"> 5</w:t>
      </w:r>
      <w:r w:rsidRPr="009B51EA">
        <w:rPr>
          <w:rFonts w:eastAsia="Times New Roman" w:cs="Times New Roman"/>
          <w:szCs w:val="24"/>
        </w:rPr>
        <w:t xml:space="preserve"> </w:t>
      </w:r>
      <w:r w:rsidR="008C0C87" w:rsidRPr="009B51EA">
        <w:rPr>
          <w:rFonts w:eastAsia="Times New Roman" w:cs="Times New Roman"/>
          <w:szCs w:val="24"/>
        </w:rPr>
        <w:t>(</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değiştiremez. Bu amaçla, il müdürlükleri yatırımları 5488 sayılı Kanun ve 5403 sayılı Kanun hükümlerine göre </w:t>
      </w:r>
      <w:r w:rsidR="008C0C87" w:rsidRPr="009B51EA">
        <w:rPr>
          <w:rFonts w:eastAsia="Times New Roman" w:cs="Times New Roman"/>
          <w:szCs w:val="24"/>
        </w:rPr>
        <w:t>5 (</w:t>
      </w:r>
      <w:r w:rsidRPr="009B51EA">
        <w:rPr>
          <w:rFonts w:eastAsia="Times New Roman" w:cs="Times New Roman"/>
          <w:szCs w:val="24"/>
        </w:rPr>
        <w:t>beş</w:t>
      </w:r>
      <w:r w:rsidR="008C0C87" w:rsidRPr="009B51EA">
        <w:rPr>
          <w:rFonts w:eastAsia="Times New Roman" w:cs="Times New Roman"/>
          <w:szCs w:val="24"/>
        </w:rPr>
        <w:t>)</w:t>
      </w:r>
      <w:r w:rsidRPr="009B51EA">
        <w:rPr>
          <w:rFonts w:eastAsia="Times New Roman" w:cs="Times New Roman"/>
          <w:szCs w:val="24"/>
        </w:rPr>
        <w:t xml:space="preserve"> yıl boyunca yılda en az bir kere olmak üzere sulama sezonunda yerinde kontrol eder ve bu kontrolü tutanağa bağlar.</w:t>
      </w:r>
      <w:r w:rsidR="008C0C87" w:rsidRPr="009B51EA">
        <w:rPr>
          <w:rFonts w:eastAsia="Times New Roman" w:cs="Times New Roman"/>
          <w:szCs w:val="24"/>
        </w:rPr>
        <w:t xml:space="preserve"> </w:t>
      </w:r>
      <w:r w:rsidR="005511FE" w:rsidRPr="009B51EA">
        <w:rPr>
          <w:rFonts w:eastAsia="Times New Roman" w:cs="Times New Roman"/>
          <w:szCs w:val="24"/>
        </w:rPr>
        <w:t>Oluşturulan kontrol icmallerini her yıl aralık ayının son gününe kadar Genel Müdürlüğe gönderilir.</w:t>
      </w:r>
    </w:p>
    <w:p w14:paraId="6AB32BC1" w14:textId="36355CD4" w:rsidR="00D77604" w:rsidRPr="009B51EA" w:rsidRDefault="00486D6D" w:rsidP="009B51EA">
      <w:pPr>
        <w:tabs>
          <w:tab w:val="left" w:pos="567"/>
          <w:tab w:val="left" w:pos="1134"/>
        </w:tabs>
        <w:spacing w:after="60" w:line="240" w:lineRule="auto"/>
        <w:rPr>
          <w:rFonts w:eastAsia="Times New Roman" w:cs="Times New Roman"/>
          <w:szCs w:val="24"/>
        </w:rPr>
      </w:pPr>
      <w:r w:rsidRPr="009B51EA">
        <w:rPr>
          <w:rFonts w:eastAsia="Times New Roman" w:cs="Times New Roman"/>
          <w:szCs w:val="24"/>
        </w:rPr>
        <w:tab/>
      </w:r>
      <w:r w:rsidR="006F40B7" w:rsidRPr="009B51EA">
        <w:rPr>
          <w:rFonts w:eastAsia="Times New Roman" w:cs="Times New Roman"/>
          <w:szCs w:val="24"/>
        </w:rPr>
        <w:t>Hibe sözleşme</w:t>
      </w:r>
      <w:r w:rsidRPr="009B51EA">
        <w:rPr>
          <w:rFonts w:eastAsia="Times New Roman" w:cs="Times New Roman"/>
          <w:szCs w:val="24"/>
        </w:rPr>
        <w:t>si kapsamında sağlanmış tasarruflu tarımsal</w:t>
      </w:r>
      <w:r w:rsidR="006F40B7" w:rsidRPr="009B51EA">
        <w:rPr>
          <w:rFonts w:eastAsia="Times New Roman" w:cs="Times New Roman"/>
          <w:szCs w:val="24"/>
        </w:rPr>
        <w:t xml:space="preserve"> sulama sisteminin mülkiyetinin, yerinin ve amacının değiştirildiği tespit edilmesi durumunda, il müdürlüğü hibe sözleşmesini fesih eder. Fesih iş</w:t>
      </w:r>
      <w:r w:rsidR="00F21211" w:rsidRPr="009B51EA">
        <w:rPr>
          <w:rFonts w:eastAsia="Times New Roman" w:cs="Times New Roman"/>
          <w:szCs w:val="24"/>
        </w:rPr>
        <w:t>leminin gerçekleşmesi için, fes</w:t>
      </w:r>
      <w:r w:rsidRPr="009B51EA">
        <w:rPr>
          <w:rFonts w:eastAsia="Times New Roman" w:cs="Times New Roman"/>
          <w:szCs w:val="24"/>
        </w:rPr>
        <w:t>he neden olan ve faydalanıcı</w:t>
      </w:r>
      <w:r w:rsidR="006F40B7" w:rsidRPr="009B51EA">
        <w:rPr>
          <w:rFonts w:eastAsia="Times New Roman" w:cs="Times New Roman"/>
          <w:szCs w:val="24"/>
        </w:rPr>
        <w:t xml:space="preserve"> tarafından ihlal edilen hususlar belirtilerek hibe sözleşmesinin ilgili maddesine göre sözleşmenin tek taraflı feshine ilişkin sözleşme makamı olan İl Müdüründen “ Fesih Onayı “ alınır. Daha sonra fesih gerekçeleri ile birlikte a</w:t>
      </w:r>
      <w:r w:rsidRPr="009B51EA">
        <w:rPr>
          <w:rFonts w:eastAsia="Times New Roman" w:cs="Times New Roman"/>
          <w:szCs w:val="24"/>
        </w:rPr>
        <w:t>lınan bu fesih onayı faydalanıcıya</w:t>
      </w:r>
      <w:r w:rsidR="006F40B7" w:rsidRPr="009B51EA">
        <w:rPr>
          <w:rFonts w:eastAsia="Times New Roman" w:cs="Times New Roman"/>
          <w:szCs w:val="24"/>
        </w:rPr>
        <w:t xml:space="preserve"> tebliğ edilerek fesih işlemi tamamlanır. Sözleşmenin feshine ilişkin bilgiler veri tabanına girilir.</w:t>
      </w:r>
    </w:p>
    <w:p w14:paraId="5C7A949E" w14:textId="6A0E33A8" w:rsidR="00436683" w:rsidRPr="007E5888" w:rsidRDefault="00855954" w:rsidP="00895C80">
      <w:pPr>
        <w:tabs>
          <w:tab w:val="left" w:pos="567"/>
          <w:tab w:val="left" w:pos="1134"/>
        </w:tabs>
        <w:spacing w:after="0" w:line="240" w:lineRule="auto"/>
        <w:jc w:val="center"/>
        <w:rPr>
          <w:rFonts w:cs="Times New Roman"/>
          <w:b/>
          <w:szCs w:val="24"/>
        </w:rPr>
      </w:pPr>
      <w:r w:rsidRPr="007E5888">
        <w:rPr>
          <w:rFonts w:cs="Times New Roman"/>
          <w:b/>
          <w:szCs w:val="24"/>
        </w:rPr>
        <w:t>DOKUZUNCU</w:t>
      </w:r>
      <w:r w:rsidR="00436683" w:rsidRPr="007E5888">
        <w:rPr>
          <w:rFonts w:cs="Times New Roman"/>
          <w:b/>
          <w:szCs w:val="24"/>
        </w:rPr>
        <w:t xml:space="preserve"> BÖLÜM</w:t>
      </w:r>
    </w:p>
    <w:p w14:paraId="65A44CBC" w14:textId="0A0E4EEF" w:rsidR="00436683" w:rsidRPr="005526EF" w:rsidRDefault="00855954" w:rsidP="005526EF">
      <w:pPr>
        <w:pStyle w:val="Balk1"/>
      </w:pPr>
      <w:bookmarkStart w:id="42" w:name="_Toc227576086"/>
      <w:r w:rsidRPr="005526EF">
        <w:t>IX</w:t>
      </w:r>
      <w:r w:rsidR="00436683" w:rsidRPr="005526EF">
        <w:t>-</w:t>
      </w:r>
      <w:r w:rsidR="00CE1444" w:rsidRPr="005526EF">
        <w:t>Uygulamaya İlişkin Çeşitli Hükümler</w:t>
      </w:r>
      <w:bookmarkEnd w:id="42"/>
    </w:p>
    <w:p w14:paraId="6062EE94" w14:textId="29CFD6F1" w:rsidR="00436683" w:rsidRPr="005526EF" w:rsidRDefault="00436683" w:rsidP="005526EF">
      <w:pPr>
        <w:pStyle w:val="KonuBal"/>
      </w:pPr>
      <w:bookmarkStart w:id="43" w:name="_Toc227576087"/>
      <w:r w:rsidRPr="005526EF">
        <w:t>A-Çeşitli Hükümler</w:t>
      </w:r>
      <w:bookmarkEnd w:id="43"/>
    </w:p>
    <w:p w14:paraId="4E679FEC" w14:textId="658D8ABA" w:rsidR="00436683" w:rsidRPr="007E5888" w:rsidRDefault="00436683" w:rsidP="00AD228F">
      <w:pPr>
        <w:tabs>
          <w:tab w:val="left" w:pos="1134"/>
        </w:tabs>
        <w:spacing w:after="0" w:line="240" w:lineRule="auto"/>
        <w:ind w:firstLine="567"/>
        <w:rPr>
          <w:rFonts w:cs="Times New Roman"/>
          <w:szCs w:val="24"/>
        </w:rPr>
      </w:pPr>
      <w:r w:rsidRPr="007E5888">
        <w:rPr>
          <w:rFonts w:cs="Times New Roman"/>
          <w:b/>
          <w:szCs w:val="24"/>
        </w:rPr>
        <w:t>1</w:t>
      </w:r>
      <w:r w:rsidR="00307839" w:rsidRPr="007E5888">
        <w:rPr>
          <w:rFonts w:cs="Times New Roman"/>
          <w:b/>
          <w:szCs w:val="24"/>
        </w:rPr>
        <w:t>-</w:t>
      </w:r>
      <w:r w:rsidRPr="007E5888">
        <w:rPr>
          <w:rFonts w:cs="Times New Roman"/>
          <w:szCs w:val="24"/>
        </w:rPr>
        <w:t xml:space="preserve">Bakanlığımızca yetkilendirilmiş ve ilgili analiz parametrelerinden yetkili laboratuvarlar tarafından (tadlab.tarbil.gov.tr) yapılmış, toprakta fiziksel analiz (Bünye Sınıfı, Tarla Kapasitesi, Solma Noktası, Hacim Ağırlığı, </w:t>
      </w:r>
      <w:proofErr w:type="spellStart"/>
      <w:r w:rsidRPr="007E5888">
        <w:rPr>
          <w:rFonts w:cs="Times New Roman"/>
          <w:szCs w:val="24"/>
        </w:rPr>
        <w:t>İnfiltrasyon</w:t>
      </w:r>
      <w:proofErr w:type="spellEnd"/>
      <w:r w:rsidRPr="007E5888">
        <w:rPr>
          <w:rFonts w:cs="Times New Roman"/>
          <w:szCs w:val="24"/>
        </w:rPr>
        <w:t xml:space="preserve"> hızı/hidrolik iletkenlik bilgilerini içeren)</w:t>
      </w:r>
      <w:r w:rsidRPr="007E5888">
        <w:rPr>
          <w:rFonts w:cs="Times New Roman"/>
          <w:i/>
          <w:szCs w:val="24"/>
        </w:rPr>
        <w:t xml:space="preserve"> </w:t>
      </w:r>
      <w:r w:rsidRPr="007E5888">
        <w:rPr>
          <w:rFonts w:cs="Times New Roman"/>
          <w:szCs w:val="24"/>
        </w:rPr>
        <w:t xml:space="preserve"> ve sulama suyu analiz raporlarının başvuru ile beraber ibraz edilmesi gerekir. Toprak analizlerinde ada, parsel numarası veya mevki</w:t>
      </w:r>
      <w:r w:rsidR="00B343C0" w:rsidRPr="007E5888">
        <w:rPr>
          <w:rFonts w:cs="Times New Roman"/>
          <w:szCs w:val="24"/>
        </w:rPr>
        <w:t>i</w:t>
      </w:r>
      <w:r w:rsidRPr="007E5888">
        <w:rPr>
          <w:rFonts w:cs="Times New Roman"/>
          <w:szCs w:val="24"/>
        </w:rPr>
        <w:t xml:space="preserve"> belirtilmelidir, Toprak örneği alınırken ürün çeşidine göre (tek yıllık, dikili ve çok yıllık vb.) en </w:t>
      </w:r>
      <w:proofErr w:type="gramStart"/>
      <w:r w:rsidRPr="007E5888">
        <w:rPr>
          <w:rFonts w:cs="Times New Roman"/>
          <w:szCs w:val="24"/>
        </w:rPr>
        <w:t>az  0</w:t>
      </w:r>
      <w:proofErr w:type="gramEnd"/>
      <w:r w:rsidRPr="007E5888">
        <w:rPr>
          <w:rFonts w:cs="Times New Roman"/>
          <w:szCs w:val="24"/>
        </w:rPr>
        <w:t>-30,</w:t>
      </w:r>
      <w:r w:rsidR="00D36E01" w:rsidRPr="007E5888">
        <w:rPr>
          <w:rFonts w:cs="Times New Roman"/>
          <w:szCs w:val="24"/>
        </w:rPr>
        <w:t xml:space="preserve"> </w:t>
      </w:r>
      <w:r w:rsidRPr="007E5888">
        <w:rPr>
          <w:rFonts w:cs="Times New Roman"/>
          <w:szCs w:val="24"/>
        </w:rPr>
        <w:t>30-60 cm’den  az olmamak kaydı ile örneğin alınmasına  dikkat edilmelidir. Sulama suyu analizlerinde kaynak adı, ada, parsel numarası veya mevki</w:t>
      </w:r>
      <w:r w:rsidR="00B343C0" w:rsidRPr="007E5888">
        <w:rPr>
          <w:rFonts w:cs="Times New Roman"/>
          <w:szCs w:val="24"/>
        </w:rPr>
        <w:t xml:space="preserve">i belirtilmelidir. </w:t>
      </w:r>
      <w:r w:rsidRPr="007E5888">
        <w:rPr>
          <w:rFonts w:cs="Times New Roman"/>
          <w:szCs w:val="24"/>
        </w:rPr>
        <w:t xml:space="preserve">Sulama suyu analiz raporları başvuru yılı </w:t>
      </w:r>
      <w:proofErr w:type="gramStart"/>
      <w:r w:rsidRPr="007E5888">
        <w:rPr>
          <w:rFonts w:cs="Times New Roman"/>
          <w:szCs w:val="24"/>
        </w:rPr>
        <w:t>dahil</w:t>
      </w:r>
      <w:proofErr w:type="gramEnd"/>
      <w:r w:rsidRPr="007E5888">
        <w:rPr>
          <w:rFonts w:cs="Times New Roman"/>
          <w:szCs w:val="24"/>
        </w:rPr>
        <w:t xml:space="preserve"> son 5 (beş</w:t>
      </w:r>
      <w:r w:rsidR="00B343C0" w:rsidRPr="007E5888">
        <w:rPr>
          <w:rFonts w:cs="Times New Roman"/>
          <w:szCs w:val="24"/>
        </w:rPr>
        <w:t>) yıl içinde alınmış olmalıdır.</w:t>
      </w:r>
      <w:r w:rsidRPr="007E5888">
        <w:rPr>
          <w:rFonts w:cs="Times New Roman"/>
          <w:szCs w:val="24"/>
        </w:rPr>
        <w:t xml:space="preserve"> Kamu kurumları tarafından yapılmış toplu</w:t>
      </w:r>
      <w:r w:rsidR="003A54D6" w:rsidRPr="007E5888">
        <w:rPr>
          <w:rFonts w:cs="Times New Roman"/>
          <w:szCs w:val="24"/>
        </w:rPr>
        <w:t xml:space="preserve"> tasar</w:t>
      </w:r>
      <w:r w:rsidR="00D36E01" w:rsidRPr="007E5888">
        <w:rPr>
          <w:rFonts w:cs="Times New Roman"/>
          <w:szCs w:val="24"/>
        </w:rPr>
        <w:t>ruflu tarımsal</w:t>
      </w:r>
      <w:r w:rsidRPr="007E5888">
        <w:rPr>
          <w:rFonts w:cs="Times New Roman"/>
          <w:szCs w:val="24"/>
        </w:rPr>
        <w:t xml:space="preserve"> sulama </w:t>
      </w:r>
      <w:r w:rsidR="00D36E01" w:rsidRPr="007E5888">
        <w:rPr>
          <w:rFonts w:cs="Times New Roman"/>
          <w:szCs w:val="24"/>
        </w:rPr>
        <w:t xml:space="preserve">sistemlerinin </w:t>
      </w:r>
      <w:r w:rsidRPr="007E5888">
        <w:rPr>
          <w:rFonts w:cs="Times New Roman"/>
          <w:szCs w:val="24"/>
        </w:rPr>
        <w:t xml:space="preserve">projelerinin sulama sahası içerisinde yer alan parseller için yapılan başvurularda, toplu </w:t>
      </w:r>
      <w:r w:rsidR="00D36E01" w:rsidRPr="007E5888">
        <w:rPr>
          <w:rFonts w:cs="Times New Roman"/>
          <w:szCs w:val="24"/>
        </w:rPr>
        <w:t xml:space="preserve">tasarruflu tarımsal </w:t>
      </w:r>
      <w:r w:rsidRPr="007E5888">
        <w:rPr>
          <w:rFonts w:cs="Times New Roman"/>
          <w:szCs w:val="24"/>
        </w:rPr>
        <w:t xml:space="preserve">sulama </w:t>
      </w:r>
      <w:r w:rsidR="00D36E01" w:rsidRPr="007E5888">
        <w:rPr>
          <w:rFonts w:cs="Times New Roman"/>
          <w:szCs w:val="24"/>
        </w:rPr>
        <w:t xml:space="preserve">sistemleri </w:t>
      </w:r>
      <w:r w:rsidRPr="007E5888">
        <w:rPr>
          <w:rFonts w:cs="Times New Roman"/>
          <w:szCs w:val="24"/>
        </w:rPr>
        <w:t>projesi içerisindeki toprak fiziksel analizleri yapılış tarihine bakılmaksızın o parsel için geçerli sayılır. Su kaynağı çeşidi Kamu kurumları tarafından yapılmış “su depolama yapısı” olan (baraj, gölet) veya “yerüstü” / “yeraltı” su kaynağı olan başvurularda, su kaynağı için su analiz raporu istenilmeyecektir. Sulama suyu kalitesi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1</w:t>
      </w:r>
      <w:r w:rsidRPr="007E5888">
        <w:rPr>
          <w:rFonts w:cs="Times New Roman"/>
          <w:szCs w:val="24"/>
        </w:rPr>
        <w:t>), T</w:t>
      </w:r>
      <w:r w:rsidRPr="007E5888">
        <w:rPr>
          <w:rFonts w:cs="Times New Roman"/>
          <w:szCs w:val="24"/>
          <w:vertAlign w:val="subscript"/>
        </w:rPr>
        <w:t>1</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1</w:t>
      </w:r>
      <w:r w:rsidRPr="007E5888">
        <w:rPr>
          <w:rFonts w:cs="Times New Roman"/>
          <w:szCs w:val="24"/>
        </w:rPr>
        <w:t>S</w:t>
      </w:r>
      <w:r w:rsidRPr="007E5888">
        <w:rPr>
          <w:rFonts w:cs="Times New Roman"/>
          <w:szCs w:val="24"/>
          <w:vertAlign w:val="subscript"/>
        </w:rPr>
        <w:t>2</w:t>
      </w:r>
      <w:r w:rsidRPr="007E5888">
        <w:rPr>
          <w:rFonts w:cs="Times New Roman"/>
          <w:szCs w:val="24"/>
        </w:rPr>
        <w:t>),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1</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1</w:t>
      </w:r>
      <w:r w:rsidRPr="007E5888">
        <w:rPr>
          <w:rFonts w:cs="Times New Roman"/>
          <w:szCs w:val="24"/>
        </w:rPr>
        <w:t>) ve T</w:t>
      </w:r>
      <w:r w:rsidRPr="007E5888">
        <w:rPr>
          <w:rFonts w:cs="Times New Roman"/>
          <w:szCs w:val="24"/>
          <w:vertAlign w:val="subscript"/>
        </w:rPr>
        <w:t>2</w:t>
      </w:r>
      <w:r w:rsidRPr="007E5888">
        <w:rPr>
          <w:rFonts w:cs="Times New Roman"/>
          <w:szCs w:val="24"/>
        </w:rPr>
        <w:t>A</w:t>
      </w:r>
      <w:r w:rsidRPr="007E5888">
        <w:rPr>
          <w:rFonts w:cs="Times New Roman"/>
          <w:szCs w:val="24"/>
          <w:vertAlign w:val="subscript"/>
        </w:rPr>
        <w:t>2</w:t>
      </w:r>
      <w:r w:rsidRPr="007E5888">
        <w:rPr>
          <w:rFonts w:cs="Times New Roman"/>
          <w:szCs w:val="24"/>
        </w:rPr>
        <w:t>(C</w:t>
      </w:r>
      <w:r w:rsidRPr="007E5888">
        <w:rPr>
          <w:rFonts w:cs="Times New Roman"/>
          <w:szCs w:val="24"/>
          <w:vertAlign w:val="subscript"/>
        </w:rPr>
        <w:t>2</w:t>
      </w:r>
      <w:r w:rsidRPr="007E5888">
        <w:rPr>
          <w:rFonts w:cs="Times New Roman"/>
          <w:szCs w:val="24"/>
        </w:rPr>
        <w:t>S</w:t>
      </w:r>
      <w:r w:rsidRPr="007E5888">
        <w:rPr>
          <w:rFonts w:cs="Times New Roman"/>
          <w:szCs w:val="24"/>
          <w:vertAlign w:val="subscript"/>
        </w:rPr>
        <w:t>2</w:t>
      </w:r>
      <w:r w:rsidRPr="007E5888">
        <w:rPr>
          <w:rFonts w:cs="Times New Roman"/>
          <w:szCs w:val="24"/>
        </w:rPr>
        <w:t>) dışında olan projelere ve su kaynağı olmayan arazilere hibe desteği verilmez.</w:t>
      </w:r>
    </w:p>
    <w:p w14:paraId="786EF9B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r>
      <w:proofErr w:type="spellStart"/>
      <w:r w:rsidRPr="007E5888">
        <w:rPr>
          <w:rFonts w:cs="Times New Roman"/>
          <w:szCs w:val="24"/>
        </w:rPr>
        <w:t>Pompajlı</w:t>
      </w:r>
      <w:proofErr w:type="spellEnd"/>
      <w:r w:rsidRPr="007E5888">
        <w:rPr>
          <w:rFonts w:cs="Times New Roman"/>
          <w:szCs w:val="24"/>
        </w:rPr>
        <w:t xml:space="preserve"> sulamalarda </w:t>
      </w:r>
      <w:proofErr w:type="spellStart"/>
      <w:r w:rsidRPr="007E5888">
        <w:rPr>
          <w:rFonts w:cs="Times New Roman"/>
          <w:szCs w:val="24"/>
        </w:rPr>
        <w:t>manometrik</w:t>
      </w:r>
      <w:proofErr w:type="spellEnd"/>
      <w:r w:rsidRPr="007E5888">
        <w:rPr>
          <w:rFonts w:cs="Times New Roman"/>
          <w:szCs w:val="24"/>
        </w:rPr>
        <w:t xml:space="preserve"> yükseklik (hm) dikkate alınarak motor pompa hesabı yapılacaktır. </w:t>
      </w:r>
    </w:p>
    <w:p w14:paraId="54700C7F" w14:textId="77777777"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Sulama tesisi boru hatlarının karayolu, demiryolu, sit alanı, ekili dikili, mera ve zeytinlik alanları ile orman arazisi gibi yerlerden geçmesi söz konusu ise ilgili kurumdan alınacak geçişe ilişkin izin belgesi başvuru dosyasına eklenecektir.</w:t>
      </w:r>
    </w:p>
    <w:p w14:paraId="699C4491" w14:textId="71E8324F" w:rsidR="00436683" w:rsidRPr="007E5888" w:rsidRDefault="00436683" w:rsidP="00AD228F">
      <w:pPr>
        <w:tabs>
          <w:tab w:val="left" w:pos="567"/>
        </w:tabs>
        <w:overflowPunct w:val="0"/>
        <w:autoSpaceDE w:val="0"/>
        <w:autoSpaceDN w:val="0"/>
        <w:spacing w:after="0" w:line="240" w:lineRule="auto"/>
        <w:rPr>
          <w:rFonts w:cs="Times New Roman"/>
          <w:szCs w:val="24"/>
        </w:rPr>
      </w:pPr>
      <w:r w:rsidRPr="007E5888">
        <w:rPr>
          <w:rFonts w:cs="Times New Roman"/>
          <w:szCs w:val="24"/>
        </w:rPr>
        <w:tab/>
        <w:t xml:space="preserve">Başvuru yapılan parselin tasarruf şeklini (kendi malı, kira, tahsis) </w:t>
      </w:r>
      <w:proofErr w:type="gramStart"/>
      <w:r w:rsidRPr="007E5888">
        <w:rPr>
          <w:rFonts w:cs="Times New Roman"/>
          <w:szCs w:val="24"/>
        </w:rPr>
        <w:t>belirten  başvuru</w:t>
      </w:r>
      <w:proofErr w:type="gramEnd"/>
      <w:r w:rsidRPr="007E5888">
        <w:rPr>
          <w:rFonts w:cs="Times New Roman"/>
          <w:szCs w:val="24"/>
        </w:rPr>
        <w:t xml:space="preserve"> sahibi adına düzenlenmiş </w:t>
      </w:r>
      <w:r w:rsidR="00BD3786" w:rsidRPr="007E5888">
        <w:rPr>
          <w:rFonts w:cs="Times New Roman"/>
          <w:szCs w:val="24"/>
        </w:rPr>
        <w:t>Bakanlıkça belirlenen kayıt s</w:t>
      </w:r>
      <w:r w:rsidRPr="007E5888">
        <w:rPr>
          <w:rFonts w:cs="Times New Roman"/>
          <w:szCs w:val="24"/>
        </w:rPr>
        <w:t xml:space="preserve">istemi belgesinin ibrazı zorunludur. </w:t>
      </w:r>
    </w:p>
    <w:p w14:paraId="2AFF661D" w14:textId="62ADE1E4" w:rsidR="00436683" w:rsidRPr="007E5888" w:rsidRDefault="009978B7" w:rsidP="002039E8">
      <w:pPr>
        <w:tabs>
          <w:tab w:val="left" w:pos="709"/>
        </w:tabs>
        <w:spacing w:after="0"/>
        <w:rPr>
          <w:rFonts w:eastAsia="Times New Roman" w:cs="Times New Roman"/>
          <w:szCs w:val="24"/>
        </w:rPr>
      </w:pPr>
      <w:r w:rsidRPr="007E5888">
        <w:rPr>
          <w:rFonts w:eastAsia="Times New Roman" w:cs="Times New Roman"/>
          <w:szCs w:val="24"/>
        </w:rPr>
        <w:tab/>
      </w:r>
      <w:r w:rsidR="002039E8" w:rsidRPr="007E5888">
        <w:rPr>
          <w:rFonts w:eastAsia="Times New Roman" w:cs="Times New Roman"/>
          <w:szCs w:val="24"/>
        </w:rPr>
        <w:t xml:space="preserve">Başvuru sahipleri tek bir il için başvuru yapabilir. Bu başvurular birden fazla parsel ve birden fazla yatırım konusu içerebilir. Farklı parseller </w:t>
      </w:r>
      <w:r w:rsidRPr="007E5888">
        <w:rPr>
          <w:rFonts w:eastAsia="Times New Roman" w:cs="Times New Roman"/>
          <w:szCs w:val="24"/>
        </w:rPr>
        <w:t>için yapılacak başvurularda,</w:t>
      </w:r>
      <w:r w:rsidR="002039E8" w:rsidRPr="007E5888">
        <w:rPr>
          <w:rFonts w:eastAsia="Times New Roman" w:cs="Times New Roman"/>
          <w:szCs w:val="24"/>
        </w:rPr>
        <w:t xml:space="preserve"> Tebliğ ve </w:t>
      </w:r>
      <w:r w:rsidRPr="007E5888">
        <w:rPr>
          <w:rFonts w:eastAsia="Times New Roman" w:cs="Times New Roman"/>
          <w:szCs w:val="24"/>
        </w:rPr>
        <w:t xml:space="preserve">bu </w:t>
      </w:r>
      <w:r w:rsidR="002039E8" w:rsidRPr="007E5888">
        <w:rPr>
          <w:rFonts w:eastAsia="Times New Roman" w:cs="Times New Roman"/>
          <w:szCs w:val="24"/>
        </w:rPr>
        <w:t xml:space="preserve">uygulama rehberinde belirlenen gerekli proje </w:t>
      </w:r>
      <w:proofErr w:type="gramStart"/>
      <w:r w:rsidR="002039E8" w:rsidRPr="007E5888">
        <w:rPr>
          <w:rFonts w:eastAsia="Times New Roman" w:cs="Times New Roman"/>
          <w:szCs w:val="24"/>
        </w:rPr>
        <w:t>kriterlerinin</w:t>
      </w:r>
      <w:proofErr w:type="gramEnd"/>
      <w:r w:rsidR="002039E8" w:rsidRPr="007E5888">
        <w:rPr>
          <w:rFonts w:eastAsia="Times New Roman" w:cs="Times New Roman"/>
          <w:szCs w:val="24"/>
        </w:rPr>
        <w:t xml:space="preserve"> sağlanmış ve su kaynağına ilişkin gerekli izin belgelerinin her bir parsel için alınmış olması gereklidir. Her parsel için ayrı proje ve keşfi hazırlanır ve bu keşifler bir icmal ile birleştirilerek başvuru bütçesi oluşturulur. Ancak bitişik parseller için tek proje hazırlanıp başvuru yapılabilir. Başvurular, başvuru yapılan parsellerin bulunduğu ilde yapılır.</w:t>
      </w:r>
    </w:p>
    <w:p w14:paraId="22FD2E8B" w14:textId="23AA28C8" w:rsidR="00436683" w:rsidRPr="007E5888" w:rsidRDefault="0011783B" w:rsidP="00AD228F">
      <w:pPr>
        <w:tabs>
          <w:tab w:val="left" w:pos="567"/>
        </w:tabs>
        <w:spacing w:after="0" w:line="240" w:lineRule="auto"/>
        <w:rPr>
          <w:rFonts w:cs="Times New Roman"/>
          <w:szCs w:val="24"/>
        </w:rPr>
      </w:pPr>
      <w:r w:rsidRPr="007E5888">
        <w:rPr>
          <w:rFonts w:cs="Times New Roman"/>
          <w:szCs w:val="24"/>
        </w:rPr>
        <w:lastRenderedPageBreak/>
        <w:tab/>
        <w:t>Teklif edilen tasarruflu tarımsal</w:t>
      </w:r>
      <w:r w:rsidR="00436683" w:rsidRPr="007E5888">
        <w:rPr>
          <w:rFonts w:cs="Times New Roman"/>
          <w:szCs w:val="24"/>
        </w:rPr>
        <w:t xml:space="preserve"> sulama sistemi ve buna ait malzeme miktarı ile kapasitesi, başvuru yapılan parsel/parseller alanının ihtiyacının üstünde olamaz. Tarla içi yağmurlama sulama sistemleri taşınabilir veya yarı sabit sistem olarak projelenecektir. Yarı sabit yağmurlama sulama projelerinde, sadece ana hatlar toprak altına döşenmek şartıyla sabit hat olarak değerlendirilecek, </w:t>
      </w:r>
      <w:proofErr w:type="spellStart"/>
      <w:r w:rsidR="00436683" w:rsidRPr="007E5888">
        <w:rPr>
          <w:rFonts w:cs="Times New Roman"/>
          <w:szCs w:val="24"/>
        </w:rPr>
        <w:t>lateral</w:t>
      </w:r>
      <w:proofErr w:type="spellEnd"/>
      <w:r w:rsidR="00436683" w:rsidRPr="007E5888">
        <w:rPr>
          <w:rFonts w:cs="Times New Roman"/>
          <w:szCs w:val="24"/>
        </w:rPr>
        <w:t xml:space="preserve"> boru hatları ise taşınabilir hatlar olarak değerlendirilecektir. Yağmurlama sulama sistemlerinde sabit olarak projelenen </w:t>
      </w:r>
      <w:proofErr w:type="spellStart"/>
      <w:r w:rsidR="00436683" w:rsidRPr="007E5888">
        <w:rPr>
          <w:rFonts w:cs="Times New Roman"/>
          <w:szCs w:val="24"/>
        </w:rPr>
        <w:t>lateraller</w:t>
      </w:r>
      <w:proofErr w:type="spellEnd"/>
      <w:r w:rsidR="00436683" w:rsidRPr="007E5888">
        <w:rPr>
          <w:rFonts w:cs="Times New Roman"/>
          <w:szCs w:val="24"/>
        </w:rPr>
        <w:t xml:space="preserve"> hibe desteği kapsamı dışındadır. Yağmurlama ve yüzey altı damla sulama sistemlerinde toprak altına döşenecek ana hat</w:t>
      </w:r>
      <w:r w:rsidRPr="007E5888">
        <w:rPr>
          <w:rFonts w:cs="Times New Roman"/>
          <w:szCs w:val="24"/>
        </w:rPr>
        <w:t>ların kazı işçiliği faydalanıcılar</w:t>
      </w:r>
      <w:r w:rsidR="00436683" w:rsidRPr="007E5888">
        <w:rPr>
          <w:rFonts w:cs="Times New Roman"/>
          <w:szCs w:val="24"/>
        </w:rPr>
        <w:t xml:space="preserve"> tarafından karşılanacak ve ayni katkı olarak proje bütçesinde yer alacaktır. Söz konusu işçilik giderleri, hibeye esas proje tutarı içerisinde değerlendirilmeyecektir. Başvurular yatırım konusuna göre sistemde kullanılacak gerekli tüm unsurları içermelidir. Örneğin sadece ana hat, sadece </w:t>
      </w:r>
      <w:proofErr w:type="spellStart"/>
      <w:r w:rsidR="00436683" w:rsidRPr="007E5888">
        <w:rPr>
          <w:rFonts w:cs="Times New Roman"/>
          <w:szCs w:val="24"/>
        </w:rPr>
        <w:t>lateral</w:t>
      </w:r>
      <w:proofErr w:type="spellEnd"/>
      <w:r w:rsidR="00436683" w:rsidRPr="007E5888">
        <w:rPr>
          <w:rFonts w:cs="Times New Roman"/>
          <w:szCs w:val="24"/>
        </w:rPr>
        <w:t xml:space="preserve"> hattı, sadece gübre tankı veya bunlardan bir kaçına hibe desteği verilmez.</w:t>
      </w:r>
    </w:p>
    <w:p w14:paraId="65EF5353" w14:textId="6015607A" w:rsidR="00436683" w:rsidRPr="007E5888" w:rsidRDefault="00436683" w:rsidP="00AD228F">
      <w:pPr>
        <w:tabs>
          <w:tab w:val="left" w:pos="567"/>
        </w:tabs>
        <w:spacing w:after="0" w:line="240" w:lineRule="auto"/>
        <w:rPr>
          <w:rFonts w:cs="Times New Roman"/>
          <w:szCs w:val="24"/>
        </w:rPr>
      </w:pPr>
      <w:r w:rsidRPr="007E5888">
        <w:rPr>
          <w:rFonts w:cs="Times New Roman"/>
          <w:szCs w:val="24"/>
        </w:rPr>
        <w:tab/>
        <w:t>Başvuru yapılan parseller için kadastro kaydına uygun, köşe koordinatlarının işlendiği ölçekli boru/makine yerleşim planı ile bunlara göre hazırlanmış malzeme metrajı ve</w:t>
      </w:r>
      <w:r w:rsidR="00B96B03" w:rsidRPr="007E5888">
        <w:rPr>
          <w:rFonts w:cs="Times New Roman"/>
          <w:szCs w:val="24"/>
        </w:rPr>
        <w:t xml:space="preserve"> keşif EK-18’de yer alan örnek sulama projesi </w:t>
      </w:r>
      <w:proofErr w:type="spellStart"/>
      <w:r w:rsidR="00B96B03" w:rsidRPr="007E5888">
        <w:rPr>
          <w:rFonts w:cs="Times New Roman"/>
          <w:szCs w:val="24"/>
        </w:rPr>
        <w:t>d</w:t>
      </w:r>
      <w:r w:rsidRPr="007E5888">
        <w:rPr>
          <w:rFonts w:cs="Times New Roman"/>
          <w:szCs w:val="24"/>
        </w:rPr>
        <w:t>ispozisyonuna</w:t>
      </w:r>
      <w:proofErr w:type="spellEnd"/>
      <w:r w:rsidRPr="007E5888">
        <w:rPr>
          <w:rFonts w:cs="Times New Roman"/>
          <w:szCs w:val="24"/>
        </w:rPr>
        <w:t xml:space="preserve"> uygun olarak başvuru ekinde verilmelidir.</w:t>
      </w:r>
    </w:p>
    <w:p w14:paraId="295C8646" w14:textId="2A566189" w:rsidR="00436683" w:rsidRPr="007E5888" w:rsidRDefault="00436683" w:rsidP="00AD228F">
      <w:pPr>
        <w:tabs>
          <w:tab w:val="left" w:pos="567"/>
        </w:tabs>
        <w:spacing w:after="0" w:line="240" w:lineRule="auto"/>
        <w:ind w:firstLine="153"/>
        <w:rPr>
          <w:rFonts w:cs="Times New Roman"/>
          <w:szCs w:val="24"/>
        </w:rPr>
      </w:pPr>
      <w:r w:rsidRPr="007E5888">
        <w:rPr>
          <w:rFonts w:cs="Times New Roman"/>
          <w:szCs w:val="24"/>
        </w:rPr>
        <w:tab/>
      </w:r>
      <w:r w:rsidR="00E818AA" w:rsidRPr="007E5888">
        <w:rPr>
          <w:rFonts w:cs="Times New Roman"/>
          <w:szCs w:val="24"/>
        </w:rPr>
        <w:t>Tasarruflu tarımsal</w:t>
      </w:r>
      <w:r w:rsidRPr="007E5888">
        <w:rPr>
          <w:rFonts w:cs="Times New Roman"/>
          <w:szCs w:val="24"/>
        </w:rPr>
        <w:t xml:space="preserve"> sulama sistemi kurulması projeleri, 24/01/1992 tarihli ve 21121 sayılı Resmi </w:t>
      </w:r>
      <w:proofErr w:type="spellStart"/>
      <w:r w:rsidRPr="007E5888">
        <w:rPr>
          <w:rFonts w:cs="Times New Roman"/>
          <w:szCs w:val="24"/>
        </w:rPr>
        <w:t>Gazete’de</w:t>
      </w:r>
      <w:proofErr w:type="spellEnd"/>
      <w:r w:rsidRPr="007E5888">
        <w:rPr>
          <w:rFonts w:cs="Times New Roman"/>
          <w:szCs w:val="24"/>
        </w:rPr>
        <w:t xml:space="preserve"> yayımlanarak yürürlüğe giren “Ziraat Mühendislerinin Görev ve Yetkilerine İlişkin Tüzük” hükümlerine göre yetkili ziraat mühendisleri tarafından hazırlanmalı ve onaylanmalıdır. Projeyi hazırlayarak onaylayan ziraat mühendisinin diploma onaylı sureti veya e-devlet sisteminden alınmış mezuniyet belgesi proje başvurusuna eklenmelidir. Ayrıca proje hazırlayacak ziraat mühendisleri, başvuru belgeleri ile birlikte </w:t>
      </w:r>
      <w:r w:rsidR="00426C64" w:rsidRPr="007E5888">
        <w:rPr>
          <w:rFonts w:cs="Times New Roman"/>
          <w:szCs w:val="24"/>
        </w:rPr>
        <w:t>Ziraat Mühendisleri Odasına</w:t>
      </w:r>
      <w:r w:rsidR="00631AB6" w:rsidRPr="007E5888">
        <w:rPr>
          <w:rFonts w:cs="Times New Roman"/>
          <w:szCs w:val="24"/>
        </w:rPr>
        <w:t xml:space="preserve"> üye olmak zorundadır.</w:t>
      </w:r>
    </w:p>
    <w:p w14:paraId="5D97ED37" w14:textId="0050C5E2" w:rsidR="00436683" w:rsidRPr="007E5888" w:rsidRDefault="00436683" w:rsidP="00AD228F">
      <w:pPr>
        <w:tabs>
          <w:tab w:val="left" w:pos="567"/>
          <w:tab w:val="left" w:pos="851"/>
        </w:tabs>
        <w:spacing w:after="0" w:line="240" w:lineRule="auto"/>
        <w:rPr>
          <w:rFonts w:cs="Times New Roman"/>
          <w:szCs w:val="24"/>
        </w:rPr>
      </w:pPr>
      <w:r w:rsidRPr="007E5888">
        <w:rPr>
          <w:rFonts w:cs="Times New Roman"/>
          <w:szCs w:val="24"/>
        </w:rPr>
        <w:tab/>
        <w:t>Tarlada montajı yapılmayan ve eksik teslim edile</w:t>
      </w:r>
      <w:r w:rsidR="00E818AA" w:rsidRPr="007E5888">
        <w:rPr>
          <w:rFonts w:cs="Times New Roman"/>
          <w:szCs w:val="24"/>
        </w:rPr>
        <w:t xml:space="preserve">n tasarruflu tarımsal </w:t>
      </w:r>
      <w:r w:rsidRPr="007E5888">
        <w:rPr>
          <w:rFonts w:cs="Times New Roman"/>
          <w:szCs w:val="24"/>
        </w:rPr>
        <w:t>sulama sistemine hibe desteği verilmeyecektir. Sulama sistemi kurulmasında kullanılacak borularda çeşitlerine göre aşağıdaki bilgiler boru üzerinde fabrikasyon baskılı olarak yer almalıdır. Bu bilgileri içermeyen borular hibe deste</w:t>
      </w:r>
      <w:r w:rsidR="00AD228F" w:rsidRPr="007E5888">
        <w:rPr>
          <w:rFonts w:cs="Times New Roman"/>
          <w:szCs w:val="24"/>
        </w:rPr>
        <w:t>ği kapsamında değerlendirilmez.</w:t>
      </w:r>
    </w:p>
    <w:p w14:paraId="0F44DA26" w14:textId="7171A5D5" w:rsidR="00436683" w:rsidRPr="007E5888" w:rsidRDefault="00D34CCD" w:rsidP="00436683">
      <w:pPr>
        <w:tabs>
          <w:tab w:val="left" w:pos="851"/>
          <w:tab w:val="left" w:pos="993"/>
        </w:tabs>
        <w:spacing w:after="60" w:line="240" w:lineRule="auto"/>
        <w:ind w:left="568"/>
        <w:rPr>
          <w:rFonts w:cs="Times New Roman"/>
          <w:b/>
          <w:szCs w:val="24"/>
        </w:rPr>
      </w:pPr>
      <w:r w:rsidRPr="007E5888">
        <w:rPr>
          <w:rFonts w:cs="Times New Roman"/>
          <w:b/>
          <w:szCs w:val="24"/>
        </w:rPr>
        <w:t>2-</w:t>
      </w:r>
      <w:r w:rsidR="00436683" w:rsidRPr="007E5888">
        <w:rPr>
          <w:rFonts w:cs="Times New Roman"/>
          <w:b/>
          <w:szCs w:val="24"/>
        </w:rPr>
        <w:t>Ana hatlarda veya iletim hatlarında kullanılacak PVC-U veya PE borularda;</w:t>
      </w:r>
    </w:p>
    <w:p w14:paraId="5F71ACDC"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27015196"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8A39CEA"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37C7AA67"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 Basınç sınıfı (PN).</w:t>
      </w:r>
    </w:p>
    <w:p w14:paraId="329927B8" w14:textId="361217F4" w:rsidR="00436683" w:rsidRPr="007E5888" w:rsidRDefault="00D34CCD" w:rsidP="00436683">
      <w:pPr>
        <w:tabs>
          <w:tab w:val="left" w:pos="851"/>
          <w:tab w:val="left" w:pos="1134"/>
        </w:tabs>
        <w:spacing w:after="60" w:line="240" w:lineRule="auto"/>
        <w:ind w:left="568"/>
        <w:rPr>
          <w:rFonts w:cs="Times New Roman"/>
          <w:b/>
          <w:szCs w:val="24"/>
        </w:rPr>
      </w:pPr>
      <w:r w:rsidRPr="007E5888">
        <w:rPr>
          <w:rFonts w:cs="Times New Roman"/>
          <w:b/>
          <w:szCs w:val="24"/>
        </w:rPr>
        <w:t>3-</w:t>
      </w:r>
      <w:r w:rsidR="00436683" w:rsidRPr="007E5888">
        <w:rPr>
          <w:rFonts w:cs="Times New Roman"/>
          <w:b/>
          <w:szCs w:val="24"/>
        </w:rPr>
        <w:t xml:space="preserve">Yağmurlama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38957AC3"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Firma adı ve/veya marka veya model,</w:t>
      </w:r>
    </w:p>
    <w:p w14:paraId="59936F2B"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081CA6C8"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2DDBFF63" w14:textId="15F32991" w:rsidR="00436683" w:rsidRPr="007E5888" w:rsidRDefault="00D34CCD" w:rsidP="00436683">
      <w:pPr>
        <w:tabs>
          <w:tab w:val="left" w:pos="851"/>
          <w:tab w:val="left" w:pos="1134"/>
        </w:tabs>
        <w:spacing w:after="60" w:line="240" w:lineRule="auto"/>
        <w:ind w:left="1288" w:hanging="721"/>
        <w:rPr>
          <w:rFonts w:cs="Times New Roman"/>
          <w:b/>
          <w:szCs w:val="24"/>
        </w:rPr>
      </w:pPr>
      <w:r w:rsidRPr="007E5888">
        <w:rPr>
          <w:rFonts w:cs="Times New Roman"/>
          <w:b/>
          <w:szCs w:val="24"/>
        </w:rPr>
        <w:t>4-</w:t>
      </w:r>
      <w:r w:rsidR="00436683" w:rsidRPr="007E5888">
        <w:rPr>
          <w:rFonts w:cs="Times New Roman"/>
          <w:b/>
          <w:szCs w:val="24"/>
        </w:rPr>
        <w:t xml:space="preserve">Yüzey üstü ve yüzey altı damla sulama </w:t>
      </w:r>
      <w:proofErr w:type="spellStart"/>
      <w:r w:rsidR="00436683" w:rsidRPr="007E5888">
        <w:rPr>
          <w:rFonts w:cs="Times New Roman"/>
          <w:b/>
          <w:szCs w:val="24"/>
        </w:rPr>
        <w:t>lateral</w:t>
      </w:r>
      <w:proofErr w:type="spellEnd"/>
      <w:r w:rsidR="00436683" w:rsidRPr="007E5888">
        <w:rPr>
          <w:rFonts w:cs="Times New Roman"/>
          <w:b/>
          <w:szCs w:val="24"/>
        </w:rPr>
        <w:t xml:space="preserve"> boru hatlarında kullanılacak borularda; </w:t>
      </w:r>
    </w:p>
    <w:p w14:paraId="6BE14A69"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Firma adı ve/veya marka veya model, </w:t>
      </w:r>
    </w:p>
    <w:p w14:paraId="3CF088FE"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 xml:space="preserve">Üretim tarihi, </w:t>
      </w:r>
    </w:p>
    <w:p w14:paraId="72C45302" w14:textId="77777777" w:rsidR="00436683" w:rsidRPr="007E5888" w:rsidRDefault="00436683" w:rsidP="00026151">
      <w:pPr>
        <w:pStyle w:val="ListeParagraf"/>
        <w:numPr>
          <w:ilvl w:val="2"/>
          <w:numId w:val="16"/>
        </w:numPr>
        <w:tabs>
          <w:tab w:val="left" w:pos="851"/>
          <w:tab w:val="left" w:pos="1134"/>
        </w:tabs>
        <w:spacing w:after="60" w:line="240" w:lineRule="auto"/>
        <w:ind w:left="567" w:firstLine="567"/>
        <w:rPr>
          <w:rFonts w:cs="Times New Roman"/>
          <w:szCs w:val="24"/>
        </w:rPr>
      </w:pPr>
      <w:r w:rsidRPr="007E5888">
        <w:rPr>
          <w:rFonts w:cs="Times New Roman"/>
          <w:szCs w:val="24"/>
        </w:rPr>
        <w:t>Boru çapı (Ø),</w:t>
      </w:r>
    </w:p>
    <w:p w14:paraId="70B172A7" w14:textId="11301FE0" w:rsidR="00436683" w:rsidRPr="007E5888" w:rsidRDefault="00436683" w:rsidP="00436683">
      <w:pPr>
        <w:tabs>
          <w:tab w:val="left" w:pos="851"/>
          <w:tab w:val="left" w:pos="1134"/>
        </w:tabs>
        <w:spacing w:after="60" w:line="240" w:lineRule="auto"/>
        <w:ind w:left="567"/>
        <w:rPr>
          <w:rFonts w:cs="Times New Roman"/>
          <w:szCs w:val="24"/>
        </w:rPr>
      </w:pPr>
      <w:r w:rsidRPr="007E5888">
        <w:rPr>
          <w:rFonts w:cs="Times New Roman"/>
          <w:b/>
          <w:szCs w:val="24"/>
        </w:rPr>
        <w:t>5</w:t>
      </w:r>
      <w:r w:rsidR="009A613D" w:rsidRPr="007E5888">
        <w:rPr>
          <w:rFonts w:cs="Times New Roman"/>
          <w:szCs w:val="24"/>
        </w:rPr>
        <w:t>-</w:t>
      </w:r>
      <w:r w:rsidRPr="007E5888">
        <w:rPr>
          <w:rFonts w:cs="Times New Roman"/>
          <w:szCs w:val="24"/>
        </w:rPr>
        <w:t xml:space="preserve">  Et kalınlığı (mm veya mil),</w:t>
      </w:r>
    </w:p>
    <w:p w14:paraId="6288657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debisi (L/h),</w:t>
      </w:r>
    </w:p>
    <w:p w14:paraId="25AA006B" w14:textId="77777777" w:rsidR="00436683" w:rsidRPr="007E5888" w:rsidRDefault="00436683" w:rsidP="00026151">
      <w:pPr>
        <w:pStyle w:val="ListeParagraf"/>
        <w:numPr>
          <w:ilvl w:val="2"/>
          <w:numId w:val="16"/>
        </w:numPr>
        <w:tabs>
          <w:tab w:val="left" w:pos="851"/>
          <w:tab w:val="left" w:pos="1134"/>
          <w:tab w:val="left" w:pos="1418"/>
          <w:tab w:val="left" w:pos="1701"/>
        </w:tabs>
        <w:spacing w:after="60" w:line="240" w:lineRule="auto"/>
        <w:ind w:left="567" w:firstLine="567"/>
        <w:rPr>
          <w:rFonts w:cs="Times New Roman"/>
          <w:szCs w:val="24"/>
        </w:rPr>
      </w:pPr>
      <w:r w:rsidRPr="007E5888">
        <w:rPr>
          <w:rFonts w:cs="Times New Roman"/>
          <w:szCs w:val="24"/>
        </w:rPr>
        <w:t>Damlatıcı aralığı (cm).</w:t>
      </w:r>
    </w:p>
    <w:p w14:paraId="4FC97306" w14:textId="31CF81CA" w:rsidR="00436683" w:rsidRPr="007E5888" w:rsidRDefault="00436683" w:rsidP="00A27112">
      <w:pPr>
        <w:tabs>
          <w:tab w:val="left" w:pos="567"/>
        </w:tabs>
        <w:spacing w:after="0" w:line="240" w:lineRule="auto"/>
        <w:rPr>
          <w:rFonts w:cs="Times New Roman"/>
          <w:szCs w:val="24"/>
        </w:rPr>
      </w:pPr>
      <w:r w:rsidRPr="007E5888">
        <w:rPr>
          <w:rFonts w:cs="Times New Roman"/>
          <w:szCs w:val="24"/>
        </w:rPr>
        <w:tab/>
        <w:t>Sulama sisteminin özellik</w:t>
      </w:r>
      <w:r w:rsidR="00FC2FBA" w:rsidRPr="007E5888">
        <w:rPr>
          <w:rFonts w:cs="Times New Roman"/>
          <w:szCs w:val="24"/>
        </w:rPr>
        <w:t>leri dikkate alınarak, “T</w:t>
      </w:r>
      <w:r w:rsidR="001D7A48" w:rsidRPr="007E5888">
        <w:rPr>
          <w:rFonts w:cs="Times New Roman"/>
          <w:szCs w:val="24"/>
        </w:rPr>
        <w:t>asarruflu Tarımsal</w:t>
      </w:r>
      <w:r w:rsidRPr="007E5888">
        <w:rPr>
          <w:rFonts w:cs="Times New Roman"/>
          <w:szCs w:val="24"/>
        </w:rPr>
        <w:t xml:space="preserve"> Sula</w:t>
      </w:r>
      <w:r w:rsidR="0002438C" w:rsidRPr="007E5888">
        <w:rPr>
          <w:rFonts w:cs="Times New Roman"/>
          <w:szCs w:val="24"/>
        </w:rPr>
        <w:t xml:space="preserve">ma Sistemi Bilgi Formu” (EK-4) </w:t>
      </w:r>
      <w:r w:rsidRPr="007E5888">
        <w:rPr>
          <w:rFonts w:cs="Times New Roman"/>
          <w:szCs w:val="24"/>
        </w:rPr>
        <w:t>e</w:t>
      </w:r>
      <w:r w:rsidR="00FC2FBA" w:rsidRPr="007E5888">
        <w:rPr>
          <w:rFonts w:cs="Times New Roman"/>
          <w:szCs w:val="24"/>
        </w:rPr>
        <w:t>ksiksiz olarak doldurulmalı ve hibe başvuru f</w:t>
      </w:r>
      <w:r w:rsidRPr="007E5888">
        <w:rPr>
          <w:rFonts w:cs="Times New Roman"/>
          <w:szCs w:val="24"/>
        </w:rPr>
        <w:t>ormu (E</w:t>
      </w:r>
      <w:r w:rsidR="00A27112" w:rsidRPr="007E5888">
        <w:rPr>
          <w:rFonts w:cs="Times New Roman"/>
          <w:szCs w:val="24"/>
        </w:rPr>
        <w:t>K-2) ekinde teslim edilmelidir.</w:t>
      </w:r>
    </w:p>
    <w:p w14:paraId="290B550C" w14:textId="7D707790" w:rsidR="00436683" w:rsidRPr="007E5888" w:rsidRDefault="00436683" w:rsidP="002353D9">
      <w:pPr>
        <w:tabs>
          <w:tab w:val="left" w:pos="567"/>
        </w:tabs>
        <w:spacing w:after="0"/>
        <w:rPr>
          <w:rFonts w:cs="Times New Roman"/>
          <w:szCs w:val="24"/>
        </w:rPr>
      </w:pPr>
      <w:r w:rsidRPr="007E5888">
        <w:rPr>
          <w:rFonts w:cs="Times New Roman"/>
          <w:szCs w:val="24"/>
        </w:rPr>
        <w:tab/>
        <w:t xml:space="preserve">Başvuru </w:t>
      </w:r>
      <w:r w:rsidR="00FC2FBA" w:rsidRPr="007E5888">
        <w:rPr>
          <w:rFonts w:cs="Times New Roman"/>
          <w:szCs w:val="24"/>
        </w:rPr>
        <w:t>sahipleri bu uygulama r</w:t>
      </w:r>
      <w:r w:rsidR="00426C64" w:rsidRPr="007E5888">
        <w:rPr>
          <w:rFonts w:cs="Times New Roman"/>
          <w:szCs w:val="24"/>
        </w:rPr>
        <w:t>ehberinde</w:t>
      </w:r>
      <w:r w:rsidRPr="007E5888">
        <w:rPr>
          <w:rFonts w:cs="Times New Roman"/>
          <w:szCs w:val="24"/>
        </w:rPr>
        <w:t xml:space="preserve"> belirtilen yatırım konularından başvuru yapabilir. Yüzey altı damla sulama başvuruları </w:t>
      </w:r>
      <w:r w:rsidR="00D66C29" w:rsidRPr="007E5888">
        <w:rPr>
          <w:rFonts w:cs="Times New Roman"/>
          <w:szCs w:val="24"/>
        </w:rPr>
        <w:t xml:space="preserve">çok yıllık yem bitkileri, tarla bitkileri, </w:t>
      </w:r>
      <w:r w:rsidRPr="007E5888">
        <w:rPr>
          <w:rFonts w:cs="Times New Roman"/>
          <w:szCs w:val="24"/>
        </w:rPr>
        <w:t xml:space="preserve"> bağ ve meyve ağaçları sulaması için yapılabilir. Tarla içi mikro yağmurlama sistemleri ağaç altı sulama sistemleri olduğundan, bu kapsamda meyve bahçeleri için hazırlanan projeler için başvuru </w:t>
      </w:r>
      <w:r w:rsidRPr="007E5888">
        <w:rPr>
          <w:rFonts w:cs="Times New Roman"/>
          <w:szCs w:val="24"/>
        </w:rPr>
        <w:lastRenderedPageBreak/>
        <w:t>yapılabilir. Ancak, uygun proje şartı ile sebze üretimi için yapılan başvurular da kabul edilir. Başvuru aşamasında yatırımın gerçekleştirileceği alanda henüz meyve bahçesi tesis edilmemiş ise en geç ödeme talebi tarihi itibarıyla meyve bahçesinin tesis edileceğine dair taahhütname başvuru sahibi tarafından başvuru belgeleri ile beraber verilir. Ayrıca sebze üretimi için yapılan başvurularda projenin gerçekleştirilmesinden sonra sebze üretimi yapılacağına dair taahhütname başvuru sahibi tarafından başvuru</w:t>
      </w:r>
      <w:r w:rsidR="00A27112" w:rsidRPr="007E5888">
        <w:rPr>
          <w:rFonts w:cs="Times New Roman"/>
          <w:szCs w:val="24"/>
        </w:rPr>
        <w:t xml:space="preserve"> belgeleri ile beraber verilir.</w:t>
      </w:r>
    </w:p>
    <w:p w14:paraId="1A3F346A" w14:textId="6580F9E5" w:rsidR="00436683" w:rsidRPr="007E5888" w:rsidRDefault="009A613D" w:rsidP="00A27112">
      <w:pPr>
        <w:tabs>
          <w:tab w:val="left" w:pos="1134"/>
        </w:tabs>
        <w:spacing w:after="0"/>
        <w:ind w:left="567"/>
        <w:rPr>
          <w:rFonts w:cs="Times New Roman"/>
          <w:b/>
          <w:szCs w:val="24"/>
        </w:rPr>
      </w:pPr>
      <w:r w:rsidRPr="007E5888">
        <w:rPr>
          <w:rFonts w:cs="Times New Roman"/>
          <w:b/>
          <w:szCs w:val="24"/>
        </w:rPr>
        <w:t>6-</w:t>
      </w:r>
      <w:r w:rsidR="00436683" w:rsidRPr="000B5D8D">
        <w:rPr>
          <w:rFonts w:cs="Times New Roman"/>
          <w:b/>
          <w:szCs w:val="24"/>
        </w:rPr>
        <w:t xml:space="preserve">Tarla </w:t>
      </w:r>
      <w:proofErr w:type="gramStart"/>
      <w:r w:rsidR="00436683" w:rsidRPr="000B5D8D">
        <w:rPr>
          <w:rFonts w:cs="Times New Roman"/>
          <w:b/>
          <w:szCs w:val="24"/>
        </w:rPr>
        <w:t>içi  yüzey</w:t>
      </w:r>
      <w:proofErr w:type="gramEnd"/>
      <w:r w:rsidR="00436683" w:rsidRPr="000B5D8D">
        <w:rPr>
          <w:rFonts w:cs="Times New Roman"/>
          <w:b/>
          <w:szCs w:val="24"/>
        </w:rPr>
        <w:t xml:space="preserve"> altı damla sulama sistemi kurulması başvurularında;</w:t>
      </w:r>
    </w:p>
    <w:p w14:paraId="05CA8E38" w14:textId="5048B3F3"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 xml:space="preserve">a) </w:t>
      </w:r>
      <w:r w:rsidR="00D66C29" w:rsidRPr="007E5888">
        <w:rPr>
          <w:rFonts w:cs="Times New Roman"/>
          <w:szCs w:val="24"/>
        </w:rPr>
        <w:t xml:space="preserve">Çok yıllık yem bitkileri,  tarla bitkileri, </w:t>
      </w:r>
      <w:r w:rsidRPr="007E5888">
        <w:rPr>
          <w:rFonts w:cs="Times New Roman"/>
          <w:szCs w:val="24"/>
        </w:rPr>
        <w:t>meyve ağaçları ve bağ sulaması için başvuru yapılabilir.</w:t>
      </w:r>
    </w:p>
    <w:p w14:paraId="46BEA74D" w14:textId="77777777" w:rsidR="00436683" w:rsidRPr="007E5888" w:rsidRDefault="00436683" w:rsidP="002353D9">
      <w:pPr>
        <w:tabs>
          <w:tab w:val="left" w:pos="567"/>
          <w:tab w:val="left" w:pos="1134"/>
        </w:tabs>
        <w:spacing w:after="0" w:line="240" w:lineRule="auto"/>
        <w:rPr>
          <w:rFonts w:cs="Times New Roman"/>
          <w:szCs w:val="24"/>
        </w:rPr>
      </w:pPr>
      <w:r w:rsidRPr="007E5888">
        <w:rPr>
          <w:rFonts w:cs="Times New Roman"/>
          <w:szCs w:val="24"/>
        </w:rPr>
        <w:tab/>
        <w:t>b) Her bir sulama ünitesinde yeteri kadar sayaç, vantuz, tahliye vanası ve manometre olmalıdır.</w:t>
      </w:r>
    </w:p>
    <w:p w14:paraId="1B250E37" w14:textId="21A2D57C" w:rsidR="00436683" w:rsidRPr="007E5888" w:rsidRDefault="00436683" w:rsidP="002353D9">
      <w:pPr>
        <w:tabs>
          <w:tab w:val="left" w:pos="567"/>
          <w:tab w:val="left" w:pos="1134"/>
        </w:tabs>
        <w:spacing w:after="0"/>
        <w:rPr>
          <w:rFonts w:cs="Times New Roman"/>
          <w:szCs w:val="24"/>
        </w:rPr>
      </w:pPr>
      <w:r w:rsidRPr="007E5888">
        <w:rPr>
          <w:rFonts w:cs="Times New Roman"/>
          <w:szCs w:val="24"/>
        </w:rPr>
        <w:tab/>
        <w:t xml:space="preserve">c) Kullanılacak damla sulama borularının garanti süreleri </w:t>
      </w:r>
      <w:r w:rsidR="002353D9" w:rsidRPr="007E5888">
        <w:rPr>
          <w:rFonts w:cs="Times New Roman"/>
          <w:szCs w:val="24"/>
        </w:rPr>
        <w:t>ve taahhütleri belirlenmelidir.</w:t>
      </w:r>
    </w:p>
    <w:p w14:paraId="779F1444" w14:textId="315CAE85" w:rsidR="00436683" w:rsidRPr="007E5888" w:rsidRDefault="009A613D" w:rsidP="002353D9">
      <w:pPr>
        <w:tabs>
          <w:tab w:val="left" w:pos="567"/>
          <w:tab w:val="left" w:pos="1134"/>
        </w:tabs>
        <w:spacing w:after="0" w:line="240" w:lineRule="auto"/>
        <w:ind w:left="567"/>
        <w:rPr>
          <w:rFonts w:cs="Times New Roman"/>
          <w:szCs w:val="24"/>
        </w:rPr>
      </w:pPr>
      <w:r w:rsidRPr="007E5888">
        <w:rPr>
          <w:rFonts w:cs="Times New Roman"/>
          <w:szCs w:val="24"/>
        </w:rPr>
        <w:t>ç</w:t>
      </w:r>
      <w:r w:rsidR="00436683" w:rsidRPr="007E5888">
        <w:rPr>
          <w:rFonts w:cs="Times New Roman"/>
          <w:szCs w:val="24"/>
        </w:rPr>
        <w:t xml:space="preserve">) Boru; et kalınlığı 16 mm çapındaki damla sulama borusu için en az </w:t>
      </w:r>
      <w:r w:rsidR="00FC2FBA" w:rsidRPr="007E5888">
        <w:rPr>
          <w:rFonts w:cs="Times New Roman"/>
          <w:szCs w:val="24"/>
        </w:rPr>
        <w:t xml:space="preserve">1 mm, 20 mm çapındaki damla </w:t>
      </w:r>
      <w:r w:rsidR="00436683" w:rsidRPr="007E5888">
        <w:rPr>
          <w:rFonts w:cs="Times New Roman"/>
          <w:szCs w:val="24"/>
        </w:rPr>
        <w:t>sulama borusu için en az 1,1 mm olmalıdır.</w:t>
      </w:r>
    </w:p>
    <w:p w14:paraId="2CD96F10" w14:textId="54649083" w:rsidR="00436683" w:rsidRPr="007E5888" w:rsidRDefault="009A613D" w:rsidP="002353D9">
      <w:pPr>
        <w:tabs>
          <w:tab w:val="left" w:pos="567"/>
          <w:tab w:val="left" w:pos="1134"/>
        </w:tabs>
        <w:spacing w:after="0" w:line="240" w:lineRule="auto"/>
        <w:ind w:left="539" w:hanging="426"/>
        <w:rPr>
          <w:rFonts w:cs="Times New Roman"/>
          <w:szCs w:val="24"/>
        </w:rPr>
      </w:pPr>
      <w:r w:rsidRPr="007E5888">
        <w:rPr>
          <w:rFonts w:cs="Times New Roman"/>
          <w:szCs w:val="24"/>
        </w:rPr>
        <w:tab/>
        <w:t>d</w:t>
      </w:r>
      <w:r w:rsidR="00436683" w:rsidRPr="007E5888">
        <w:rPr>
          <w:rFonts w:cs="Times New Roman"/>
          <w:szCs w:val="24"/>
        </w:rPr>
        <w:t>) 16 mm çapındaki damla sul</w:t>
      </w:r>
      <w:r w:rsidR="00FC2FBA" w:rsidRPr="007E5888">
        <w:rPr>
          <w:rFonts w:cs="Times New Roman"/>
          <w:szCs w:val="24"/>
        </w:rPr>
        <w:t xml:space="preserve">ama borusu en az 2 </w:t>
      </w:r>
      <w:proofErr w:type="spellStart"/>
      <w:r w:rsidR="00FC2FBA" w:rsidRPr="007E5888">
        <w:rPr>
          <w:rFonts w:cs="Times New Roman"/>
          <w:szCs w:val="24"/>
        </w:rPr>
        <w:t>atm</w:t>
      </w:r>
      <w:proofErr w:type="spellEnd"/>
      <w:r w:rsidR="00FC2FBA" w:rsidRPr="007E5888">
        <w:rPr>
          <w:rFonts w:cs="Times New Roman"/>
          <w:szCs w:val="24"/>
        </w:rPr>
        <w:t xml:space="preserve"> basınca </w:t>
      </w:r>
      <w:r w:rsidR="00436683" w:rsidRPr="007E5888">
        <w:rPr>
          <w:rFonts w:cs="Times New Roman"/>
          <w:szCs w:val="24"/>
        </w:rPr>
        <w:t xml:space="preserve">20 mm çapındaki damla sulama borusu ise en az 3 </w:t>
      </w:r>
      <w:proofErr w:type="spellStart"/>
      <w:r w:rsidR="00436683" w:rsidRPr="007E5888">
        <w:rPr>
          <w:rFonts w:cs="Times New Roman"/>
          <w:szCs w:val="24"/>
        </w:rPr>
        <w:t>atm</w:t>
      </w:r>
      <w:proofErr w:type="spellEnd"/>
      <w:r w:rsidR="00436683" w:rsidRPr="007E5888">
        <w:rPr>
          <w:rFonts w:cs="Times New Roman"/>
          <w:szCs w:val="24"/>
        </w:rPr>
        <w:t xml:space="preserve"> basınca dayanıklı olmalıdır.</w:t>
      </w:r>
    </w:p>
    <w:p w14:paraId="41AD68A4" w14:textId="3AF23B4E" w:rsidR="002353D9" w:rsidRPr="007E5888" w:rsidRDefault="009A613D" w:rsidP="002353D9">
      <w:pPr>
        <w:tabs>
          <w:tab w:val="left" w:pos="567"/>
          <w:tab w:val="left" w:pos="1134"/>
        </w:tabs>
        <w:spacing w:line="240" w:lineRule="auto"/>
        <w:ind w:left="567" w:hanging="284"/>
        <w:rPr>
          <w:rFonts w:cs="Times New Roman"/>
          <w:szCs w:val="24"/>
        </w:rPr>
      </w:pPr>
      <w:r w:rsidRPr="007E5888">
        <w:rPr>
          <w:rFonts w:cs="Times New Roman"/>
          <w:szCs w:val="24"/>
        </w:rPr>
        <w:tab/>
        <w:t>e</w:t>
      </w:r>
      <w:r w:rsidR="00436683" w:rsidRPr="007E5888">
        <w:rPr>
          <w:rFonts w:cs="Times New Roman"/>
          <w:szCs w:val="24"/>
        </w:rPr>
        <w:t>) Damla sulama boruları anti sifon özelliğine sahip olmalıdır.</w:t>
      </w:r>
    </w:p>
    <w:p w14:paraId="41FFBE35" w14:textId="37E31FEC" w:rsidR="00436683" w:rsidRPr="007E5888" w:rsidRDefault="002353D9" w:rsidP="008E3BDC">
      <w:pPr>
        <w:tabs>
          <w:tab w:val="left" w:pos="567"/>
          <w:tab w:val="left" w:pos="1134"/>
        </w:tabs>
        <w:spacing w:after="0" w:line="240" w:lineRule="auto"/>
        <w:ind w:left="567" w:hanging="284"/>
        <w:rPr>
          <w:rFonts w:cs="Times New Roman"/>
          <w:szCs w:val="24"/>
        </w:rPr>
      </w:pPr>
      <w:r w:rsidRPr="007E5888">
        <w:rPr>
          <w:rFonts w:cs="Times New Roman"/>
          <w:szCs w:val="24"/>
        </w:rPr>
        <w:tab/>
      </w:r>
      <w:r w:rsidR="005C44F8" w:rsidRPr="007E5888">
        <w:rPr>
          <w:rFonts w:cs="Times New Roman"/>
          <w:b/>
          <w:szCs w:val="24"/>
        </w:rPr>
        <w:t>7</w:t>
      </w:r>
      <w:r w:rsidR="009A613D" w:rsidRPr="007E5888">
        <w:rPr>
          <w:rFonts w:cs="Times New Roman"/>
          <w:b/>
          <w:szCs w:val="24"/>
        </w:rPr>
        <w:t>-</w:t>
      </w:r>
      <w:r w:rsidR="00436683" w:rsidRPr="007E5888">
        <w:rPr>
          <w:rFonts w:cs="Times New Roman"/>
          <w:b/>
          <w:szCs w:val="24"/>
        </w:rPr>
        <w:t xml:space="preserve">Güneş enerji </w:t>
      </w:r>
      <w:r w:rsidR="00200D9D" w:rsidRPr="007E5888">
        <w:rPr>
          <w:rFonts w:cs="Times New Roman"/>
          <w:b/>
          <w:szCs w:val="24"/>
        </w:rPr>
        <w:t xml:space="preserve">sulama </w:t>
      </w:r>
      <w:r w:rsidR="00436683" w:rsidRPr="007E5888">
        <w:rPr>
          <w:rFonts w:cs="Times New Roman"/>
          <w:b/>
          <w:szCs w:val="24"/>
        </w:rPr>
        <w:t>sistemlerine başvurularında;</w:t>
      </w:r>
    </w:p>
    <w:p w14:paraId="43F835F6" w14:textId="4FACCB97" w:rsidR="00DB7330" w:rsidRPr="007E5888" w:rsidRDefault="00A726D2" w:rsidP="00EB3604">
      <w:pPr>
        <w:spacing w:after="60" w:line="240" w:lineRule="auto"/>
        <w:ind w:firstLine="720"/>
        <w:rPr>
          <w:rFonts w:cs="Times New Roman"/>
          <w:strike/>
          <w:szCs w:val="24"/>
        </w:rPr>
      </w:pPr>
      <w:proofErr w:type="gramStart"/>
      <w:r w:rsidRPr="007E5888">
        <w:rPr>
          <w:rFonts w:cs="Times New Roman"/>
          <w:szCs w:val="24"/>
        </w:rPr>
        <w:t>Yatırım konularının c bendinin (1) alt bendi Güneş enerjili sulama sistemleri kurulması için faydalanıcılar parselinde hibe desteği almak istedikleri bu uygulama rehberinin IV.</w:t>
      </w:r>
      <w:r w:rsidR="00DB7330" w:rsidRPr="007E5888">
        <w:rPr>
          <w:rFonts w:cs="Times New Roman"/>
          <w:szCs w:val="24"/>
        </w:rPr>
        <w:t xml:space="preserve">-1 maddenin a bendinin (1), (2), (3), (4) alt bendi ve b bendi (1) ve (2) alt bentlerindeki yatırım konuları ile birlikte sulama sistemini çalıştıracak gerekli enerjiyi sağlayacak güneş enerjisi panelleri ile birlikte başvurabilirler. </w:t>
      </w:r>
      <w:proofErr w:type="gramEnd"/>
      <w:r w:rsidR="00DB7330" w:rsidRPr="007E5888">
        <w:rPr>
          <w:rFonts w:cs="Times New Roman"/>
          <w:szCs w:val="24"/>
        </w:rPr>
        <w:t>Bu durumda sulama projesi ve güneş enerjisi projesi ayrı ayrı hazırlamak zorundadırlar.</w:t>
      </w:r>
    </w:p>
    <w:p w14:paraId="6E288788" w14:textId="6BA46980"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cs="Times New Roman"/>
          <w:szCs w:val="24"/>
        </w:rPr>
        <w:tab/>
      </w:r>
      <w:r w:rsidR="00436683" w:rsidRPr="007E5888">
        <w:rPr>
          <w:rFonts w:cs="Times New Roman"/>
          <w:szCs w:val="24"/>
        </w:rPr>
        <w:t>Ayrıca su kullanım izin belgesi için;</w:t>
      </w:r>
      <w:r w:rsidRPr="007E5888">
        <w:rPr>
          <w:rFonts w:cs="Times New Roman"/>
          <w:szCs w:val="24"/>
        </w:rPr>
        <w:t xml:space="preserve"> </w:t>
      </w:r>
      <w:r w:rsidR="00C05E30" w:rsidRPr="007E5888">
        <w:rPr>
          <w:rFonts w:eastAsia="ヒラギノ明朝 Pro W3" w:cs="Times New Roman"/>
          <w:szCs w:val="24"/>
        </w:rPr>
        <w:t>Rehberin Yedinci bölümün A.1</w:t>
      </w:r>
      <w:r w:rsidR="00436683" w:rsidRPr="007E5888">
        <w:rPr>
          <w:rFonts w:eastAsia="ヒラギノ明朝 Pro W3" w:cs="Times New Roman"/>
          <w:szCs w:val="24"/>
        </w:rPr>
        <w:t>. bendinde yer alan</w:t>
      </w:r>
    </w:p>
    <w:p w14:paraId="5EBCAFC8" w14:textId="77777777" w:rsidR="00957D48" w:rsidRPr="007E5888" w:rsidRDefault="00957D48" w:rsidP="00EB3604">
      <w:pPr>
        <w:tabs>
          <w:tab w:val="left" w:pos="566"/>
          <w:tab w:val="left" w:pos="1134"/>
        </w:tabs>
        <w:spacing w:after="0" w:line="240" w:lineRule="auto"/>
        <w:rPr>
          <w:rFonts w:eastAsia="ヒラギノ明朝 Pro W3" w:cs="Times New Roman"/>
          <w:szCs w:val="24"/>
        </w:rPr>
      </w:pPr>
      <w:r w:rsidRPr="007E5888">
        <w:rPr>
          <w:rFonts w:eastAsia="ヒラギノ明朝 Pro W3" w:cs="Times New Roman"/>
          <w:szCs w:val="24"/>
        </w:rPr>
        <w:tab/>
      </w:r>
      <w:r w:rsidR="00436683" w:rsidRPr="007E5888">
        <w:rPr>
          <w:rFonts w:eastAsia="ヒラギノ明朝 Pro W3" w:cs="Times New Roman"/>
          <w:szCs w:val="24"/>
        </w:rPr>
        <w:t xml:space="preserve">a) Yerüstü su kaynakları için ilgili kurumdan alınacak “Su Kaynağı Kullanım İzni/Tahsis Belgesi”, </w:t>
      </w:r>
    </w:p>
    <w:p w14:paraId="5B286C97" w14:textId="3C3CF388" w:rsidR="00436683" w:rsidRPr="007E5888" w:rsidRDefault="00957D48" w:rsidP="008E3BDC">
      <w:pPr>
        <w:tabs>
          <w:tab w:val="left" w:pos="566"/>
          <w:tab w:val="left" w:pos="1134"/>
        </w:tabs>
        <w:spacing w:after="0" w:line="240" w:lineRule="auto"/>
        <w:rPr>
          <w:rFonts w:cs="Times New Roman"/>
          <w:szCs w:val="24"/>
        </w:rPr>
      </w:pPr>
      <w:r w:rsidRPr="007E5888">
        <w:rPr>
          <w:rFonts w:eastAsia="ヒラギノ明朝 Pro W3" w:cs="Times New Roman"/>
          <w:szCs w:val="24"/>
        </w:rPr>
        <w:tab/>
      </w:r>
      <w:r w:rsidR="00436683" w:rsidRPr="007E5888">
        <w:rPr>
          <w:rFonts w:eastAsia="ヒラギノ明朝 Pro W3" w:cs="Times New Roman"/>
          <w:szCs w:val="24"/>
        </w:rPr>
        <w:t>b) Yeraltı su kaynakları için ilgili kurumdan alınacak “Y</w:t>
      </w:r>
      <w:r w:rsidR="009A613D" w:rsidRPr="007E5888">
        <w:rPr>
          <w:rFonts w:eastAsia="ヒラギノ明朝 Pro W3" w:cs="Times New Roman"/>
          <w:szCs w:val="24"/>
        </w:rPr>
        <w:t xml:space="preserve">eraltı Suyu Kullanma Belgesi” </w:t>
      </w:r>
      <w:r w:rsidR="00436683" w:rsidRPr="007E5888">
        <w:rPr>
          <w:rFonts w:eastAsia="ヒラギノ明朝 Pro W3" w:cs="Times New Roman"/>
          <w:szCs w:val="24"/>
        </w:rPr>
        <w:t xml:space="preserve">ibraz </w:t>
      </w:r>
      <w:r w:rsidRPr="007E5888">
        <w:rPr>
          <w:rFonts w:eastAsia="ヒラギノ明朝 Pro W3" w:cs="Times New Roman"/>
          <w:szCs w:val="24"/>
        </w:rPr>
        <w:t>edilecektir.</w:t>
      </w:r>
    </w:p>
    <w:p w14:paraId="2D01FE47" w14:textId="2D3ED1F4" w:rsidR="008B083E" w:rsidRPr="007E5888" w:rsidRDefault="008B083E" w:rsidP="00EB3604">
      <w:pPr>
        <w:tabs>
          <w:tab w:val="left" w:pos="567"/>
          <w:tab w:val="left" w:pos="1134"/>
        </w:tabs>
        <w:spacing w:after="0" w:line="240" w:lineRule="auto"/>
        <w:rPr>
          <w:rFonts w:cs="Times New Roman"/>
          <w:szCs w:val="24"/>
        </w:rPr>
      </w:pPr>
      <w:r w:rsidRPr="007E5888">
        <w:rPr>
          <w:rFonts w:cs="Times New Roman"/>
          <w:szCs w:val="24"/>
        </w:rPr>
        <w:tab/>
        <w:t>Rehberin IV. bölümün c bendi (1) alt bendine başvuracak faydalanıcılar güneş enerjisi ile ilgili başvurular, 5403 sayılı Toprak Koruma ve Arazi Kullanımı Kanunu hükümlerine göre çıkarılan yönetmelik ve genelge kapsamında gerekli izinler</w:t>
      </w:r>
      <w:r w:rsidR="00ED27F8" w:rsidRPr="007E5888">
        <w:rPr>
          <w:rFonts w:cs="Times New Roman"/>
          <w:szCs w:val="24"/>
        </w:rPr>
        <w:t xml:space="preserve"> </w:t>
      </w:r>
      <w:r w:rsidRPr="007E5888">
        <w:rPr>
          <w:rFonts w:cs="Times New Roman"/>
          <w:szCs w:val="24"/>
        </w:rPr>
        <w:t xml:space="preserve">alınarak iş ve işlemler yürütülür. </w:t>
      </w:r>
    </w:p>
    <w:p w14:paraId="1C488325" w14:textId="17D5424D" w:rsidR="00436683" w:rsidRPr="007E5888" w:rsidRDefault="00436683" w:rsidP="00900B04">
      <w:pPr>
        <w:pStyle w:val="ListeParagraf"/>
        <w:tabs>
          <w:tab w:val="left" w:pos="851"/>
        </w:tabs>
        <w:spacing w:after="0"/>
        <w:ind w:left="0" w:firstLine="567"/>
        <w:rPr>
          <w:rFonts w:cs="Times New Roman"/>
          <w:szCs w:val="24"/>
        </w:rPr>
      </w:pPr>
      <w:r w:rsidRPr="007E5888">
        <w:rPr>
          <w:rFonts w:cs="Times New Roman"/>
          <w:szCs w:val="24"/>
        </w:rPr>
        <w:t>Güneş enerjili su</w:t>
      </w:r>
      <w:r w:rsidR="007B12FD" w:rsidRPr="007E5888">
        <w:rPr>
          <w:rFonts w:cs="Times New Roman"/>
          <w:szCs w:val="24"/>
        </w:rPr>
        <w:t>lama sistemlerine ilişkin,  bu uygulama r</w:t>
      </w:r>
      <w:r w:rsidRPr="007E5888">
        <w:rPr>
          <w:rFonts w:cs="Times New Roman"/>
          <w:szCs w:val="24"/>
        </w:rPr>
        <w:t xml:space="preserve">ehberinde geçen hususlara ilave olarak; sisteme ilişkin panel, </w:t>
      </w:r>
      <w:proofErr w:type="spellStart"/>
      <w:r w:rsidRPr="007E5888">
        <w:rPr>
          <w:rFonts w:cs="Times New Roman"/>
          <w:szCs w:val="24"/>
        </w:rPr>
        <w:t>inverter</w:t>
      </w:r>
      <w:proofErr w:type="spellEnd"/>
      <w:r w:rsidRPr="007E5888">
        <w:rPr>
          <w:rFonts w:cs="Times New Roman"/>
          <w:szCs w:val="24"/>
        </w:rPr>
        <w:t xml:space="preserve"> üniteleri ve sistemin diğer parçalarında aranacak teknik özellikler aşağıda belirtilmiştir.</w:t>
      </w:r>
    </w:p>
    <w:p w14:paraId="1A48AD07" w14:textId="33E363DE" w:rsidR="002656FD" w:rsidRPr="007E5888" w:rsidRDefault="002656FD" w:rsidP="005526EF">
      <w:pPr>
        <w:pStyle w:val="KonuBal"/>
      </w:pPr>
      <w:bookmarkStart w:id="44" w:name="_Toc227576088"/>
      <w:r w:rsidRPr="005526EF">
        <w:t>B-1 Panellere İlişkin Teknik Özellikler</w:t>
      </w:r>
      <w:r w:rsidRPr="007E5888">
        <w:t>;</w:t>
      </w:r>
      <w:bookmarkEnd w:id="44"/>
    </w:p>
    <w:p w14:paraId="7122A18F" w14:textId="4A9D21EA" w:rsidR="002656FD" w:rsidRPr="007E5888" w:rsidRDefault="002656FD" w:rsidP="00900B04">
      <w:pPr>
        <w:pStyle w:val="ListeParagraf"/>
        <w:tabs>
          <w:tab w:val="left" w:pos="851"/>
        </w:tabs>
        <w:spacing w:after="0"/>
        <w:ind w:left="0" w:firstLine="567"/>
        <w:rPr>
          <w:rFonts w:cs="Times New Roman"/>
          <w:b/>
          <w:szCs w:val="24"/>
        </w:rPr>
      </w:pPr>
      <w:r w:rsidRPr="007E5888">
        <w:rPr>
          <w:rFonts w:cs="Times New Roman"/>
          <w:szCs w:val="24"/>
        </w:rPr>
        <w:t xml:space="preserve">a) Kullanılacak paneller kendi içinde, </w:t>
      </w:r>
      <w:proofErr w:type="spellStart"/>
      <w:r w:rsidRPr="007E5888">
        <w:rPr>
          <w:rFonts w:cs="Times New Roman"/>
          <w:szCs w:val="24"/>
        </w:rPr>
        <w:t>inverterler</w:t>
      </w:r>
      <w:proofErr w:type="spellEnd"/>
      <w:r w:rsidRPr="007E5888">
        <w:rPr>
          <w:rFonts w:cs="Times New Roman"/>
          <w:szCs w:val="24"/>
        </w:rPr>
        <w:t xml:space="preserve"> kendi içinde aynı marka, tip ve model olacaktır. Güneş enerjisi sisteminde kullanılacak FV panellerin üretim tarihi ile güneş enerjisi sisteminin kurulum tarihi arasındaki süre 12 ay (on iki ay) dan fazla olmayacaktır.</w:t>
      </w:r>
    </w:p>
    <w:p w14:paraId="589CD7BE" w14:textId="42781EB1" w:rsidR="002656FD" w:rsidRPr="007E5888" w:rsidRDefault="002656FD" w:rsidP="00900B04">
      <w:pPr>
        <w:pStyle w:val="ListeParagraf"/>
        <w:tabs>
          <w:tab w:val="left" w:pos="851"/>
        </w:tabs>
        <w:spacing w:after="0"/>
        <w:ind w:left="0" w:firstLine="567"/>
        <w:rPr>
          <w:rFonts w:cs="Times New Roman"/>
          <w:szCs w:val="24"/>
        </w:rPr>
      </w:pPr>
      <w:r w:rsidRPr="007E5888">
        <w:rPr>
          <w:rFonts w:cs="Times New Roman"/>
          <w:szCs w:val="24"/>
        </w:rPr>
        <w:t>b) Sitem içerisinde kullanılacak tüm cihazlar, yeni ve kullanılmamış olacak, üzerlerinde marka, model ve imal tarihini gösteren işaret, yazı, rakam vs. türünden bilgiler bulunacaktır.</w:t>
      </w:r>
    </w:p>
    <w:p w14:paraId="140D8A57" w14:textId="20C2DE69" w:rsidR="002656FD" w:rsidRPr="007E5888" w:rsidRDefault="00522ABC" w:rsidP="00900B04">
      <w:pPr>
        <w:pStyle w:val="ListeParagraf"/>
        <w:tabs>
          <w:tab w:val="left" w:pos="851"/>
        </w:tabs>
        <w:spacing w:after="0"/>
        <w:ind w:left="0" w:firstLine="567"/>
        <w:rPr>
          <w:rFonts w:cs="Times New Roman"/>
          <w:szCs w:val="24"/>
        </w:rPr>
      </w:pPr>
      <w:r w:rsidRPr="007E5888">
        <w:rPr>
          <w:rFonts w:cs="Times New Roman"/>
          <w:szCs w:val="24"/>
        </w:rPr>
        <w:t>c) Kullanılan panellerin hepsi aynı tipte ve güçte olmalıdır. Farklı model ve güçlerdeki paneller aynı sistem içinde kullanılmayacaktır.</w:t>
      </w:r>
    </w:p>
    <w:p w14:paraId="6680D7D0" w14:textId="48AC471C"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 xml:space="preserve">ç) FV paneller işletmeye alındıktan 10 yıl sonra </w:t>
      </w:r>
      <w:proofErr w:type="gramStart"/>
      <w:r w:rsidRPr="007E5888">
        <w:rPr>
          <w:rFonts w:cs="Times New Roman"/>
          <w:szCs w:val="24"/>
        </w:rPr>
        <w:t>nominal</w:t>
      </w:r>
      <w:proofErr w:type="gramEnd"/>
      <w:r w:rsidRPr="007E5888">
        <w:rPr>
          <w:rFonts w:cs="Times New Roman"/>
          <w:szCs w:val="24"/>
        </w:rPr>
        <w:t xml:space="preserve"> gücün % 90’ını, 25 yıl sonra %80’ini verebilmelidir.</w:t>
      </w:r>
    </w:p>
    <w:p w14:paraId="77E426D8" w14:textId="11789CFB"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d) FV panellerin negatif güç toleransı % -5’ten küçük olmamalıdır.</w:t>
      </w:r>
    </w:p>
    <w:p w14:paraId="06B315F9" w14:textId="44F0679D" w:rsidR="002656FD" w:rsidRPr="007E5888" w:rsidRDefault="00464741" w:rsidP="00900B04">
      <w:pPr>
        <w:pStyle w:val="ListeParagraf"/>
        <w:tabs>
          <w:tab w:val="left" w:pos="851"/>
        </w:tabs>
        <w:spacing w:after="0"/>
        <w:ind w:left="0" w:firstLine="567"/>
        <w:rPr>
          <w:rFonts w:cs="Times New Roman"/>
          <w:szCs w:val="24"/>
        </w:rPr>
      </w:pPr>
      <w:r w:rsidRPr="007E5888">
        <w:rPr>
          <w:rFonts w:cs="Times New Roman"/>
          <w:szCs w:val="24"/>
        </w:rPr>
        <w:t>e) Panellerin bağlantı kutusu IP65 suya dayanıklılık standardını sağlamalı, konektörler orijinal MC3 ya da SMK tipi olmalıdır</w:t>
      </w:r>
    </w:p>
    <w:p w14:paraId="1F5E9B58" w14:textId="646BD421" w:rsidR="002656FD" w:rsidRPr="007E5888" w:rsidRDefault="00B44FD3" w:rsidP="00900B04">
      <w:pPr>
        <w:pStyle w:val="ListeParagraf"/>
        <w:tabs>
          <w:tab w:val="left" w:pos="851"/>
        </w:tabs>
        <w:spacing w:after="0"/>
        <w:ind w:left="0" w:firstLine="567"/>
        <w:rPr>
          <w:rFonts w:cs="Times New Roman"/>
          <w:szCs w:val="24"/>
        </w:rPr>
      </w:pPr>
      <w:r w:rsidRPr="007E5888">
        <w:rPr>
          <w:rFonts w:cs="Times New Roman"/>
          <w:szCs w:val="24"/>
        </w:rPr>
        <w:lastRenderedPageBreak/>
        <w:t xml:space="preserve">f) </w:t>
      </w:r>
      <w:r w:rsidR="000026F0" w:rsidRPr="007E5888">
        <w:rPr>
          <w:rFonts w:cs="Times New Roman"/>
          <w:szCs w:val="24"/>
        </w:rPr>
        <w:t xml:space="preserve">FV panelleri -20°C / +40°C ortam sıcaklığı ile  -40°C / +85°C </w:t>
      </w:r>
      <w:proofErr w:type="gramStart"/>
      <w:r w:rsidR="000026F0" w:rsidRPr="007E5888">
        <w:rPr>
          <w:rFonts w:cs="Times New Roman"/>
          <w:szCs w:val="24"/>
        </w:rPr>
        <w:t>modül</w:t>
      </w:r>
      <w:proofErr w:type="gramEnd"/>
      <w:r w:rsidR="000026F0" w:rsidRPr="007E5888">
        <w:rPr>
          <w:rFonts w:cs="Times New Roman"/>
          <w:szCs w:val="24"/>
        </w:rPr>
        <w:t xml:space="preserve"> çalışma sıcaklığında ve % 0 ile % 85 bağıl nem oranında sorunsuz çalışabilmelidir</w:t>
      </w:r>
    </w:p>
    <w:p w14:paraId="0B7A470E" w14:textId="36A04C09"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g) </w:t>
      </w:r>
      <w:r w:rsidR="004976B5" w:rsidRPr="007E5888">
        <w:rPr>
          <w:rFonts w:cs="Times New Roman"/>
          <w:szCs w:val="24"/>
        </w:rPr>
        <w:t>FV Modüller “CE” belgeli, IEC 61215, IEC 61730-1 ve IEC 61730-2 standartlarına uygunluk sertifikalı olacaktır.</w:t>
      </w:r>
    </w:p>
    <w:p w14:paraId="7DE96F96" w14:textId="7C6454BE"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ğ) </w:t>
      </w:r>
      <w:r w:rsidR="00045D2F" w:rsidRPr="007E5888">
        <w:rPr>
          <w:rFonts w:cs="Times New Roman"/>
          <w:szCs w:val="24"/>
        </w:rPr>
        <w:t>FV Modüllerin üzerine etki edebilecek rüzgâr, kar, buz taşıma ve emme dayanımlarının IEC 61215 Edition 2 standardına uygun olacaktır.</w:t>
      </w:r>
    </w:p>
    <w:p w14:paraId="7F6AB63D" w14:textId="135A5E6B" w:rsidR="002656FD" w:rsidRPr="007E5888" w:rsidRDefault="000026F0" w:rsidP="00900B04">
      <w:pPr>
        <w:pStyle w:val="ListeParagraf"/>
        <w:tabs>
          <w:tab w:val="left" w:pos="851"/>
        </w:tabs>
        <w:spacing w:after="0"/>
        <w:ind w:left="0" w:firstLine="567"/>
        <w:rPr>
          <w:rFonts w:cs="Times New Roman"/>
          <w:szCs w:val="24"/>
        </w:rPr>
      </w:pPr>
      <w:r w:rsidRPr="007E5888">
        <w:rPr>
          <w:rFonts w:cs="Times New Roman"/>
          <w:szCs w:val="24"/>
        </w:rPr>
        <w:t xml:space="preserve">h) </w:t>
      </w:r>
      <w:r w:rsidR="00153896" w:rsidRPr="007E5888">
        <w:rPr>
          <w:rFonts w:cs="Times New Roman"/>
          <w:szCs w:val="24"/>
        </w:rPr>
        <w:t xml:space="preserve">FV </w:t>
      </w:r>
      <w:r w:rsidR="009D5EB0" w:rsidRPr="007E5888">
        <w:rPr>
          <w:rFonts w:cs="Times New Roman"/>
          <w:szCs w:val="24"/>
        </w:rPr>
        <w:t xml:space="preserve">panellere ilişkin üretici firma tarafından 10 yıl mekanik garanti ve 25 yıl ömür </w:t>
      </w:r>
      <w:proofErr w:type="gramStart"/>
      <w:r w:rsidR="009D5EB0" w:rsidRPr="007E5888">
        <w:rPr>
          <w:rFonts w:cs="Times New Roman"/>
          <w:szCs w:val="24"/>
        </w:rPr>
        <w:t>garantisi  belgesi</w:t>
      </w:r>
      <w:proofErr w:type="gramEnd"/>
      <w:r w:rsidR="009D5EB0" w:rsidRPr="007E5888">
        <w:rPr>
          <w:rFonts w:cs="Times New Roman"/>
          <w:szCs w:val="24"/>
        </w:rPr>
        <w:t xml:space="preserve"> olmalıdır.</w:t>
      </w:r>
    </w:p>
    <w:p w14:paraId="3BDE3FF7" w14:textId="45160DEF" w:rsidR="002656FD" w:rsidRPr="007E5888" w:rsidRDefault="0056726A" w:rsidP="005526EF">
      <w:pPr>
        <w:pStyle w:val="KonuBal"/>
      </w:pPr>
      <w:bookmarkStart w:id="45" w:name="_Toc227576089"/>
      <w:r w:rsidRPr="005526EF">
        <w:t xml:space="preserve">B-2 </w:t>
      </w:r>
      <w:proofErr w:type="spellStart"/>
      <w:r w:rsidRPr="005526EF">
        <w:t>İnverter</w:t>
      </w:r>
      <w:proofErr w:type="spellEnd"/>
      <w:r w:rsidRPr="005526EF">
        <w:t xml:space="preserve"> ve DC kontrol Ünitelerine ilişkin teknik özellikler</w:t>
      </w:r>
      <w:r w:rsidRPr="007E5888">
        <w:t>;</w:t>
      </w:r>
      <w:bookmarkEnd w:id="45"/>
    </w:p>
    <w:p w14:paraId="5848BFAB" w14:textId="24B68D82"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 xml:space="preserve">a) </w:t>
      </w:r>
      <w:proofErr w:type="spellStart"/>
      <w:r w:rsidRPr="007E5888">
        <w:rPr>
          <w:rFonts w:cs="Times New Roman"/>
          <w:szCs w:val="24"/>
        </w:rPr>
        <w:t>İnverter</w:t>
      </w:r>
      <w:proofErr w:type="spellEnd"/>
      <w:r w:rsidRPr="007E5888">
        <w:rPr>
          <w:rFonts w:cs="Times New Roman"/>
          <w:szCs w:val="24"/>
        </w:rPr>
        <w:t xml:space="preserve"> IP65 suya dayanıklılık standardını sağlamalıdır.</w:t>
      </w:r>
    </w:p>
    <w:p w14:paraId="79EDF442" w14:textId="0FBC55FF"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b) Verim en az %95, Euro Verimi en az %97 olmalıdır.</w:t>
      </w:r>
    </w:p>
    <w:p w14:paraId="38C092D2" w14:textId="2E41BAB0" w:rsidR="002656FD" w:rsidRPr="007E5888" w:rsidRDefault="00047061" w:rsidP="00900B04">
      <w:pPr>
        <w:pStyle w:val="ListeParagraf"/>
        <w:tabs>
          <w:tab w:val="left" w:pos="851"/>
        </w:tabs>
        <w:spacing w:after="0"/>
        <w:ind w:left="0" w:firstLine="567"/>
        <w:rPr>
          <w:rFonts w:cs="Times New Roman"/>
          <w:szCs w:val="24"/>
        </w:rPr>
      </w:pPr>
      <w:r w:rsidRPr="007E5888">
        <w:rPr>
          <w:rFonts w:cs="Times New Roman"/>
          <w:szCs w:val="24"/>
        </w:rPr>
        <w:t>c) Üretici tarafından verilen ürün garantisi minimum 5 sene olmalıdır</w:t>
      </w:r>
    </w:p>
    <w:p w14:paraId="4ECD4C18" w14:textId="7D9170A0" w:rsidR="002656FD" w:rsidRPr="007E5888" w:rsidRDefault="00253FD0" w:rsidP="00900B04">
      <w:pPr>
        <w:pStyle w:val="ListeParagraf"/>
        <w:tabs>
          <w:tab w:val="left" w:pos="851"/>
        </w:tabs>
        <w:spacing w:after="0"/>
        <w:ind w:left="0" w:firstLine="567"/>
        <w:rPr>
          <w:rFonts w:cs="Times New Roman"/>
          <w:szCs w:val="24"/>
        </w:rPr>
      </w:pPr>
      <w:r w:rsidRPr="007E5888">
        <w:rPr>
          <w:rFonts w:cs="Times New Roman"/>
          <w:szCs w:val="24"/>
        </w:rPr>
        <w:t xml:space="preserve">ç) </w:t>
      </w:r>
      <w:proofErr w:type="spellStart"/>
      <w:r w:rsidR="00CC1025" w:rsidRPr="007E5888">
        <w:rPr>
          <w:rFonts w:cs="Times New Roman"/>
          <w:szCs w:val="24"/>
        </w:rPr>
        <w:t>İnverter</w:t>
      </w:r>
      <w:proofErr w:type="spellEnd"/>
      <w:r w:rsidR="00CC1025" w:rsidRPr="007E5888">
        <w:rPr>
          <w:rFonts w:cs="Times New Roman"/>
          <w:szCs w:val="24"/>
        </w:rPr>
        <w:t xml:space="preserve"> DC ters polarite ve AC kısa devre korumalı olmalıdır</w:t>
      </w:r>
    </w:p>
    <w:p w14:paraId="34ED0B56" w14:textId="5FE23F66" w:rsidR="002656FD" w:rsidRPr="007E5888" w:rsidRDefault="00CC1025" w:rsidP="00900B04">
      <w:pPr>
        <w:pStyle w:val="ListeParagraf"/>
        <w:tabs>
          <w:tab w:val="left" w:pos="851"/>
        </w:tabs>
        <w:spacing w:after="0"/>
        <w:ind w:left="0" w:firstLine="567"/>
        <w:rPr>
          <w:rFonts w:cs="Times New Roman"/>
          <w:szCs w:val="24"/>
        </w:rPr>
      </w:pPr>
      <w:r w:rsidRPr="007E5888">
        <w:rPr>
          <w:rFonts w:cs="Times New Roman"/>
          <w:szCs w:val="24"/>
        </w:rPr>
        <w:t xml:space="preserve">d) IEC 62103 standartlarında koruma sınıfı I,  IEC 60664 yüksek gerilim kategorisine </w:t>
      </w:r>
      <w:proofErr w:type="gramStart"/>
      <w:r w:rsidRPr="007E5888">
        <w:rPr>
          <w:rFonts w:cs="Times New Roman"/>
          <w:szCs w:val="24"/>
        </w:rPr>
        <w:t>göre  koruma</w:t>
      </w:r>
      <w:proofErr w:type="gramEnd"/>
      <w:r w:rsidRPr="007E5888">
        <w:rPr>
          <w:rFonts w:cs="Times New Roman"/>
          <w:szCs w:val="24"/>
        </w:rPr>
        <w:t xml:space="preserve"> sınıfı III olmalıdır.</w:t>
      </w:r>
    </w:p>
    <w:p w14:paraId="04D8BB30" w14:textId="1C258B6F" w:rsidR="002656FD" w:rsidRPr="007E5888" w:rsidRDefault="007A2695" w:rsidP="00900B04">
      <w:pPr>
        <w:pStyle w:val="ListeParagraf"/>
        <w:tabs>
          <w:tab w:val="left" w:pos="851"/>
        </w:tabs>
        <w:spacing w:after="0"/>
        <w:ind w:left="0" w:firstLine="567"/>
        <w:rPr>
          <w:rFonts w:cs="Times New Roman"/>
          <w:szCs w:val="24"/>
        </w:rPr>
      </w:pPr>
      <w:r w:rsidRPr="007E5888">
        <w:rPr>
          <w:rFonts w:cs="Times New Roman"/>
          <w:szCs w:val="24"/>
        </w:rPr>
        <w:t xml:space="preserve">e) </w:t>
      </w:r>
      <w:proofErr w:type="spellStart"/>
      <w:r w:rsidRPr="007E5888">
        <w:rPr>
          <w:rFonts w:cs="Times New Roman"/>
          <w:szCs w:val="24"/>
        </w:rPr>
        <w:t>İnverterler</w:t>
      </w:r>
      <w:proofErr w:type="spellEnd"/>
      <w:r w:rsidRPr="007E5888">
        <w:rPr>
          <w:rFonts w:cs="Times New Roman"/>
          <w:szCs w:val="24"/>
        </w:rPr>
        <w:t xml:space="preserve"> IEC 61000, IEC 55022,  EN 50178 standartlarına uygun olmalı ve CE belgesi taşımalıdır.</w:t>
      </w:r>
    </w:p>
    <w:p w14:paraId="0991C4DB" w14:textId="0BEA90C8" w:rsidR="002656FD" w:rsidRPr="007E5888" w:rsidRDefault="0099114B" w:rsidP="00900B04">
      <w:pPr>
        <w:pStyle w:val="ListeParagraf"/>
        <w:tabs>
          <w:tab w:val="left" w:pos="851"/>
        </w:tabs>
        <w:spacing w:after="0"/>
        <w:ind w:left="0" w:firstLine="567"/>
        <w:rPr>
          <w:rFonts w:cs="Times New Roman"/>
          <w:szCs w:val="24"/>
        </w:rPr>
      </w:pPr>
      <w:r w:rsidRPr="007E5888">
        <w:rPr>
          <w:rFonts w:cs="Times New Roman"/>
          <w:szCs w:val="24"/>
        </w:rPr>
        <w:t>f) Kontrol ünitesi CE belgeli ve 2006/42/EC, 2004/108/EC, 2006/95/EC standartlarına uygun olmalıdır.</w:t>
      </w:r>
    </w:p>
    <w:p w14:paraId="55E5906A" w14:textId="60CC90E6" w:rsidR="005F4D72" w:rsidRPr="007E5888" w:rsidRDefault="005F4D72" w:rsidP="00900B04">
      <w:pPr>
        <w:pStyle w:val="ListeParagraf"/>
        <w:tabs>
          <w:tab w:val="left" w:pos="851"/>
        </w:tabs>
        <w:spacing w:after="0"/>
        <w:ind w:left="0" w:firstLine="567"/>
        <w:rPr>
          <w:rFonts w:cs="Times New Roman"/>
          <w:szCs w:val="24"/>
        </w:rPr>
      </w:pPr>
      <w:r w:rsidRPr="007E5888">
        <w:rPr>
          <w:rFonts w:cs="Times New Roman"/>
          <w:szCs w:val="24"/>
        </w:rPr>
        <w:t xml:space="preserve">g) </w:t>
      </w:r>
      <w:proofErr w:type="spellStart"/>
      <w:r w:rsidRPr="007E5888">
        <w:rPr>
          <w:rFonts w:cs="Times New Roman"/>
          <w:szCs w:val="24"/>
        </w:rPr>
        <w:t>İnverter</w:t>
      </w:r>
      <w:proofErr w:type="spellEnd"/>
      <w:r w:rsidRPr="007E5888">
        <w:rPr>
          <w:rFonts w:cs="Times New Roman"/>
          <w:szCs w:val="24"/>
        </w:rPr>
        <w:t xml:space="preserve"> ve DC kontrol ünitelerinin maksimum güç noktası (MPPT) takip özelliği olmalıdır.</w:t>
      </w:r>
    </w:p>
    <w:p w14:paraId="341EDB19" w14:textId="2D9A0964" w:rsidR="00433B6B" w:rsidRPr="005526EF" w:rsidRDefault="00026151" w:rsidP="005526EF">
      <w:pPr>
        <w:pStyle w:val="KonuBal"/>
      </w:pPr>
      <w:bookmarkStart w:id="46" w:name="_Toc227576090"/>
      <w:r w:rsidRPr="005526EF">
        <w:t>B-3 Sistemin diğer parçalarına ilişkin teknik özellikler</w:t>
      </w:r>
      <w:bookmarkEnd w:id="46"/>
    </w:p>
    <w:p w14:paraId="70F6069B" w14:textId="1EC8133E" w:rsidR="00026151" w:rsidRPr="007E5888" w:rsidRDefault="00433B6B" w:rsidP="00433B6B">
      <w:pPr>
        <w:pStyle w:val="ListeParagraf"/>
        <w:tabs>
          <w:tab w:val="left" w:pos="851"/>
        </w:tabs>
        <w:spacing w:after="0"/>
        <w:ind w:left="0" w:firstLine="567"/>
        <w:rPr>
          <w:rFonts w:cs="Times New Roman"/>
          <w:b/>
          <w:szCs w:val="24"/>
        </w:rPr>
      </w:pPr>
      <w:r w:rsidRPr="007E5888">
        <w:rPr>
          <w:rFonts w:cs="Times New Roman"/>
          <w:szCs w:val="24"/>
        </w:rPr>
        <w:t>a) Sistemde kullanılacak malzemeler ile kumanda ve güç kablolarında TSE, IEC standartlarına ve ISO 9000 serisine uygunluk ve CE belgeli olmalıdır.</w:t>
      </w:r>
    </w:p>
    <w:p w14:paraId="29686AC3" w14:textId="7355EDFD"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b) DC Kablolar IEC 62930 ve EN 50618 standartlarına ait sertifikası bulunmalıdır.</w:t>
      </w:r>
    </w:p>
    <w:p w14:paraId="25D47775" w14:textId="76C77E89" w:rsidR="00026151" w:rsidRPr="007E5888" w:rsidRDefault="007F6E66" w:rsidP="00900B04">
      <w:pPr>
        <w:pStyle w:val="ListeParagraf"/>
        <w:tabs>
          <w:tab w:val="left" w:pos="851"/>
        </w:tabs>
        <w:spacing w:after="0"/>
        <w:ind w:left="0" w:firstLine="567"/>
        <w:rPr>
          <w:rFonts w:cs="Times New Roman"/>
          <w:szCs w:val="24"/>
        </w:rPr>
      </w:pPr>
      <w:r w:rsidRPr="007E5888">
        <w:rPr>
          <w:rFonts w:cs="Times New Roman"/>
          <w:szCs w:val="24"/>
        </w:rPr>
        <w:t xml:space="preserve">c) </w:t>
      </w:r>
      <w:proofErr w:type="spellStart"/>
      <w:r w:rsidR="000A2FBF" w:rsidRPr="007E5888">
        <w:rPr>
          <w:rFonts w:cs="Times New Roman"/>
          <w:szCs w:val="24"/>
        </w:rPr>
        <w:t>Fotovoltaik</w:t>
      </w:r>
      <w:proofErr w:type="spellEnd"/>
      <w:r w:rsidR="000A2FBF" w:rsidRPr="007E5888">
        <w:rPr>
          <w:rFonts w:cs="Times New Roman"/>
          <w:szCs w:val="24"/>
        </w:rPr>
        <w:t xml:space="preserve"> enerji kabloları yüksek sıcaklık ve ısıya dayanıklı UV dirençli çift izoleli </w:t>
      </w:r>
      <w:proofErr w:type="spellStart"/>
      <w:r w:rsidR="000A2FBF" w:rsidRPr="007E5888">
        <w:rPr>
          <w:rFonts w:cs="Times New Roman"/>
          <w:szCs w:val="24"/>
        </w:rPr>
        <w:t>halojensiz</w:t>
      </w:r>
      <w:proofErr w:type="spellEnd"/>
      <w:r w:rsidR="000A2FBF" w:rsidRPr="007E5888">
        <w:rPr>
          <w:rFonts w:cs="Times New Roman"/>
          <w:szCs w:val="24"/>
        </w:rPr>
        <w:t xml:space="preserve">, </w:t>
      </w:r>
      <w:proofErr w:type="gramStart"/>
      <w:r w:rsidR="000A2FBF" w:rsidRPr="007E5888">
        <w:rPr>
          <w:rFonts w:cs="Times New Roman"/>
          <w:szCs w:val="24"/>
        </w:rPr>
        <w:t>nominal</w:t>
      </w:r>
      <w:proofErr w:type="gramEnd"/>
      <w:r w:rsidR="000A2FBF" w:rsidRPr="007E5888">
        <w:rPr>
          <w:rFonts w:cs="Times New Roman"/>
          <w:szCs w:val="24"/>
        </w:rPr>
        <w:t xml:space="preserve"> kablo kesiti TÜV tarafından onaylanmış, IEC 60228 ve IEC 60287 standardına uygun olarak üretilmiş olmalıdır.</w:t>
      </w:r>
    </w:p>
    <w:p w14:paraId="62F79B51" w14:textId="37793306" w:rsidR="00026151" w:rsidRPr="007E5888" w:rsidRDefault="00A1748A" w:rsidP="00900B04">
      <w:pPr>
        <w:pStyle w:val="ListeParagraf"/>
        <w:tabs>
          <w:tab w:val="left" w:pos="851"/>
        </w:tabs>
        <w:spacing w:after="0"/>
        <w:ind w:left="0" w:firstLine="567"/>
        <w:rPr>
          <w:rFonts w:cs="Times New Roman"/>
          <w:szCs w:val="24"/>
        </w:rPr>
      </w:pPr>
      <w:r w:rsidRPr="007E5888">
        <w:rPr>
          <w:rFonts w:cs="Times New Roman"/>
          <w:szCs w:val="24"/>
        </w:rPr>
        <w:t>ç) AC kablolar TSE belgesine sahip ve TS IEC 60502 standardına uygun üretilmiş olmalıdır.</w:t>
      </w:r>
    </w:p>
    <w:p w14:paraId="500E6E22" w14:textId="0D39B636" w:rsidR="00026151" w:rsidRPr="007E5888" w:rsidRDefault="00BA20D5" w:rsidP="00900B04">
      <w:pPr>
        <w:pStyle w:val="ListeParagraf"/>
        <w:tabs>
          <w:tab w:val="left" w:pos="851"/>
        </w:tabs>
        <w:spacing w:after="0"/>
        <w:ind w:left="0" w:firstLine="567"/>
        <w:rPr>
          <w:rFonts w:cs="Times New Roman"/>
          <w:szCs w:val="24"/>
        </w:rPr>
      </w:pPr>
      <w:r w:rsidRPr="007E5888">
        <w:rPr>
          <w:rFonts w:cs="Times New Roman"/>
          <w:szCs w:val="24"/>
        </w:rPr>
        <w:t xml:space="preserve">d) AC kabloların maksimum çalışma sıcaklığı en az 70 </w:t>
      </w:r>
      <w:proofErr w:type="spellStart"/>
      <w:r w:rsidRPr="007E5888">
        <w:rPr>
          <w:rFonts w:cs="Times New Roman"/>
          <w:szCs w:val="24"/>
        </w:rPr>
        <w:t>C</w:t>
      </w:r>
      <w:r w:rsidRPr="007E5888">
        <w:rPr>
          <w:rFonts w:cs="Times New Roman"/>
          <w:szCs w:val="24"/>
          <w:vertAlign w:val="superscript"/>
        </w:rPr>
        <w:t>o</w:t>
      </w:r>
      <w:proofErr w:type="spellEnd"/>
      <w:r w:rsidRPr="007E5888">
        <w:rPr>
          <w:rFonts w:cs="Times New Roman"/>
          <w:szCs w:val="24"/>
        </w:rPr>
        <w:t xml:space="preserve"> olmalıdır</w:t>
      </w:r>
      <w:r w:rsidR="00366117" w:rsidRPr="007E5888">
        <w:rPr>
          <w:rFonts w:cs="Times New Roman"/>
          <w:szCs w:val="24"/>
        </w:rPr>
        <w:t>.</w:t>
      </w:r>
    </w:p>
    <w:p w14:paraId="54A3E3EB" w14:textId="685F0A09" w:rsidR="00026151" w:rsidRPr="007E5888" w:rsidRDefault="00366117" w:rsidP="00900B04">
      <w:pPr>
        <w:pStyle w:val="ListeParagraf"/>
        <w:tabs>
          <w:tab w:val="left" w:pos="851"/>
        </w:tabs>
        <w:spacing w:after="0"/>
        <w:ind w:left="0" w:firstLine="567"/>
        <w:rPr>
          <w:rFonts w:cs="Times New Roman"/>
          <w:szCs w:val="24"/>
        </w:rPr>
      </w:pPr>
      <w:r w:rsidRPr="007E5888">
        <w:rPr>
          <w:rFonts w:cs="Times New Roman"/>
          <w:szCs w:val="24"/>
        </w:rPr>
        <w:t xml:space="preserve">e) FV solar kablo ve Solar kablo- </w:t>
      </w:r>
      <w:proofErr w:type="spellStart"/>
      <w:r w:rsidRPr="007E5888">
        <w:rPr>
          <w:rFonts w:cs="Times New Roman"/>
          <w:szCs w:val="24"/>
        </w:rPr>
        <w:t>inverter</w:t>
      </w:r>
      <w:proofErr w:type="spellEnd"/>
      <w:r w:rsidRPr="007E5888">
        <w:rPr>
          <w:rFonts w:cs="Times New Roman"/>
          <w:szCs w:val="24"/>
        </w:rPr>
        <w:t xml:space="preserve"> bağlantılarında MC4 tipi erkek ve dişi tip konektörler kullanılacaktır. Konektörler özel bağlantı (</w:t>
      </w:r>
      <w:proofErr w:type="spellStart"/>
      <w:r w:rsidRPr="007E5888">
        <w:rPr>
          <w:rFonts w:cs="Times New Roman"/>
          <w:szCs w:val="24"/>
        </w:rPr>
        <w:t>kuplaj</w:t>
      </w:r>
      <w:proofErr w:type="spellEnd"/>
      <w:r w:rsidRPr="007E5888">
        <w:rPr>
          <w:rFonts w:cs="Times New Roman"/>
          <w:szCs w:val="24"/>
        </w:rPr>
        <w:t>) elemanları ve soketler -40</w:t>
      </w:r>
      <w:r w:rsidRPr="007E5888">
        <w:rPr>
          <w:rFonts w:cs="Times New Roman"/>
          <w:szCs w:val="24"/>
          <w:vertAlign w:val="superscript"/>
        </w:rPr>
        <w:t>o</w:t>
      </w:r>
      <w:r w:rsidRPr="007E5888">
        <w:rPr>
          <w:rFonts w:cs="Times New Roman"/>
          <w:szCs w:val="24"/>
        </w:rPr>
        <w:t>C ile 90</w:t>
      </w:r>
      <w:r w:rsidRPr="007E5888">
        <w:rPr>
          <w:rFonts w:cs="Times New Roman"/>
          <w:szCs w:val="24"/>
          <w:vertAlign w:val="superscript"/>
        </w:rPr>
        <w:t>o</w:t>
      </w:r>
      <w:r w:rsidRPr="007E5888">
        <w:rPr>
          <w:rFonts w:cs="Times New Roman"/>
          <w:szCs w:val="24"/>
        </w:rPr>
        <w:t>C arası işletme sıcaklığına uygun IP67 koruma sınıfına haiz Yüksek akıma uygun TÜV onaylı olmalıdır.</w:t>
      </w:r>
    </w:p>
    <w:p w14:paraId="2E6B98D8" w14:textId="1E195A22" w:rsidR="00026151" w:rsidRPr="007E5888" w:rsidRDefault="00ED139D" w:rsidP="00900B04">
      <w:pPr>
        <w:pStyle w:val="ListeParagraf"/>
        <w:tabs>
          <w:tab w:val="left" w:pos="851"/>
        </w:tabs>
        <w:spacing w:after="0"/>
        <w:ind w:left="0" w:firstLine="567"/>
        <w:rPr>
          <w:rFonts w:cs="Times New Roman"/>
          <w:szCs w:val="24"/>
        </w:rPr>
      </w:pPr>
      <w:r w:rsidRPr="007E5888">
        <w:rPr>
          <w:rFonts w:cs="Times New Roman"/>
          <w:szCs w:val="24"/>
        </w:rPr>
        <w:t>f) DC minyatür devre kesiciler (MCB) IEC 60947-2 standardına uygun üretilmiş olmalıdır.</w:t>
      </w:r>
    </w:p>
    <w:p w14:paraId="70D37493" w14:textId="317D7657" w:rsidR="00026151" w:rsidRPr="007E5888" w:rsidRDefault="00DD60CF" w:rsidP="00900B04">
      <w:pPr>
        <w:pStyle w:val="ListeParagraf"/>
        <w:tabs>
          <w:tab w:val="left" w:pos="851"/>
        </w:tabs>
        <w:spacing w:after="0"/>
        <w:ind w:left="0" w:firstLine="567"/>
        <w:rPr>
          <w:rFonts w:cs="Times New Roman"/>
          <w:szCs w:val="24"/>
        </w:rPr>
      </w:pPr>
      <w:r w:rsidRPr="007E5888">
        <w:rPr>
          <w:rFonts w:cs="Times New Roman"/>
          <w:szCs w:val="24"/>
        </w:rPr>
        <w:t>g) Sistem bir bütün olarak en az (10) yıl garantili olmalıdır.</w:t>
      </w:r>
    </w:p>
    <w:p w14:paraId="7B2C30FF" w14:textId="4A3678F2" w:rsidR="00026151" w:rsidRDefault="00DD60CF" w:rsidP="00900B04">
      <w:pPr>
        <w:pStyle w:val="ListeParagraf"/>
        <w:tabs>
          <w:tab w:val="left" w:pos="851"/>
        </w:tabs>
        <w:spacing w:after="0"/>
        <w:ind w:left="0" w:firstLine="567"/>
        <w:rPr>
          <w:rFonts w:cs="Times New Roman"/>
          <w:szCs w:val="24"/>
        </w:rPr>
      </w:pPr>
      <w:r w:rsidRPr="007E5888">
        <w:rPr>
          <w:rFonts w:cs="Times New Roman"/>
          <w:szCs w:val="24"/>
        </w:rPr>
        <w:t>ğ) İzleme süresince sistemden elektrik şebekesine bağlantı yapılmayacaktır</w:t>
      </w:r>
      <w:r w:rsidR="00F7333C" w:rsidRPr="007E5888">
        <w:rPr>
          <w:rFonts w:cs="Times New Roman"/>
          <w:szCs w:val="24"/>
        </w:rPr>
        <w:t>.</w:t>
      </w:r>
    </w:p>
    <w:p w14:paraId="2ECCB978" w14:textId="77777777" w:rsidR="008003D4" w:rsidRPr="007E5888" w:rsidRDefault="008003D4" w:rsidP="008003D4">
      <w:pPr>
        <w:pStyle w:val="ListeParagraf"/>
        <w:tabs>
          <w:tab w:val="left" w:pos="851"/>
        </w:tabs>
        <w:spacing w:after="0"/>
        <w:ind w:left="0" w:firstLine="567"/>
        <w:rPr>
          <w:rFonts w:cs="Times New Roman"/>
          <w:szCs w:val="24"/>
        </w:rPr>
      </w:pPr>
      <w:r w:rsidRPr="008003D4">
        <w:rPr>
          <w:rFonts w:cs="Times New Roman"/>
          <w:color w:val="000000" w:themeColor="text1"/>
          <w:szCs w:val="24"/>
        </w:rPr>
        <w:t xml:space="preserve">Tasarruflu tarımsal sulama sistemi için yapılacak başvurular; Bakanlıkça belirtilen tarihte başlayıp 30 (otuz) gün sürecektir. </w:t>
      </w:r>
      <w:r w:rsidRPr="008003D4">
        <w:rPr>
          <w:rStyle w:val="Vurgu"/>
          <w:rFonts w:cs="Times New Roman"/>
          <w:b w:val="0"/>
          <w:i w:val="0"/>
          <w:color w:val="000000" w:themeColor="text1"/>
          <w:szCs w:val="24"/>
        </w:rPr>
        <w:t xml:space="preserve">Bu süre içinde </w:t>
      </w:r>
      <w:r w:rsidRPr="008003D4">
        <w:rPr>
          <w:color w:val="000000" w:themeColor="text1"/>
          <w:szCs w:val="24"/>
        </w:rPr>
        <w:t xml:space="preserve">başvuru sahipleri veya noterden vekalet verdiği </w:t>
      </w:r>
      <w:proofErr w:type="gramStart"/>
      <w:r w:rsidRPr="008003D4">
        <w:rPr>
          <w:color w:val="000000" w:themeColor="text1"/>
          <w:szCs w:val="24"/>
        </w:rPr>
        <w:t>kişi  tarafından</w:t>
      </w:r>
      <w:proofErr w:type="gramEnd"/>
      <w:r w:rsidRPr="008003D4">
        <w:rPr>
          <w:color w:val="000000" w:themeColor="text1"/>
          <w:szCs w:val="24"/>
        </w:rPr>
        <w:t xml:space="preserve"> </w:t>
      </w:r>
      <w:r w:rsidRPr="008003D4">
        <w:rPr>
          <w:color w:val="000000" w:themeColor="text1"/>
        </w:rPr>
        <w:t xml:space="preserve"> </w:t>
      </w:r>
      <w:r w:rsidRPr="008003D4">
        <w:rPr>
          <w:rFonts w:cs="Times New Roman"/>
          <w:bCs/>
          <w:color w:val="000000" w:themeColor="text1"/>
          <w:szCs w:val="24"/>
        </w:rPr>
        <w:t xml:space="preserve">https://tss.tarimorman.gov.tr internet adresi üzerinden </w:t>
      </w:r>
      <w:r w:rsidRPr="008003D4">
        <w:rPr>
          <w:color w:val="000000" w:themeColor="text1"/>
          <w:szCs w:val="24"/>
        </w:rPr>
        <w:t>yapılır.</w:t>
      </w:r>
      <w:r w:rsidRPr="008003D4">
        <w:rPr>
          <w:rFonts w:eastAsia="ヒラギノ明朝 Pro W3" w:cs="Times New Roman"/>
          <w:szCs w:val="24"/>
        </w:rPr>
        <w:t xml:space="preserve"> </w:t>
      </w:r>
      <w:r w:rsidRPr="007E5888">
        <w:rPr>
          <w:rFonts w:eastAsia="ヒラギノ明朝 Pro W3" w:cs="Times New Roman"/>
          <w:szCs w:val="24"/>
        </w:rPr>
        <w:t>Başvurusu, sözleşmesi, tesisi ve ödemesi bir sonraki yıla aktarılamaz</w:t>
      </w:r>
    </w:p>
    <w:p w14:paraId="26CAB77A" w14:textId="77777777" w:rsidR="008003D4" w:rsidRPr="007E5888" w:rsidRDefault="008003D4" w:rsidP="00900B04">
      <w:pPr>
        <w:pStyle w:val="ListeParagraf"/>
        <w:tabs>
          <w:tab w:val="left" w:pos="851"/>
        </w:tabs>
        <w:spacing w:after="0"/>
        <w:ind w:left="0" w:firstLine="567"/>
        <w:rPr>
          <w:rFonts w:cs="Times New Roman"/>
          <w:szCs w:val="24"/>
        </w:rPr>
      </w:pPr>
    </w:p>
    <w:p w14:paraId="5DAB88E0" w14:textId="77777777" w:rsidR="008003D4" w:rsidRDefault="008003D4" w:rsidP="00A77526">
      <w:pPr>
        <w:spacing w:after="480"/>
        <w:jc w:val="left"/>
        <w:rPr>
          <w:b/>
          <w:sz w:val="32"/>
          <w:highlight w:val="yellow"/>
        </w:rPr>
      </w:pPr>
    </w:p>
    <w:p w14:paraId="6CDADB30" w14:textId="77777777" w:rsidR="008003D4" w:rsidRDefault="008003D4" w:rsidP="00A77526">
      <w:pPr>
        <w:spacing w:after="480"/>
        <w:jc w:val="left"/>
        <w:rPr>
          <w:b/>
          <w:sz w:val="32"/>
          <w:highlight w:val="yellow"/>
        </w:rPr>
      </w:pPr>
    </w:p>
    <w:p w14:paraId="67A4EF3E" w14:textId="77777777" w:rsidR="008003D4" w:rsidRDefault="008003D4" w:rsidP="00A77526">
      <w:pPr>
        <w:spacing w:after="480"/>
        <w:jc w:val="left"/>
        <w:rPr>
          <w:b/>
          <w:sz w:val="32"/>
          <w:highlight w:val="yellow"/>
        </w:rPr>
      </w:pPr>
    </w:p>
    <w:p w14:paraId="508906BB" w14:textId="012A3545" w:rsidR="00A77526" w:rsidRPr="00E20929" w:rsidRDefault="00A77526" w:rsidP="005526EF">
      <w:pPr>
        <w:pStyle w:val="KonuBal"/>
      </w:pPr>
      <w:bookmarkStart w:id="47" w:name="_Toc227576091"/>
      <w:r w:rsidRPr="00E20929">
        <w:t>B-4. BİLGİ SİSTEMİ</w:t>
      </w:r>
      <w:bookmarkEnd w:id="47"/>
    </w:p>
    <w:p w14:paraId="33D414F8" w14:textId="4DF964E7" w:rsidR="00A77526" w:rsidRPr="00E20929" w:rsidRDefault="00A77526" w:rsidP="00A77526">
      <w:pPr>
        <w:pStyle w:val="Balk2"/>
      </w:pPr>
      <w:bookmarkStart w:id="48" w:name="_Toc227576092"/>
      <w:r w:rsidRPr="00E20929">
        <w:rPr>
          <w:color w:val="000000"/>
        </w:rPr>
        <w:t>B-4.1. Genel Hükümler</w:t>
      </w:r>
      <w:bookmarkEnd w:id="48"/>
    </w:p>
    <w:p w14:paraId="6A352A2F" w14:textId="77777777" w:rsidR="00A77526" w:rsidRPr="00E20929" w:rsidRDefault="00A77526" w:rsidP="00A77526">
      <w:pPr>
        <w:spacing w:after="80"/>
        <w:ind w:left="567"/>
      </w:pPr>
      <w:r w:rsidRPr="00E20929">
        <w:rPr>
          <w:b/>
        </w:rPr>
        <w:t xml:space="preserve">(1) </w:t>
      </w:r>
      <w:r w:rsidRPr="00E20929">
        <w:t>Kırsal Kalkınma Destekleri Bilgi Sistemi (bundan sonra "Sistem" olarak anılacaktır); başvuru, değerlendirme, puanlama, belge yönetimi ve takip süreçlerinin elektronik ortamda yürütülmesi amacıyla kullanılır.</w:t>
      </w:r>
    </w:p>
    <w:p w14:paraId="14A040D7" w14:textId="77777777" w:rsidR="00A77526" w:rsidRPr="00E20929" w:rsidRDefault="00A77526" w:rsidP="00A77526">
      <w:pPr>
        <w:spacing w:after="80"/>
        <w:ind w:left="567"/>
      </w:pPr>
      <w:r w:rsidRPr="00E20929">
        <w:rPr>
          <w:b/>
        </w:rPr>
        <w:t xml:space="preserve">(2) </w:t>
      </w:r>
      <w:r w:rsidRPr="00E20929">
        <w:t>Sisteme erişim, kimlik doğrulama ve yetkilendirme mekanizmaları ile güvence altına alınmıştır. Kullanıcılar sisteme yalnızca kendilerine tanımlanmış roller ve yetkiler çerçevesinde erişim sağlar.</w:t>
      </w:r>
    </w:p>
    <w:p w14:paraId="62E443EE" w14:textId="77777777" w:rsidR="00A77526" w:rsidRPr="00E20929" w:rsidRDefault="00A77526" w:rsidP="00A77526">
      <w:pPr>
        <w:spacing w:after="80"/>
        <w:ind w:left="567"/>
      </w:pPr>
      <w:r w:rsidRPr="00E20929">
        <w:rPr>
          <w:b/>
        </w:rPr>
        <w:t xml:space="preserve">(3) </w:t>
      </w:r>
      <w:r w:rsidRPr="00E20929">
        <w:t>Sistemdeki tüm işlemler kayıt altına alınır ve işlem geçmişi saklanır. Yapılan değişiklikler; işlemi yapan kullanıcı, tarih ve saat bilgisi ile birlikte izlenebilir durumdadır.</w:t>
      </w:r>
    </w:p>
    <w:p w14:paraId="6A0EFAC5" w14:textId="3684B5BA" w:rsidR="00A77526" w:rsidRPr="00E20929" w:rsidRDefault="00A77526" w:rsidP="00A77526">
      <w:pPr>
        <w:pStyle w:val="Balk2"/>
      </w:pPr>
      <w:bookmarkStart w:id="49" w:name="_Toc227576093"/>
      <w:r w:rsidRPr="00E20929">
        <w:rPr>
          <w:color w:val="000000"/>
        </w:rPr>
        <w:t>B-4.2. Kullanıcı Rolleri ve Yetkileri</w:t>
      </w:r>
      <w:bookmarkEnd w:id="49"/>
    </w:p>
    <w:p w14:paraId="5BB73454" w14:textId="77777777" w:rsidR="00A77526" w:rsidRPr="00E20929" w:rsidRDefault="00A77526" w:rsidP="00A77526">
      <w:pPr>
        <w:spacing w:after="80"/>
        <w:ind w:left="567"/>
      </w:pPr>
      <w:r w:rsidRPr="00E20929">
        <w:rPr>
          <w:b/>
        </w:rPr>
        <w:t xml:space="preserve">(1) </w:t>
      </w:r>
      <w:r w:rsidRPr="00E20929">
        <w:t>Sistemde dört temel kullanıcı rolü tanımlıdır:</w:t>
      </w:r>
    </w:p>
    <w:p w14:paraId="1E5F4F69" w14:textId="77777777" w:rsidR="00A77526" w:rsidRPr="00E20929" w:rsidRDefault="00A77526" w:rsidP="00A77526">
      <w:pPr>
        <w:spacing w:after="80"/>
        <w:ind w:left="850"/>
      </w:pPr>
      <w:r w:rsidRPr="00E20929">
        <w:rPr>
          <w:b/>
        </w:rPr>
        <w:t>a) Süper Yönetici (</w:t>
      </w:r>
      <w:proofErr w:type="spellStart"/>
      <w:r w:rsidRPr="00E20929">
        <w:rPr>
          <w:b/>
        </w:rPr>
        <w:t>Admin</w:t>
      </w:r>
      <w:proofErr w:type="spellEnd"/>
      <w:r w:rsidRPr="00E20929">
        <w:rPr>
          <w:b/>
        </w:rPr>
        <w:t xml:space="preserve">): </w:t>
      </w:r>
      <w:r w:rsidRPr="00E20929">
        <w:t xml:space="preserve">Sistemin tüm </w:t>
      </w:r>
      <w:proofErr w:type="gramStart"/>
      <w:r w:rsidRPr="00E20929">
        <w:t>modüllerine</w:t>
      </w:r>
      <w:proofErr w:type="gramEnd"/>
      <w:r w:rsidRPr="00E20929">
        <w:t xml:space="preserve"> tam erişim yetkisine sahiptir. Etap tanımlama, kullanıcı yönetimi, puanlama </w:t>
      </w:r>
      <w:proofErr w:type="gramStart"/>
      <w:r w:rsidRPr="00E20929">
        <w:t>kriterleri</w:t>
      </w:r>
      <w:proofErr w:type="gramEnd"/>
      <w:r w:rsidRPr="00E20929">
        <w:t>, belge tanımları ve sistem konfigürasyonu işlemlerini yürütür.</w:t>
      </w:r>
    </w:p>
    <w:p w14:paraId="49764144" w14:textId="77777777" w:rsidR="00A77526" w:rsidRPr="00E20929" w:rsidRDefault="00A77526" w:rsidP="00A77526">
      <w:pPr>
        <w:spacing w:after="80"/>
        <w:ind w:left="850"/>
      </w:pPr>
      <w:r w:rsidRPr="00E20929">
        <w:rPr>
          <w:b/>
        </w:rPr>
        <w:t>b) İl Müdürü (</w:t>
      </w:r>
      <w:proofErr w:type="spellStart"/>
      <w:r w:rsidRPr="00E20929">
        <w:rPr>
          <w:b/>
        </w:rPr>
        <w:t>CityManager</w:t>
      </w:r>
      <w:proofErr w:type="spellEnd"/>
      <w:r w:rsidRPr="00E20929">
        <w:rPr>
          <w:b/>
        </w:rPr>
        <w:t xml:space="preserve">): </w:t>
      </w:r>
      <w:r w:rsidRPr="00E20929">
        <w:t>Kendi ili kapsamındaki başvuruların değerlendirilmesi, T1-T5 değerlendirme tablolarının doldurulması ve puanlama işlemlerini yürütür.</w:t>
      </w:r>
    </w:p>
    <w:p w14:paraId="58B2AA8A" w14:textId="77777777" w:rsidR="00A77526" w:rsidRPr="00E20929" w:rsidRDefault="00A77526" w:rsidP="00A77526">
      <w:pPr>
        <w:spacing w:after="80"/>
        <w:ind w:left="850"/>
      </w:pPr>
      <w:r w:rsidRPr="00E20929">
        <w:rPr>
          <w:b/>
        </w:rPr>
        <w:t>c) Görevli/Personel (</w:t>
      </w:r>
      <w:proofErr w:type="spellStart"/>
      <w:r w:rsidRPr="00E20929">
        <w:rPr>
          <w:b/>
        </w:rPr>
        <w:t>Officer</w:t>
      </w:r>
      <w:proofErr w:type="spellEnd"/>
      <w:r w:rsidRPr="00E20929">
        <w:rPr>
          <w:b/>
        </w:rPr>
        <w:t xml:space="preserve">): </w:t>
      </w:r>
      <w:r w:rsidRPr="00E20929">
        <w:t xml:space="preserve">İl müdürü tarafından yetkilendirilen </w:t>
      </w:r>
      <w:proofErr w:type="spellStart"/>
      <w:r w:rsidRPr="00E20929">
        <w:t>operasyonel</w:t>
      </w:r>
      <w:proofErr w:type="spellEnd"/>
      <w:r w:rsidRPr="00E20929">
        <w:t xml:space="preserve"> işlemleri gerçekleştirir.</w:t>
      </w:r>
    </w:p>
    <w:p w14:paraId="59454BFE" w14:textId="77777777" w:rsidR="00A77526" w:rsidRPr="00E20929" w:rsidRDefault="00A77526" w:rsidP="00A77526">
      <w:pPr>
        <w:spacing w:after="80"/>
        <w:ind w:left="850"/>
      </w:pPr>
      <w:r w:rsidRPr="00E20929">
        <w:rPr>
          <w:b/>
        </w:rPr>
        <w:t>ç) Vatandaş (</w:t>
      </w:r>
      <w:proofErr w:type="spellStart"/>
      <w:r w:rsidRPr="00E20929">
        <w:rPr>
          <w:b/>
        </w:rPr>
        <w:t>Citizen</w:t>
      </w:r>
      <w:proofErr w:type="spellEnd"/>
      <w:r w:rsidRPr="00E20929">
        <w:rPr>
          <w:b/>
        </w:rPr>
        <w:t xml:space="preserve">): </w:t>
      </w:r>
      <w:r w:rsidRPr="00E20929">
        <w:t xml:space="preserve">Başvuru oluşturma, belge yükleme, başvuru durumu takibi ve </w:t>
      </w:r>
      <w:proofErr w:type="gramStart"/>
      <w:r w:rsidRPr="00E20929">
        <w:t>profil</w:t>
      </w:r>
      <w:proofErr w:type="gramEnd"/>
      <w:r w:rsidRPr="00E20929">
        <w:t xml:space="preserve"> yönetimi işlemlerini gerçekleştirir.</w:t>
      </w:r>
    </w:p>
    <w:p w14:paraId="528143A3" w14:textId="77777777" w:rsidR="00A77526" w:rsidRPr="00E20929" w:rsidRDefault="00A77526" w:rsidP="00A77526">
      <w:pPr>
        <w:spacing w:after="80"/>
        <w:ind w:left="567"/>
      </w:pPr>
      <w:r w:rsidRPr="00E20929">
        <w:rPr>
          <w:b/>
        </w:rPr>
        <w:t xml:space="preserve">(2) </w:t>
      </w:r>
      <w:r w:rsidRPr="00E20929">
        <w:t xml:space="preserve">Her kullanıcıya il </w:t>
      </w:r>
      <w:proofErr w:type="gramStart"/>
      <w:r w:rsidRPr="00E20929">
        <w:t>bazlı</w:t>
      </w:r>
      <w:proofErr w:type="gramEnd"/>
      <w:r w:rsidRPr="00E20929">
        <w:t xml:space="preserve"> erişim yetkisi tanımlanır. Kullanıcılar yalnızca yetkilendirildiği il/ilçe kapsamındaki verilere erişebilir.</w:t>
      </w:r>
    </w:p>
    <w:p w14:paraId="440CA16D" w14:textId="55D9D5D3" w:rsidR="00A77526" w:rsidRPr="00E20929" w:rsidRDefault="00A77526" w:rsidP="00A77526">
      <w:pPr>
        <w:pStyle w:val="Balk2"/>
      </w:pPr>
      <w:bookmarkStart w:id="50" w:name="_Toc227576094"/>
      <w:r w:rsidRPr="00E20929">
        <w:rPr>
          <w:color w:val="000000"/>
        </w:rPr>
        <w:t>B-4.3. Etap (Dönem) Yönetimi</w:t>
      </w:r>
      <w:bookmarkEnd w:id="50"/>
    </w:p>
    <w:p w14:paraId="3399AAF0" w14:textId="77777777" w:rsidR="00A77526" w:rsidRPr="00E20929" w:rsidRDefault="00A77526" w:rsidP="00A77526">
      <w:pPr>
        <w:spacing w:after="80"/>
        <w:ind w:left="567"/>
      </w:pPr>
      <w:r w:rsidRPr="00E20929">
        <w:rPr>
          <w:b/>
        </w:rPr>
        <w:t xml:space="preserve">(1) </w:t>
      </w:r>
      <w:r w:rsidRPr="00E20929">
        <w:t>Her hibe dönemi için sistemde bir etap tanımlanır. Etap tanımı aşağıdaki bilgileri içerir:</w:t>
      </w:r>
    </w:p>
    <w:p w14:paraId="293F98F3" w14:textId="77777777" w:rsidR="00A77526" w:rsidRPr="00E20929" w:rsidRDefault="00A77526" w:rsidP="00A77526">
      <w:pPr>
        <w:spacing w:after="80"/>
        <w:ind w:left="850"/>
      </w:pPr>
      <w:r w:rsidRPr="00E20929">
        <w:rPr>
          <w:b/>
        </w:rPr>
        <w:t xml:space="preserve">a) Temel bilgiler: </w:t>
      </w:r>
      <w:r w:rsidRPr="00E20929">
        <w:t>Etap kodu (YYYY-NN formatında), etap adı, açıklama.</w:t>
      </w:r>
    </w:p>
    <w:p w14:paraId="07DB5B00" w14:textId="77777777" w:rsidR="00A77526" w:rsidRPr="00E20929" w:rsidRDefault="00A77526" w:rsidP="00A77526">
      <w:pPr>
        <w:spacing w:after="80"/>
        <w:ind w:left="850"/>
      </w:pPr>
      <w:r w:rsidRPr="00E20929">
        <w:rPr>
          <w:b/>
        </w:rPr>
        <w:t xml:space="preserve">b) Dönemler: </w:t>
      </w:r>
      <w:r w:rsidRPr="00E20929">
        <w:t>Her etap için beş ardışık dönem tanımlanır. Her dönemin başlangıç tarihi, bir önceki dönemin bitiş tarihinden sonra olmalıdır:</w:t>
      </w:r>
    </w:p>
    <w:p w14:paraId="053ED5BC"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dönemi</w:t>
      </w:r>
      <w:proofErr w:type="spellEnd"/>
      <w:r w:rsidRPr="00E20929">
        <w:t xml:space="preserve"> (</w:t>
      </w:r>
      <w:proofErr w:type="spellStart"/>
      <w:r w:rsidRPr="00E20929">
        <w:t>başlangıç</w:t>
      </w:r>
      <w:proofErr w:type="spellEnd"/>
      <w:r w:rsidRPr="00E20929">
        <w:t xml:space="preserve"> </w:t>
      </w:r>
      <w:proofErr w:type="spellStart"/>
      <w:r w:rsidRPr="00E20929">
        <w:t>ve</w:t>
      </w:r>
      <w:proofErr w:type="spellEnd"/>
      <w:r w:rsidRPr="00E20929">
        <w:t xml:space="preserve"> </w:t>
      </w:r>
      <w:proofErr w:type="spellStart"/>
      <w:r w:rsidRPr="00E20929">
        <w:t>bitiş</w:t>
      </w:r>
      <w:proofErr w:type="spellEnd"/>
      <w:r w:rsidRPr="00E20929">
        <w:t xml:space="preserve"> </w:t>
      </w:r>
      <w:proofErr w:type="spellStart"/>
      <w:r w:rsidRPr="00E20929">
        <w:t>tarihi</w:t>
      </w:r>
      <w:proofErr w:type="spellEnd"/>
      <w:r w:rsidRPr="00E20929">
        <w:t>)</w:t>
      </w:r>
    </w:p>
    <w:p w14:paraId="569A52C1" w14:textId="77777777" w:rsidR="00A77526" w:rsidRPr="00E20929" w:rsidRDefault="00A77526" w:rsidP="00A77526">
      <w:pPr>
        <w:pStyle w:val="ListeMaddemi"/>
        <w:spacing w:after="40"/>
        <w:ind w:left="1417"/>
      </w:pPr>
      <w:proofErr w:type="spellStart"/>
      <w:r w:rsidRPr="00E20929">
        <w:t>Eksik</w:t>
      </w:r>
      <w:proofErr w:type="spellEnd"/>
      <w:r w:rsidRPr="00E20929">
        <w:t xml:space="preserve"> </w:t>
      </w:r>
      <w:proofErr w:type="spellStart"/>
      <w:r w:rsidRPr="00E20929">
        <w:t>belge</w:t>
      </w:r>
      <w:proofErr w:type="spellEnd"/>
      <w:r w:rsidRPr="00E20929">
        <w:t xml:space="preserve"> </w:t>
      </w:r>
      <w:proofErr w:type="spellStart"/>
      <w:r w:rsidRPr="00E20929">
        <w:t>tamamlama</w:t>
      </w:r>
      <w:proofErr w:type="spellEnd"/>
      <w:r w:rsidRPr="00E20929">
        <w:t xml:space="preserve"> </w:t>
      </w:r>
      <w:proofErr w:type="spellStart"/>
      <w:r w:rsidRPr="00E20929">
        <w:t>dönemi</w:t>
      </w:r>
      <w:proofErr w:type="spellEnd"/>
    </w:p>
    <w:p w14:paraId="79659E8F" w14:textId="77777777" w:rsidR="00A77526" w:rsidRPr="00E20929" w:rsidRDefault="00A77526" w:rsidP="00A77526">
      <w:pPr>
        <w:pStyle w:val="ListeMaddemi"/>
        <w:spacing w:after="40"/>
        <w:ind w:left="1417"/>
      </w:pPr>
      <w:proofErr w:type="spellStart"/>
      <w:r w:rsidRPr="00E20929">
        <w:t>Değerlendirme</w:t>
      </w:r>
      <w:proofErr w:type="spellEnd"/>
      <w:r w:rsidRPr="00E20929">
        <w:t xml:space="preserve"> </w:t>
      </w:r>
      <w:proofErr w:type="spellStart"/>
      <w:r w:rsidRPr="00E20929">
        <w:t>dönemi</w:t>
      </w:r>
      <w:proofErr w:type="spellEnd"/>
    </w:p>
    <w:p w14:paraId="4A80DC18" w14:textId="77777777" w:rsidR="00A77526" w:rsidRPr="00E20929" w:rsidRDefault="00A77526" w:rsidP="00A77526">
      <w:pPr>
        <w:pStyle w:val="ListeMaddemi"/>
        <w:spacing w:after="40"/>
        <w:ind w:left="1417"/>
      </w:pPr>
      <w:proofErr w:type="spellStart"/>
      <w:r w:rsidRPr="00E20929">
        <w:t>Sözleşme</w:t>
      </w:r>
      <w:proofErr w:type="spellEnd"/>
      <w:r w:rsidRPr="00E20929">
        <w:t xml:space="preserve"> </w:t>
      </w:r>
      <w:proofErr w:type="spellStart"/>
      <w:r w:rsidRPr="00E20929">
        <w:t>dönemi</w:t>
      </w:r>
      <w:proofErr w:type="spellEnd"/>
    </w:p>
    <w:p w14:paraId="4C886035" w14:textId="77777777" w:rsidR="00A77526" w:rsidRPr="00E20929" w:rsidRDefault="00A77526" w:rsidP="00A77526">
      <w:pPr>
        <w:pStyle w:val="ListeMaddemi"/>
        <w:spacing w:after="40"/>
        <w:ind w:left="1417"/>
      </w:pPr>
      <w:proofErr w:type="spellStart"/>
      <w:r w:rsidRPr="00E20929">
        <w:t>Hakediş</w:t>
      </w:r>
      <w:proofErr w:type="spellEnd"/>
      <w:r w:rsidRPr="00E20929">
        <w:t xml:space="preserve"> </w:t>
      </w:r>
      <w:proofErr w:type="spellStart"/>
      <w:r w:rsidRPr="00E20929">
        <w:t>dönemi</w:t>
      </w:r>
      <w:proofErr w:type="spellEnd"/>
    </w:p>
    <w:p w14:paraId="26DFA2C7" w14:textId="77777777" w:rsidR="00A77526" w:rsidRPr="00E20929" w:rsidRDefault="00A77526" w:rsidP="00A77526">
      <w:pPr>
        <w:spacing w:after="80"/>
        <w:ind w:left="850"/>
      </w:pPr>
      <w:r w:rsidRPr="00E20929">
        <w:rPr>
          <w:b/>
        </w:rPr>
        <w:t xml:space="preserve">c) Resmi Gazete bilgileri: </w:t>
      </w:r>
      <w:r w:rsidRPr="00E20929">
        <w:t>Tebliğin yayımlandığı Resmi Gazete sayısı, tarihi ve varsa bağlantı adresi.</w:t>
      </w:r>
    </w:p>
    <w:p w14:paraId="6C7477BE" w14:textId="77777777" w:rsidR="00A77526" w:rsidRPr="00E20929" w:rsidRDefault="00A77526" w:rsidP="00A77526">
      <w:pPr>
        <w:spacing w:after="80"/>
        <w:ind w:left="850"/>
      </w:pPr>
      <w:r w:rsidRPr="00E20929">
        <w:rPr>
          <w:b/>
        </w:rPr>
        <w:lastRenderedPageBreak/>
        <w:t xml:space="preserve">ç) Bütçe tahsisi: </w:t>
      </w:r>
      <w:r w:rsidRPr="00E20929">
        <w:t>Gerçek kişiler ve tüzel kişiler için ayrı toplam bütçe tutarları belirlenir.</w:t>
      </w:r>
    </w:p>
    <w:p w14:paraId="4B22B0DB" w14:textId="77777777" w:rsidR="00A77526" w:rsidRPr="00E20929" w:rsidRDefault="00A77526" w:rsidP="00A77526">
      <w:pPr>
        <w:spacing w:after="80"/>
        <w:ind w:left="850"/>
      </w:pPr>
      <w:r w:rsidRPr="00E20929">
        <w:rPr>
          <w:b/>
        </w:rPr>
        <w:t xml:space="preserve">d) Kırsal alan kontrolü: </w:t>
      </w:r>
      <w:r w:rsidRPr="00E20929">
        <w:t>Etap kapsamında kırsal/kentsel/yoğun kentsel alan kontrolü yapılıp yapılmayacağı belirlenir.</w:t>
      </w:r>
    </w:p>
    <w:p w14:paraId="0CE78CB7" w14:textId="77777777" w:rsidR="00A77526" w:rsidRPr="00E20929" w:rsidRDefault="00A77526" w:rsidP="00A77526">
      <w:pPr>
        <w:spacing w:after="80"/>
        <w:ind w:left="567"/>
      </w:pPr>
      <w:r w:rsidRPr="00E20929">
        <w:rPr>
          <w:b/>
        </w:rPr>
        <w:t xml:space="preserve">(2) </w:t>
      </w:r>
      <w:r w:rsidRPr="00E20929">
        <w:t xml:space="preserve">Etap kapsamında aşağıdaki </w:t>
      </w:r>
      <w:proofErr w:type="gramStart"/>
      <w:r w:rsidRPr="00E20929">
        <w:t>konfigürasyonlar</w:t>
      </w:r>
      <w:proofErr w:type="gramEnd"/>
      <w:r w:rsidRPr="00E20929">
        <w:t xml:space="preserve"> yapılır:</w:t>
      </w:r>
    </w:p>
    <w:p w14:paraId="2A0E0313" w14:textId="77777777" w:rsidR="00A77526" w:rsidRPr="00E20929" w:rsidRDefault="00A77526" w:rsidP="00A77526">
      <w:pPr>
        <w:spacing w:after="80"/>
        <w:ind w:left="850"/>
      </w:pPr>
      <w:r w:rsidRPr="00E20929">
        <w:rPr>
          <w:b/>
        </w:rPr>
        <w:t xml:space="preserve">a) Hibe oranları: </w:t>
      </w:r>
      <w:r w:rsidRPr="00E20929">
        <w:t>Temel hibe oranı (yüzde olarak) ve ek destek oranları tanımlanır. Ek destek oranları şunlardır:</w:t>
      </w:r>
    </w:p>
    <w:p w14:paraId="7698CB63" w14:textId="77777777" w:rsidR="00A77526" w:rsidRPr="00E20929" w:rsidRDefault="00A77526" w:rsidP="00A77526">
      <w:pPr>
        <w:pStyle w:val="ListeMaddemi"/>
        <w:spacing w:after="40"/>
        <w:ind w:left="1417"/>
      </w:pPr>
      <w:r w:rsidRPr="00E20929">
        <w:t xml:space="preserve">Kadın </w:t>
      </w:r>
      <w:proofErr w:type="spellStart"/>
      <w:r w:rsidRPr="00E20929">
        <w:t>girişimci</w:t>
      </w:r>
      <w:proofErr w:type="spellEnd"/>
      <w:r w:rsidRPr="00E20929">
        <w:t xml:space="preserve"> </w:t>
      </w:r>
      <w:proofErr w:type="spellStart"/>
      <w:r w:rsidRPr="00E20929">
        <w:t>bonusu</w:t>
      </w:r>
      <w:proofErr w:type="spellEnd"/>
    </w:p>
    <w:p w14:paraId="5EBF8CD9" w14:textId="77777777" w:rsidR="00A77526" w:rsidRPr="00E20929" w:rsidRDefault="00A77526" w:rsidP="00A77526">
      <w:pPr>
        <w:pStyle w:val="ListeMaddemi"/>
        <w:spacing w:after="40"/>
        <w:ind w:left="1417"/>
      </w:pPr>
      <w:proofErr w:type="spellStart"/>
      <w:r w:rsidRPr="00E20929">
        <w:t>Genç</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r w:rsidRPr="00E20929">
        <w:t xml:space="preserve"> (18-40 </w:t>
      </w:r>
      <w:proofErr w:type="spellStart"/>
      <w:r w:rsidRPr="00E20929">
        <w:t>yaş</w:t>
      </w:r>
      <w:proofErr w:type="spellEnd"/>
      <w:r w:rsidRPr="00E20929">
        <w:t xml:space="preserve"> </w:t>
      </w:r>
      <w:proofErr w:type="spellStart"/>
      <w:r w:rsidRPr="00E20929">
        <w:t>arası</w:t>
      </w:r>
      <w:proofErr w:type="spellEnd"/>
      <w:r w:rsidRPr="00E20929">
        <w:t>)</w:t>
      </w:r>
    </w:p>
    <w:p w14:paraId="758B52A5" w14:textId="77777777" w:rsidR="00A77526" w:rsidRPr="00E20929" w:rsidRDefault="00A77526" w:rsidP="00A77526">
      <w:pPr>
        <w:pStyle w:val="ListeMaddemi"/>
        <w:spacing w:after="40"/>
        <w:ind w:left="1417"/>
      </w:pP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bonusu</w:t>
      </w:r>
      <w:proofErr w:type="spellEnd"/>
    </w:p>
    <w:p w14:paraId="7CEE80C5" w14:textId="77777777" w:rsidR="00A77526" w:rsidRPr="00E20929" w:rsidRDefault="00A77526" w:rsidP="00A77526">
      <w:pPr>
        <w:pStyle w:val="ListeMaddemi"/>
        <w:spacing w:after="40"/>
        <w:ind w:left="1417"/>
      </w:pP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kooperatif</w:t>
      </w:r>
      <w:proofErr w:type="spellEnd"/>
      <w:r w:rsidRPr="00E20929">
        <w:t xml:space="preserve">) </w:t>
      </w:r>
      <w:proofErr w:type="spellStart"/>
      <w:r w:rsidRPr="00E20929">
        <w:t>bonusu</w:t>
      </w:r>
      <w:proofErr w:type="spellEnd"/>
    </w:p>
    <w:p w14:paraId="64CEF715" w14:textId="77777777" w:rsidR="00A77526" w:rsidRPr="00E20929" w:rsidRDefault="00A77526" w:rsidP="00A77526">
      <w:pPr>
        <w:pStyle w:val="ListeMaddemi"/>
        <w:spacing w:after="40"/>
        <w:ind w:left="1417"/>
      </w:pPr>
      <w:proofErr w:type="spellStart"/>
      <w:r w:rsidRPr="00E20929">
        <w:t>Organik</w:t>
      </w:r>
      <w:proofErr w:type="spellEnd"/>
      <w:r w:rsidRPr="00E20929">
        <w:t xml:space="preserve"> </w:t>
      </w:r>
      <w:proofErr w:type="spellStart"/>
      <w:r w:rsidRPr="00E20929">
        <w:t>üretim</w:t>
      </w:r>
      <w:proofErr w:type="spellEnd"/>
      <w:r w:rsidRPr="00E20929">
        <w:t xml:space="preserve"> </w:t>
      </w:r>
      <w:proofErr w:type="spellStart"/>
      <w:r w:rsidRPr="00E20929">
        <w:t>bonusu</w:t>
      </w:r>
      <w:proofErr w:type="spellEnd"/>
    </w:p>
    <w:p w14:paraId="72E9C1A9" w14:textId="77777777" w:rsidR="00A77526" w:rsidRPr="00E20929" w:rsidRDefault="00A77526" w:rsidP="00A77526">
      <w:pPr>
        <w:pStyle w:val="ListeMaddemi"/>
        <w:spacing w:after="40"/>
        <w:ind w:left="1417"/>
      </w:pPr>
      <w:proofErr w:type="spellStart"/>
      <w:r w:rsidRPr="00E20929">
        <w:t>İdarece</w:t>
      </w:r>
      <w:proofErr w:type="spellEnd"/>
      <w:r w:rsidRPr="00E20929">
        <w:t xml:space="preserve"> </w:t>
      </w:r>
      <w:proofErr w:type="spellStart"/>
      <w:r w:rsidRPr="00E20929">
        <w:t>tanımlanan</w:t>
      </w:r>
      <w:proofErr w:type="spellEnd"/>
      <w:r w:rsidRPr="00E20929">
        <w:t xml:space="preserve"> </w:t>
      </w:r>
      <w:proofErr w:type="spellStart"/>
      <w:r w:rsidRPr="00E20929">
        <w:t>özel</w:t>
      </w:r>
      <w:proofErr w:type="spellEnd"/>
      <w:r w:rsidRPr="00E20929">
        <w:t xml:space="preserve"> </w:t>
      </w:r>
      <w:proofErr w:type="spellStart"/>
      <w:r w:rsidRPr="00E20929">
        <w:t>bonuslar</w:t>
      </w:r>
      <w:proofErr w:type="spellEnd"/>
    </w:p>
    <w:p w14:paraId="0CB752DB" w14:textId="77777777" w:rsidR="00A77526" w:rsidRPr="00E20929" w:rsidRDefault="00A77526" w:rsidP="00A77526">
      <w:pPr>
        <w:ind w:left="850"/>
      </w:pPr>
      <w:r w:rsidRPr="00E20929">
        <w:rPr>
          <w:i/>
        </w:rPr>
        <w:t xml:space="preserve">Her </w:t>
      </w:r>
      <w:proofErr w:type="spellStart"/>
      <w:r w:rsidRPr="00E20929">
        <w:rPr>
          <w:i/>
        </w:rPr>
        <w:t>bonus</w:t>
      </w:r>
      <w:proofErr w:type="spellEnd"/>
      <w:r w:rsidRPr="00E20929">
        <w:rPr>
          <w:i/>
        </w:rPr>
        <w:t xml:space="preserve"> için geçerli olduğu başvurucu tipi (gerçek kişi, tüzel kişi veya her ikisi) ayrıca belirtilir.</w:t>
      </w:r>
    </w:p>
    <w:p w14:paraId="6FF242BE" w14:textId="77777777" w:rsidR="00A77526" w:rsidRPr="00E20929" w:rsidRDefault="00A77526" w:rsidP="00A77526">
      <w:pPr>
        <w:spacing w:after="80"/>
        <w:ind w:left="850"/>
      </w:pPr>
      <w:r w:rsidRPr="00E20929">
        <w:rPr>
          <w:b/>
        </w:rPr>
        <w:t xml:space="preserve">b) İzin verilen yatırım konuları: </w:t>
      </w:r>
      <w:r w:rsidRPr="00E20929">
        <w:t>Etap kapsamında başvuru yapılabilecek yatırım konuları hiyerarşik yapıda seçilir.</w:t>
      </w:r>
    </w:p>
    <w:p w14:paraId="3BF77327" w14:textId="77777777" w:rsidR="00A77526" w:rsidRPr="00E20929" w:rsidRDefault="00A77526" w:rsidP="00A77526">
      <w:pPr>
        <w:spacing w:after="80"/>
        <w:ind w:left="850"/>
      </w:pPr>
      <w:r w:rsidRPr="00E20929">
        <w:rPr>
          <w:b/>
        </w:rPr>
        <w:t xml:space="preserve">c) </w:t>
      </w:r>
      <w:proofErr w:type="spellStart"/>
      <w:r w:rsidRPr="00E20929">
        <w:rPr>
          <w:b/>
        </w:rPr>
        <w:t>Lokasyon</w:t>
      </w:r>
      <w:proofErr w:type="spellEnd"/>
      <w:r w:rsidRPr="00E20929">
        <w:rPr>
          <w:b/>
        </w:rPr>
        <w:t xml:space="preserve"> kısıtlamaları: </w:t>
      </w:r>
      <w:r w:rsidRPr="00E20929">
        <w:t xml:space="preserve">Başvuruların kabul edileceği il, ilçe ve mahalle/köy düzeyinde kısıtlamalar tanımlanabilir. Basit </w:t>
      </w:r>
      <w:proofErr w:type="spellStart"/>
      <w:r w:rsidRPr="00E20929">
        <w:t>mod</w:t>
      </w:r>
      <w:proofErr w:type="spellEnd"/>
      <w:r w:rsidRPr="00E20929">
        <w:t xml:space="preserve"> (il/ilçe seçimi) veya gelişmiş </w:t>
      </w:r>
      <w:proofErr w:type="spellStart"/>
      <w:r w:rsidRPr="00E20929">
        <w:t>mod</w:t>
      </w:r>
      <w:proofErr w:type="spellEnd"/>
      <w:r w:rsidRPr="00E20929">
        <w:t xml:space="preserve"> (il-ilçe-mahalle hiyerarşik kısıtlama) kullanılabilir.</w:t>
      </w:r>
    </w:p>
    <w:p w14:paraId="1F096A06" w14:textId="77777777" w:rsidR="00A77526" w:rsidRPr="00E20929" w:rsidRDefault="00A77526" w:rsidP="00A77526">
      <w:pPr>
        <w:spacing w:after="80"/>
        <w:ind w:left="850"/>
      </w:pPr>
      <w:r w:rsidRPr="00E20929">
        <w:rPr>
          <w:b/>
        </w:rPr>
        <w:t xml:space="preserve">ç) Nitelik matrisi: </w:t>
      </w:r>
      <w:r w:rsidRPr="00E20929">
        <w:t xml:space="preserve">Her il/ilçe/mahalle ve yatırım konusu </w:t>
      </w:r>
      <w:proofErr w:type="gramStart"/>
      <w:r w:rsidRPr="00E20929">
        <w:t>kombinasyonu</w:t>
      </w:r>
      <w:proofErr w:type="gramEnd"/>
      <w:r w:rsidRPr="00E20929">
        <w:t xml:space="preserve"> için izin verilen yatırım nitelikleri (yeni tesis, tamamlama, kapasite artırımı, modernizasyon) tanımlanır.</w:t>
      </w:r>
    </w:p>
    <w:p w14:paraId="47352D43" w14:textId="77777777" w:rsidR="00A77526" w:rsidRPr="00E20929" w:rsidRDefault="00A77526" w:rsidP="00A77526">
      <w:pPr>
        <w:spacing w:after="80"/>
        <w:ind w:left="850"/>
      </w:pPr>
      <w:r w:rsidRPr="00E20929">
        <w:rPr>
          <w:b/>
        </w:rPr>
        <w:t xml:space="preserve">d) Üst limitler: </w:t>
      </w:r>
      <w:r w:rsidRPr="00E20929">
        <w:t>Gerçek kişi ve tüzel kişi başvuruları için yatırım niteliğine göre azami destek tutarları belirlenir.</w:t>
      </w:r>
    </w:p>
    <w:p w14:paraId="5E164F4F" w14:textId="77777777" w:rsidR="00A77526" w:rsidRPr="00E20929" w:rsidRDefault="00A77526" w:rsidP="00A77526">
      <w:pPr>
        <w:spacing w:after="80"/>
        <w:ind w:left="850"/>
      </w:pPr>
      <w:r w:rsidRPr="00E20929">
        <w:rPr>
          <w:b/>
        </w:rPr>
        <w:t xml:space="preserve">e) Puanlama </w:t>
      </w:r>
      <w:proofErr w:type="gramStart"/>
      <w:r w:rsidRPr="00E20929">
        <w:rPr>
          <w:b/>
        </w:rPr>
        <w:t>kriterleri</w:t>
      </w:r>
      <w:proofErr w:type="gramEnd"/>
      <w:r w:rsidRPr="00E20929">
        <w:rPr>
          <w:b/>
        </w:rPr>
        <w:t xml:space="preserve">: </w:t>
      </w:r>
      <w:r w:rsidRPr="00E20929">
        <w:t>Değerlendirmede kullanılacak puanlama kriterleri, kategorileri ve azami puanları tanımlanır.</w:t>
      </w:r>
    </w:p>
    <w:p w14:paraId="18ED8017" w14:textId="77777777" w:rsidR="00A77526" w:rsidRPr="00E20929" w:rsidRDefault="00A77526" w:rsidP="00A77526">
      <w:pPr>
        <w:spacing w:after="80"/>
        <w:ind w:left="850"/>
      </w:pPr>
      <w:r w:rsidRPr="00E20929">
        <w:rPr>
          <w:b/>
        </w:rPr>
        <w:t xml:space="preserve">f) Belge tanımları: </w:t>
      </w:r>
      <w:r w:rsidRPr="00E20929">
        <w:t>Başvuru sürecinde talep edilecek belgeler, zorunluluk durumları, dosya tipi kısıtlamaları ve koşulları tanımlanır.</w:t>
      </w:r>
    </w:p>
    <w:p w14:paraId="6A57A587" w14:textId="77777777" w:rsidR="00A77526" w:rsidRPr="00E20929" w:rsidRDefault="00A77526" w:rsidP="00A77526">
      <w:pPr>
        <w:spacing w:after="80"/>
        <w:ind w:left="850"/>
      </w:pPr>
      <w:r w:rsidRPr="00E20929">
        <w:rPr>
          <w:b/>
        </w:rPr>
        <w:t xml:space="preserve">g) Başvuru soruları ve uygunluk soruları: </w:t>
      </w:r>
      <w:r w:rsidRPr="00E20929">
        <w:t>Başvuru sürecinde sorulacak sorular ve uygunluk kontrol soruları tanımlanır.</w:t>
      </w:r>
    </w:p>
    <w:p w14:paraId="3F762E92" w14:textId="77777777" w:rsidR="00A77526" w:rsidRPr="00E20929" w:rsidRDefault="00A77526" w:rsidP="00A77526">
      <w:pPr>
        <w:spacing w:after="80"/>
        <w:ind w:left="850"/>
      </w:pPr>
      <w:r w:rsidRPr="00E20929">
        <w:rPr>
          <w:b/>
        </w:rPr>
        <w:t xml:space="preserve">ğ) Malzeme/Ekipman referans listesi: </w:t>
      </w:r>
      <w:r w:rsidRPr="00E20929">
        <w:t xml:space="preserve">Başvurucuların seçebileceği malzeme ve </w:t>
      </w:r>
      <w:proofErr w:type="gramStart"/>
      <w:r w:rsidRPr="00E20929">
        <w:t>ekipmanlar</w:t>
      </w:r>
      <w:proofErr w:type="gramEnd"/>
      <w:r w:rsidRPr="00E20929">
        <w:t>, birim fiyatları ile birlikte tanımlanır.</w:t>
      </w:r>
    </w:p>
    <w:p w14:paraId="33E55A8D" w14:textId="77777777" w:rsidR="00A77526" w:rsidRPr="00E20929" w:rsidRDefault="00A77526" w:rsidP="00A77526">
      <w:pPr>
        <w:spacing w:after="80"/>
        <w:ind w:left="850"/>
      </w:pPr>
      <w:r w:rsidRPr="00E20929">
        <w:rPr>
          <w:b/>
        </w:rPr>
        <w:t xml:space="preserve">h) İl öncelik sıralaması: </w:t>
      </w:r>
      <w:r w:rsidRPr="00E20929">
        <w:t>İller bazında yatırım konularına göre öncelik puanları belirlenir.</w:t>
      </w:r>
    </w:p>
    <w:p w14:paraId="00CF9FF4" w14:textId="369F8AB6" w:rsidR="00A77526" w:rsidRPr="00E20929" w:rsidRDefault="00A77526" w:rsidP="00A77526">
      <w:pPr>
        <w:pStyle w:val="Balk2"/>
      </w:pPr>
      <w:bookmarkStart w:id="51" w:name="_Toc227576095"/>
      <w:r w:rsidRPr="00E20929">
        <w:rPr>
          <w:color w:val="000000"/>
        </w:rPr>
        <w:t>B-4.4. Başvuru Süreci</w:t>
      </w:r>
      <w:bookmarkEnd w:id="51"/>
    </w:p>
    <w:p w14:paraId="3838071E" w14:textId="77777777" w:rsidR="00A77526" w:rsidRPr="00E20929" w:rsidRDefault="00A77526" w:rsidP="00A77526">
      <w:pPr>
        <w:spacing w:after="80"/>
        <w:ind w:left="567"/>
      </w:pPr>
      <w:r w:rsidRPr="00E20929">
        <w:rPr>
          <w:b/>
        </w:rPr>
        <w:t xml:space="preserve">(1) </w:t>
      </w:r>
      <w:r w:rsidRPr="00E20929">
        <w:t>Başvuru işlemi sekiz adımdan oluşan bir süreçle gerçekleştirilir:</w:t>
      </w:r>
    </w:p>
    <w:p w14:paraId="5875DB92" w14:textId="3750A01B" w:rsidR="00A77526" w:rsidRPr="00E20929" w:rsidRDefault="00A77526" w:rsidP="00A77526">
      <w:pPr>
        <w:pStyle w:val="Balk3"/>
      </w:pPr>
      <w:bookmarkStart w:id="52" w:name="_Toc227576096"/>
      <w:r w:rsidRPr="00E20929">
        <w:rPr>
          <w:color w:val="000000"/>
        </w:rPr>
        <w:t>Adım 1 – Başvurucu Bilgileri</w:t>
      </w:r>
      <w:bookmarkEnd w:id="52"/>
    </w:p>
    <w:p w14:paraId="3C7554E5" w14:textId="77777777" w:rsidR="00A77526" w:rsidRPr="00E20929" w:rsidRDefault="00A77526" w:rsidP="00A77526">
      <w:pPr>
        <w:spacing w:after="80"/>
        <w:ind w:left="850"/>
      </w:pPr>
      <w:r w:rsidRPr="00E20929">
        <w:rPr>
          <w:b/>
        </w:rPr>
        <w:t xml:space="preserve">a) </w:t>
      </w:r>
      <w:r w:rsidRPr="00E20929">
        <w:t>Başvurucu tipi seçilir:</w:t>
      </w:r>
    </w:p>
    <w:p w14:paraId="7C469B65" w14:textId="77777777" w:rsidR="00A77526" w:rsidRPr="00E20929" w:rsidRDefault="00A77526" w:rsidP="00A77526">
      <w:pPr>
        <w:pStyle w:val="ListeMaddemi"/>
        <w:spacing w:after="40"/>
        <w:ind w:left="1417"/>
      </w:pPr>
      <w:proofErr w:type="spellStart"/>
      <w:r w:rsidRPr="00E20929">
        <w:t>Gerçek</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(11 </w:t>
      </w:r>
      <w:proofErr w:type="spellStart"/>
      <w:r w:rsidRPr="00E20929">
        <w:t>haneli</w:t>
      </w:r>
      <w:proofErr w:type="spellEnd"/>
      <w:r w:rsidRPr="00E20929">
        <w:t xml:space="preserve">), ad, </w:t>
      </w:r>
      <w:proofErr w:type="spellStart"/>
      <w:r w:rsidRPr="00E20929">
        <w:t>soyad</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 xml:space="preserve">. T.C. </w:t>
      </w:r>
      <w:proofErr w:type="spellStart"/>
      <w:r w:rsidRPr="00E20929">
        <w:t>kimlik</w:t>
      </w:r>
      <w:proofErr w:type="spellEnd"/>
      <w:r w:rsidRPr="00E20929">
        <w:t xml:space="preserve"> </w:t>
      </w:r>
      <w:proofErr w:type="spellStart"/>
      <w:r w:rsidRPr="00E20929">
        <w:t>numarası</w:t>
      </w:r>
      <w:proofErr w:type="spellEnd"/>
      <w:r w:rsidRPr="00E20929">
        <w:t xml:space="preserve"> </w:t>
      </w:r>
      <w:proofErr w:type="spellStart"/>
      <w:r w:rsidRPr="00E20929">
        <w:t>algoritma</w:t>
      </w:r>
      <w:proofErr w:type="spellEnd"/>
      <w:r w:rsidRPr="00E20929">
        <w:t xml:space="preserve"> </w:t>
      </w:r>
      <w:proofErr w:type="spellStart"/>
      <w:r w:rsidRPr="00E20929">
        <w:t>ile</w:t>
      </w:r>
      <w:proofErr w:type="spellEnd"/>
      <w:r w:rsidRPr="00E20929">
        <w:t xml:space="preserve"> </w:t>
      </w:r>
      <w:proofErr w:type="spellStart"/>
      <w:r w:rsidRPr="00E20929">
        <w:t>doğrulanır</w:t>
      </w:r>
      <w:proofErr w:type="spellEnd"/>
      <w:r w:rsidRPr="00E20929">
        <w:t>.</w:t>
      </w:r>
    </w:p>
    <w:p w14:paraId="3BC47976" w14:textId="77777777" w:rsidR="00A77526" w:rsidRPr="00E20929" w:rsidRDefault="00A77526" w:rsidP="00A77526">
      <w:pPr>
        <w:pStyle w:val="ListeMaddemi"/>
        <w:spacing w:after="40"/>
        <w:ind w:left="1417"/>
      </w:pPr>
      <w:proofErr w:type="spellStart"/>
      <w:r w:rsidRPr="00E20929">
        <w:lastRenderedPageBreak/>
        <w:t>Tüzel</w:t>
      </w:r>
      <w:proofErr w:type="spellEnd"/>
      <w:r w:rsidRPr="00E20929">
        <w:t xml:space="preserve"> </w:t>
      </w:r>
      <w:proofErr w:type="spellStart"/>
      <w:proofErr w:type="gramStart"/>
      <w:r w:rsidRPr="00E20929">
        <w:t>kişi</w:t>
      </w:r>
      <w:proofErr w:type="spellEnd"/>
      <w:proofErr w:type="gramEnd"/>
      <w:r w:rsidRPr="00E20929">
        <w:t xml:space="preserve"> </w:t>
      </w:r>
      <w:proofErr w:type="spellStart"/>
      <w:r w:rsidRPr="00E20929">
        <w:t>başvurularında</w:t>
      </w:r>
      <w:proofErr w:type="spellEnd"/>
      <w:r w:rsidRPr="00E20929">
        <w:t xml:space="preserve"> </w:t>
      </w:r>
      <w:proofErr w:type="spellStart"/>
      <w:r w:rsidRPr="00E20929">
        <w:t>vergi</w:t>
      </w:r>
      <w:proofErr w:type="spellEnd"/>
      <w:r w:rsidRPr="00E20929">
        <w:t xml:space="preserve"> </w:t>
      </w:r>
      <w:proofErr w:type="spellStart"/>
      <w:r w:rsidRPr="00E20929">
        <w:t>numarası</w:t>
      </w:r>
      <w:proofErr w:type="spellEnd"/>
      <w:r w:rsidRPr="00E20929">
        <w:t xml:space="preserve"> (10 </w:t>
      </w:r>
      <w:proofErr w:type="spellStart"/>
      <w:r w:rsidRPr="00E20929">
        <w:t>haneli</w:t>
      </w:r>
      <w:proofErr w:type="spellEnd"/>
      <w:r w:rsidRPr="00E20929">
        <w:t xml:space="preserve">), </w:t>
      </w:r>
      <w:proofErr w:type="spellStart"/>
      <w:r w:rsidRPr="00E20929">
        <w:t>şirket</w:t>
      </w:r>
      <w:proofErr w:type="spellEnd"/>
      <w:r w:rsidRPr="00E20929">
        <w:t>/</w:t>
      </w:r>
      <w:proofErr w:type="spellStart"/>
      <w:r w:rsidRPr="00E20929">
        <w:t>kuruluş</w:t>
      </w:r>
      <w:proofErr w:type="spellEnd"/>
      <w:r w:rsidRPr="00E20929">
        <w:t xml:space="preserve"> </w:t>
      </w:r>
      <w:proofErr w:type="spellStart"/>
      <w:r w:rsidRPr="00E20929">
        <w:t>adı</w:t>
      </w:r>
      <w:proofErr w:type="spellEnd"/>
      <w:r w:rsidRPr="00E20929">
        <w:t xml:space="preserve">, </w:t>
      </w:r>
      <w:proofErr w:type="spellStart"/>
      <w:r w:rsidRPr="00E20929">
        <w:t>yetkili</w:t>
      </w:r>
      <w:proofErr w:type="spellEnd"/>
      <w:r w:rsidRPr="00E20929">
        <w:t xml:space="preserve"> </w:t>
      </w:r>
      <w:proofErr w:type="spellStart"/>
      <w:r w:rsidRPr="00E20929">
        <w:t>kişi</w:t>
      </w:r>
      <w:proofErr w:type="spellEnd"/>
      <w:r w:rsidRPr="00E20929">
        <w:t xml:space="preserve"> </w:t>
      </w:r>
      <w:proofErr w:type="spellStart"/>
      <w:r w:rsidRPr="00E20929">
        <w:t>adı</w:t>
      </w:r>
      <w:proofErr w:type="spellEnd"/>
      <w:r w:rsidRPr="00E20929">
        <w:t xml:space="preserve"> </w:t>
      </w:r>
      <w:proofErr w:type="spellStart"/>
      <w:r w:rsidRPr="00E20929">
        <w:t>soyadı</w:t>
      </w:r>
      <w:proofErr w:type="spellEnd"/>
      <w:r w:rsidRPr="00E20929">
        <w:t xml:space="preserve">, </w:t>
      </w:r>
      <w:proofErr w:type="spellStart"/>
      <w:r w:rsidRPr="00E20929">
        <w:t>telefon</w:t>
      </w:r>
      <w:proofErr w:type="spellEnd"/>
      <w:r w:rsidRPr="00E20929">
        <w:t>, e-</w:t>
      </w:r>
      <w:proofErr w:type="spellStart"/>
      <w:r w:rsidRPr="00E20929">
        <w:t>posta</w:t>
      </w:r>
      <w:proofErr w:type="spellEnd"/>
      <w:r w:rsidRPr="00E20929">
        <w:t xml:space="preserve"> </w:t>
      </w:r>
      <w:proofErr w:type="spellStart"/>
      <w:r w:rsidRPr="00E20929">
        <w:t>ve</w:t>
      </w:r>
      <w:proofErr w:type="spellEnd"/>
      <w:r w:rsidRPr="00E20929">
        <w:t xml:space="preserve"> </w:t>
      </w:r>
      <w:proofErr w:type="spellStart"/>
      <w:r w:rsidRPr="00E20929">
        <w:t>adres</w:t>
      </w:r>
      <w:proofErr w:type="spellEnd"/>
      <w:r w:rsidRPr="00E20929">
        <w:t xml:space="preserve"> </w:t>
      </w:r>
      <w:proofErr w:type="spellStart"/>
      <w:r w:rsidRPr="00E20929">
        <w:t>bilgileri</w:t>
      </w:r>
      <w:proofErr w:type="spellEnd"/>
      <w:r w:rsidRPr="00E20929">
        <w:t xml:space="preserve"> </w:t>
      </w:r>
      <w:proofErr w:type="spellStart"/>
      <w:r w:rsidRPr="00E20929">
        <w:t>girilir</w:t>
      </w:r>
      <w:proofErr w:type="spellEnd"/>
      <w:r w:rsidRPr="00E20929">
        <w:t>.</w:t>
      </w:r>
    </w:p>
    <w:p w14:paraId="7B7482CC" w14:textId="77777777" w:rsidR="00A77526" w:rsidRPr="00E20929" w:rsidRDefault="00A77526" w:rsidP="00A77526">
      <w:pPr>
        <w:spacing w:after="80"/>
        <w:ind w:left="850"/>
      </w:pPr>
      <w:r w:rsidRPr="00E20929">
        <w:rPr>
          <w:b/>
        </w:rPr>
        <w:t xml:space="preserve">b) </w:t>
      </w:r>
      <w:r w:rsidRPr="00E20929">
        <w:t>Başvurucunun ikamet ettiği il, ilçe ve mahalle/köy bilgisi seçilir.</w:t>
      </w:r>
    </w:p>
    <w:p w14:paraId="3FCAD1A2" w14:textId="77777777" w:rsidR="00A77526" w:rsidRPr="00E20929" w:rsidRDefault="00A77526" w:rsidP="00A77526">
      <w:pPr>
        <w:spacing w:after="80"/>
        <w:ind w:left="850"/>
      </w:pPr>
      <w:r w:rsidRPr="00E20929">
        <w:rPr>
          <w:b/>
        </w:rPr>
        <w:t xml:space="preserve">c) </w:t>
      </w:r>
      <w:r w:rsidRPr="00E20929">
        <w:t>Telefon numarası 5 ile başlayan 10 haneli bir numara olarak girilir.</w:t>
      </w:r>
    </w:p>
    <w:p w14:paraId="62D901B3" w14:textId="77777777" w:rsidR="00A77526" w:rsidRPr="00E20929" w:rsidRDefault="00A77526" w:rsidP="00A77526">
      <w:pPr>
        <w:spacing w:after="80"/>
        <w:ind w:left="850"/>
      </w:pPr>
      <w:r w:rsidRPr="00E20929">
        <w:rPr>
          <w:b/>
        </w:rPr>
        <w:t xml:space="preserve">ç) </w:t>
      </w:r>
      <w:r w:rsidRPr="00E20929">
        <w:t>Bu adımın tamamlanmasıyla birlikte sistem tarafından taslak (</w:t>
      </w:r>
      <w:proofErr w:type="spellStart"/>
      <w:r w:rsidRPr="00E20929">
        <w:t>Draft</w:t>
      </w:r>
      <w:proofErr w:type="spellEnd"/>
      <w:r w:rsidRPr="00E20929">
        <w:t>) durumunda bir başvuru kaydı oluşturulur.</w:t>
      </w:r>
    </w:p>
    <w:p w14:paraId="3A2325AA" w14:textId="4F25918A" w:rsidR="00A77526" w:rsidRPr="00E20929" w:rsidRDefault="00A77526" w:rsidP="00A77526">
      <w:pPr>
        <w:pStyle w:val="Balk3"/>
      </w:pPr>
      <w:bookmarkStart w:id="53" w:name="_Toc227576097"/>
      <w:r w:rsidRPr="00E20929">
        <w:rPr>
          <w:color w:val="000000"/>
        </w:rPr>
        <w:t>Adım 2 – Uygunluk Doğrulama</w:t>
      </w:r>
      <w:bookmarkEnd w:id="53"/>
    </w:p>
    <w:p w14:paraId="7168CB56" w14:textId="77777777" w:rsidR="00A77526" w:rsidRPr="00E20929" w:rsidRDefault="00A77526" w:rsidP="00A77526">
      <w:pPr>
        <w:spacing w:after="80"/>
        <w:ind w:left="850"/>
      </w:pPr>
      <w:r w:rsidRPr="00E20929">
        <w:rPr>
          <w:b/>
        </w:rPr>
        <w:t xml:space="preserve">a) </w:t>
      </w:r>
      <w:r w:rsidRPr="00E20929">
        <w:t>Etap kapsamında tanımlanan uygunluk soruları başvurucuya sunulur.</w:t>
      </w:r>
    </w:p>
    <w:p w14:paraId="5C4DA79D" w14:textId="77777777" w:rsidR="00A77526" w:rsidRPr="00E20929" w:rsidRDefault="00A77526" w:rsidP="00A77526">
      <w:pPr>
        <w:spacing w:after="80"/>
        <w:ind w:left="850"/>
      </w:pPr>
      <w:r w:rsidRPr="00E20929">
        <w:rPr>
          <w:b/>
        </w:rPr>
        <w:t xml:space="preserve">b) </w:t>
      </w:r>
      <w:r w:rsidRPr="00E20929">
        <w:t>Tüm soruların "Evet" olarak yanıtlanması zorunludur. Herhangi bir soruya "Hayır" cevabı verilmesi halinde başvuru sürecine devam edilemez.</w:t>
      </w:r>
    </w:p>
    <w:p w14:paraId="2A24182A" w14:textId="6229908E" w:rsidR="00A77526" w:rsidRPr="00E20929" w:rsidRDefault="00A77526" w:rsidP="00A77526">
      <w:pPr>
        <w:pStyle w:val="Balk3"/>
      </w:pPr>
      <w:bookmarkStart w:id="54" w:name="_Toc227576098"/>
      <w:r w:rsidRPr="00E20929">
        <w:rPr>
          <w:color w:val="000000"/>
        </w:rPr>
        <w:t>Adım 3 – Ek Destek Oranları</w:t>
      </w:r>
      <w:bookmarkEnd w:id="54"/>
    </w:p>
    <w:p w14:paraId="45BFCCD6" w14:textId="77777777" w:rsidR="00A77526" w:rsidRPr="00E20929" w:rsidRDefault="00A77526" w:rsidP="00A77526">
      <w:pPr>
        <w:spacing w:after="80"/>
        <w:ind w:left="850"/>
      </w:pPr>
      <w:r w:rsidRPr="00E20929">
        <w:rPr>
          <w:b/>
        </w:rPr>
        <w:t xml:space="preserve">a) </w:t>
      </w:r>
      <w:r w:rsidRPr="00E20929">
        <w:t>Başvurucu, hak ettiği ek destek oranlarını seçer (kadın girişimci, genç girişimci, engelli, kooperatif, organik üretim vb.).</w:t>
      </w:r>
    </w:p>
    <w:p w14:paraId="6A2215D1" w14:textId="77777777" w:rsidR="00A77526" w:rsidRPr="00E20929" w:rsidRDefault="00A77526" w:rsidP="00A77526">
      <w:pPr>
        <w:spacing w:after="80"/>
        <w:ind w:left="850"/>
      </w:pPr>
      <w:r w:rsidRPr="00E20929">
        <w:rPr>
          <w:b/>
        </w:rPr>
        <w:t xml:space="preserve">b) </w:t>
      </w:r>
      <w:r w:rsidRPr="00E20929">
        <w:t>Sistem, seçilen oranların başvurucu tipine uygunluğunu otomatik olarak kontrol eder.</w:t>
      </w:r>
    </w:p>
    <w:p w14:paraId="38ABD83B" w14:textId="77777777" w:rsidR="00A77526" w:rsidRPr="00E20929" w:rsidRDefault="00A77526" w:rsidP="00A77526">
      <w:pPr>
        <w:spacing w:after="80"/>
        <w:ind w:left="850"/>
      </w:pPr>
      <w:r w:rsidRPr="00E20929">
        <w:rPr>
          <w:b/>
        </w:rPr>
        <w:t xml:space="preserve">c) </w:t>
      </w:r>
      <w:r w:rsidRPr="00E20929">
        <w:t>Toplam hibe oranı (temel oran + ek oranlar) hesaplanarak başvurucuya gösterilir.</w:t>
      </w:r>
    </w:p>
    <w:p w14:paraId="33931917" w14:textId="3C4EDCAF" w:rsidR="00A77526" w:rsidRPr="00E20929" w:rsidRDefault="00A77526" w:rsidP="00A77526">
      <w:pPr>
        <w:pStyle w:val="Balk3"/>
      </w:pPr>
      <w:bookmarkStart w:id="55" w:name="_Toc227576099"/>
      <w:r w:rsidRPr="00E20929">
        <w:rPr>
          <w:color w:val="000000"/>
        </w:rPr>
        <w:t>Adım 4 – Yatırım Detayları</w:t>
      </w:r>
      <w:bookmarkEnd w:id="55"/>
    </w:p>
    <w:p w14:paraId="2D36500A" w14:textId="77777777" w:rsidR="00A77526" w:rsidRPr="00E20929" w:rsidRDefault="00A77526" w:rsidP="00A77526">
      <w:pPr>
        <w:spacing w:after="80"/>
        <w:ind w:left="850"/>
      </w:pPr>
      <w:r w:rsidRPr="00E20929">
        <w:rPr>
          <w:b/>
        </w:rPr>
        <w:t xml:space="preserve">a) Yatırım yeri adresi: </w:t>
      </w:r>
      <w:r w:rsidRPr="00E20929">
        <w:t xml:space="preserve">Yatırımın yapılacağı il, ilçe, mahalle/köy seçilir. Açık adres,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varsa koordinat bilgileri girilir. Birden fazla parsel içeren yatırımlarda her parsel için ayrı adres kaydı oluşturulur.</w:t>
      </w:r>
    </w:p>
    <w:p w14:paraId="17A94A74" w14:textId="77777777" w:rsidR="00A77526" w:rsidRPr="00E20929" w:rsidRDefault="00A77526" w:rsidP="00A77526">
      <w:pPr>
        <w:spacing w:after="80"/>
        <w:ind w:left="850"/>
      </w:pPr>
      <w:r w:rsidRPr="00E20929">
        <w:rPr>
          <w:b/>
        </w:rPr>
        <w:t xml:space="preserve">b) Yatırım konusu: </w:t>
      </w:r>
      <w:r w:rsidRPr="00E20929">
        <w:t xml:space="preserve">Etapta izin verilen konular arasından hiyerarşik yapıda yatırım konusu seçilir. </w:t>
      </w:r>
      <w:proofErr w:type="spellStart"/>
      <w:r w:rsidRPr="00E20929">
        <w:t>Lokasyon</w:t>
      </w:r>
      <w:proofErr w:type="spellEnd"/>
      <w:r w:rsidRPr="00E20929">
        <w:t xml:space="preserve"> kısıtlamaları otomatik olarak uygulanır.</w:t>
      </w:r>
    </w:p>
    <w:p w14:paraId="549A0E2B" w14:textId="77777777" w:rsidR="00A77526" w:rsidRPr="00E20929" w:rsidRDefault="00A77526" w:rsidP="00A77526">
      <w:pPr>
        <w:spacing w:after="80"/>
        <w:ind w:left="850"/>
      </w:pPr>
      <w:r w:rsidRPr="00E20929">
        <w:rPr>
          <w:b/>
        </w:rPr>
        <w:t xml:space="preserve">c) Yatırım niteliği: </w:t>
      </w:r>
      <w:r w:rsidRPr="00E20929">
        <w:t>Aşağıdaki dört nitelikten biri seçilir (nitelik matrisi kısıtlamalarına tabidir):</w:t>
      </w:r>
    </w:p>
    <w:p w14:paraId="351E7325" w14:textId="77777777" w:rsidR="00A77526" w:rsidRPr="00E20929" w:rsidRDefault="00A77526" w:rsidP="00A77526">
      <w:pPr>
        <w:pStyle w:val="ListeMaddemi"/>
        <w:spacing w:after="40"/>
        <w:ind w:left="1417"/>
      </w:pPr>
      <w:proofErr w:type="spellStart"/>
      <w:r w:rsidRPr="00E20929">
        <w:t>Yeni</w:t>
      </w:r>
      <w:proofErr w:type="spellEnd"/>
      <w:r w:rsidRPr="00E20929">
        <w:t xml:space="preserve"> </w:t>
      </w:r>
      <w:proofErr w:type="spellStart"/>
      <w:r w:rsidRPr="00E20929">
        <w:t>tesis</w:t>
      </w:r>
      <w:proofErr w:type="spellEnd"/>
    </w:p>
    <w:p w14:paraId="6C341F04" w14:textId="77777777" w:rsidR="00A77526" w:rsidRPr="00E20929" w:rsidRDefault="00A77526" w:rsidP="00A77526">
      <w:pPr>
        <w:pStyle w:val="ListeMaddemi"/>
        <w:spacing w:after="40"/>
        <w:ind w:left="1417"/>
      </w:pPr>
      <w:proofErr w:type="spellStart"/>
      <w:r w:rsidRPr="00E20929">
        <w:t>Tamamlama</w:t>
      </w:r>
      <w:proofErr w:type="spellEnd"/>
    </w:p>
    <w:p w14:paraId="2696CEB8" w14:textId="77777777" w:rsidR="00A77526" w:rsidRPr="00E20929" w:rsidRDefault="00A77526" w:rsidP="00A77526">
      <w:pPr>
        <w:pStyle w:val="ListeMaddemi"/>
        <w:spacing w:after="40"/>
        <w:ind w:left="1417"/>
      </w:pPr>
      <w:proofErr w:type="spellStart"/>
      <w:r w:rsidRPr="00E20929">
        <w:t>Kapasite</w:t>
      </w:r>
      <w:proofErr w:type="spellEnd"/>
      <w:r w:rsidRPr="00E20929">
        <w:t xml:space="preserve"> </w:t>
      </w:r>
      <w:proofErr w:type="spellStart"/>
      <w:r w:rsidRPr="00E20929">
        <w:t>artırımı</w:t>
      </w:r>
      <w:proofErr w:type="spellEnd"/>
    </w:p>
    <w:p w14:paraId="028542D6" w14:textId="77777777" w:rsidR="00A77526" w:rsidRPr="00E20929" w:rsidRDefault="00A77526" w:rsidP="00A77526">
      <w:pPr>
        <w:pStyle w:val="ListeMaddemi"/>
        <w:spacing w:after="40"/>
        <w:ind w:left="1417"/>
      </w:pPr>
      <w:proofErr w:type="spellStart"/>
      <w:r w:rsidRPr="00E20929">
        <w:t>Modernizasyon</w:t>
      </w:r>
      <w:proofErr w:type="spellEnd"/>
    </w:p>
    <w:p w14:paraId="4D61C4FD" w14:textId="77777777" w:rsidR="00A77526" w:rsidRPr="00E20929" w:rsidRDefault="00A77526" w:rsidP="00A77526">
      <w:pPr>
        <w:spacing w:after="80"/>
        <w:ind w:left="850"/>
      </w:pPr>
      <w:r w:rsidRPr="00E20929">
        <w:rPr>
          <w:b/>
        </w:rPr>
        <w:t xml:space="preserve">ç) Proje bilgileri: </w:t>
      </w:r>
      <w:r w:rsidRPr="00E20929">
        <w:t>Proje başlığı (10-200 karakter) ve proje açıklaması (50-2000 karakter) girilir.</w:t>
      </w:r>
    </w:p>
    <w:p w14:paraId="3ACEEF0F" w14:textId="77777777" w:rsidR="00A77526" w:rsidRPr="00E20929" w:rsidRDefault="00A77526" w:rsidP="00A77526">
      <w:pPr>
        <w:spacing w:after="80"/>
        <w:ind w:left="850"/>
      </w:pPr>
      <w:r w:rsidRPr="00E20929">
        <w:rPr>
          <w:b/>
        </w:rPr>
        <w:t xml:space="preserve">d) Üretim planlaması: </w:t>
      </w:r>
      <w:r w:rsidRPr="00E20929">
        <w:t>Yatırım konusunun gerektirdiği durumlarda planlanan ürün seçilir.</w:t>
      </w:r>
    </w:p>
    <w:p w14:paraId="2FB5F86E" w14:textId="59B73955" w:rsidR="00A77526" w:rsidRPr="00E20929" w:rsidRDefault="00A77526" w:rsidP="00A77526">
      <w:pPr>
        <w:pStyle w:val="Balk3"/>
      </w:pPr>
      <w:bookmarkStart w:id="56" w:name="_Toc227576100"/>
      <w:r w:rsidRPr="00E20929">
        <w:rPr>
          <w:color w:val="000000"/>
        </w:rPr>
        <w:t>Adım 5 – Bütçe ve Ekipman</w:t>
      </w:r>
      <w:bookmarkEnd w:id="56"/>
    </w:p>
    <w:p w14:paraId="73084F9A" w14:textId="77777777" w:rsidR="00A77526" w:rsidRPr="00E20929" w:rsidRDefault="00A77526" w:rsidP="00A77526">
      <w:pPr>
        <w:spacing w:after="80"/>
        <w:ind w:left="850"/>
      </w:pPr>
      <w:r w:rsidRPr="00E20929">
        <w:rPr>
          <w:b/>
        </w:rPr>
        <w:t xml:space="preserve">a) </w:t>
      </w:r>
      <w:r w:rsidRPr="00E20929">
        <w:t>En az bir bütçe kategorisi (inşaat veya makine/</w:t>
      </w:r>
      <w:proofErr w:type="gramStart"/>
      <w:r w:rsidRPr="00E20929">
        <w:t>ekipman</w:t>
      </w:r>
      <w:proofErr w:type="gramEnd"/>
      <w:r w:rsidRPr="00E20929">
        <w:t>) seçilmelidir.</w:t>
      </w:r>
    </w:p>
    <w:p w14:paraId="20E2B744" w14:textId="77777777" w:rsidR="00A77526" w:rsidRPr="00E20929" w:rsidRDefault="00A77526" w:rsidP="00A77526">
      <w:pPr>
        <w:spacing w:after="80"/>
        <w:ind w:left="850"/>
      </w:pPr>
      <w:r w:rsidRPr="00E20929">
        <w:rPr>
          <w:b/>
        </w:rPr>
        <w:t xml:space="preserve">b) </w:t>
      </w:r>
      <w:r w:rsidRPr="00E20929">
        <w:t>Her kategori için hibeye esas tutar ve varsa ayni katkı (öz kaynak) tutarı girilir. Tutarlar yalnızca rakam olarak girilir; "TL" ibaresi veya herhangi bir işaret kullanılmaz.</w:t>
      </w:r>
    </w:p>
    <w:p w14:paraId="349D69F8" w14:textId="77777777" w:rsidR="00A77526" w:rsidRPr="00E20929" w:rsidRDefault="00A77526" w:rsidP="00A77526">
      <w:pPr>
        <w:spacing w:after="80"/>
        <w:ind w:left="850"/>
      </w:pPr>
      <w:r w:rsidRPr="00E20929">
        <w:rPr>
          <w:b/>
        </w:rPr>
        <w:t xml:space="preserve">c) </w:t>
      </w:r>
      <w:r w:rsidRPr="00E20929">
        <w:t xml:space="preserve">Malzeme ve </w:t>
      </w:r>
      <w:proofErr w:type="gramStart"/>
      <w:r w:rsidRPr="00E20929">
        <w:t>ekipman</w:t>
      </w:r>
      <w:proofErr w:type="gramEnd"/>
      <w:r w:rsidRPr="00E20929">
        <w:t xml:space="preserve"> seçimi, sistemde tanımlı referans listesinden yapılır. Seçilen malzeme/</w:t>
      </w:r>
      <w:proofErr w:type="gramStart"/>
      <w:r w:rsidRPr="00E20929">
        <w:t>ekipman</w:t>
      </w:r>
      <w:proofErr w:type="gramEnd"/>
      <w:r w:rsidRPr="00E20929">
        <w:t xml:space="preserve"> toplam tutarı, ilgili bütçe kategorisi tutarını aşamaz.</w:t>
      </w:r>
    </w:p>
    <w:p w14:paraId="15F726C3" w14:textId="77777777" w:rsidR="00A77526" w:rsidRPr="00E20929" w:rsidRDefault="00A77526" w:rsidP="00A77526">
      <w:pPr>
        <w:spacing w:after="80"/>
        <w:ind w:left="850"/>
      </w:pPr>
      <w:r w:rsidRPr="00E20929">
        <w:rPr>
          <w:b/>
        </w:rPr>
        <w:t xml:space="preserve">ç) </w:t>
      </w:r>
      <w:r w:rsidRPr="00E20929">
        <w:t>Kapasite bilgisi (miktar ve birim) girilir. Kapasite birimi yatırım konusuna göre otomatik olarak belirlenir.</w:t>
      </w:r>
    </w:p>
    <w:p w14:paraId="4596CE3F" w14:textId="77777777" w:rsidR="00A77526" w:rsidRPr="00E20929" w:rsidRDefault="00A77526" w:rsidP="00A77526">
      <w:pPr>
        <w:spacing w:after="80"/>
        <w:ind w:left="850"/>
      </w:pPr>
      <w:r w:rsidRPr="00E20929">
        <w:rPr>
          <w:b/>
        </w:rPr>
        <w:lastRenderedPageBreak/>
        <w:t xml:space="preserve">d) </w:t>
      </w:r>
      <w:r w:rsidRPr="00E20929">
        <w:t>Sistem, girilen bütçe tutarlarını etapta tanımlı üst limitlerle karşılaştırarak kontrol eder. Üst limiti aşan başvurular sisteme kaydedilemez.</w:t>
      </w:r>
    </w:p>
    <w:p w14:paraId="457324B2" w14:textId="77777777" w:rsidR="00A77526" w:rsidRPr="00E20929" w:rsidRDefault="00A77526" w:rsidP="00A77526">
      <w:pPr>
        <w:spacing w:after="80"/>
        <w:ind w:left="850"/>
      </w:pPr>
      <w:r w:rsidRPr="00E20929">
        <w:rPr>
          <w:b/>
        </w:rPr>
        <w:t xml:space="preserve">e) </w:t>
      </w:r>
      <w:r w:rsidRPr="00E20929">
        <w:t>Talep edilen hibe tutarı (hibeye esas tutar x hibe oranı) ve başvurucunun katkı payı sistem tarafından otomatik hesaplanır.</w:t>
      </w:r>
    </w:p>
    <w:p w14:paraId="6D53AA63" w14:textId="06A0A886" w:rsidR="00A77526" w:rsidRPr="00E20929" w:rsidRDefault="00A77526" w:rsidP="00A77526">
      <w:pPr>
        <w:pStyle w:val="Balk3"/>
      </w:pPr>
      <w:bookmarkStart w:id="57" w:name="_Toc227576101"/>
      <w:r w:rsidRPr="00E20929">
        <w:rPr>
          <w:color w:val="000000"/>
        </w:rPr>
        <w:t>Adım 6 – Başvuru Soruları</w:t>
      </w:r>
      <w:bookmarkEnd w:id="57"/>
    </w:p>
    <w:p w14:paraId="3DBC7D1E" w14:textId="77777777" w:rsidR="00A77526" w:rsidRPr="00E20929" w:rsidRDefault="00A77526" w:rsidP="00A77526">
      <w:pPr>
        <w:spacing w:after="80"/>
        <w:ind w:left="850"/>
      </w:pPr>
      <w:r w:rsidRPr="00E20929">
        <w:rPr>
          <w:b/>
        </w:rPr>
        <w:t xml:space="preserve">a) </w:t>
      </w:r>
      <w:r w:rsidRPr="00E20929">
        <w:t>Etap kapsamında tanımlanan koşullu sorular başvurucuya sunulur.</w:t>
      </w:r>
    </w:p>
    <w:p w14:paraId="0318CA22" w14:textId="77777777" w:rsidR="00A77526" w:rsidRPr="00E20929" w:rsidRDefault="00A77526" w:rsidP="00A77526">
      <w:pPr>
        <w:spacing w:after="80"/>
        <w:ind w:left="850"/>
      </w:pPr>
      <w:r w:rsidRPr="00E20929">
        <w:rPr>
          <w:b/>
        </w:rPr>
        <w:t xml:space="preserve">b) </w:t>
      </w:r>
      <w:r w:rsidRPr="00E20929">
        <w:t>"Evet" yanıtı verilen sorulara bağlı belgeler, bir sonraki adımda zorunlu belge olarak eklenir.</w:t>
      </w:r>
    </w:p>
    <w:p w14:paraId="690F32D8" w14:textId="2557594E" w:rsidR="00A77526" w:rsidRPr="00E20929" w:rsidRDefault="00A77526" w:rsidP="00A77526">
      <w:pPr>
        <w:pStyle w:val="Balk3"/>
      </w:pPr>
      <w:bookmarkStart w:id="58" w:name="_Toc227576102"/>
      <w:r w:rsidRPr="00E20929">
        <w:rPr>
          <w:color w:val="000000"/>
        </w:rPr>
        <w:t>Adım 7 – Belge Yükleme</w:t>
      </w:r>
      <w:bookmarkEnd w:id="58"/>
    </w:p>
    <w:p w14:paraId="071E8707" w14:textId="77777777" w:rsidR="00A77526" w:rsidRPr="00E20929" w:rsidRDefault="00A77526" w:rsidP="00A77526">
      <w:pPr>
        <w:spacing w:after="80"/>
        <w:ind w:left="850"/>
      </w:pPr>
      <w:r w:rsidRPr="00E20929">
        <w:rPr>
          <w:b/>
        </w:rPr>
        <w:t xml:space="preserve">a) </w:t>
      </w:r>
      <w:r w:rsidRPr="00E20929">
        <w:t>Başvurucunun yüklemesi gereken belgeler; seçilen yatırım konusu, yatırım niteliği, başvurucu tipi, bütçe kategorisi ve soru cevaplarına göre dinamik olarak belirlenir.</w:t>
      </w:r>
    </w:p>
    <w:p w14:paraId="392EDA01" w14:textId="77777777" w:rsidR="00A77526" w:rsidRPr="00E20929" w:rsidRDefault="00A77526" w:rsidP="00A77526">
      <w:pPr>
        <w:spacing w:after="80"/>
        <w:ind w:left="850"/>
      </w:pPr>
      <w:r w:rsidRPr="00E20929">
        <w:rPr>
          <w:b/>
        </w:rPr>
        <w:t xml:space="preserve">b) </w:t>
      </w:r>
      <w:r w:rsidRPr="00E20929">
        <w:t>Zorunlu belgelerin tamamı yüklenmeden başvuru gönderilemez.</w:t>
      </w:r>
    </w:p>
    <w:p w14:paraId="556E369F" w14:textId="77777777" w:rsidR="00A77526" w:rsidRPr="00E20929" w:rsidRDefault="00A77526" w:rsidP="00A77526">
      <w:pPr>
        <w:spacing w:after="80"/>
        <w:ind w:left="850"/>
      </w:pPr>
      <w:r w:rsidRPr="00E20929">
        <w:rPr>
          <w:b/>
        </w:rPr>
        <w:t xml:space="preserve">c) </w:t>
      </w:r>
      <w:r w:rsidRPr="00E20929">
        <w:t>Belge yüklemelerinde tanımlı dosya tipi kısıtlamaları (PDF, DOC, DOCX, JPG, JPEG, PNG) ve azami dosya boyutu kuralları uygulanır.</w:t>
      </w:r>
    </w:p>
    <w:p w14:paraId="00325EF0" w14:textId="1496BCFE" w:rsidR="00A77526" w:rsidRPr="00E20929" w:rsidRDefault="00A77526" w:rsidP="00A77526">
      <w:pPr>
        <w:pStyle w:val="Balk3"/>
      </w:pPr>
      <w:bookmarkStart w:id="59" w:name="_Toc227576103"/>
      <w:r w:rsidRPr="00E20929">
        <w:rPr>
          <w:color w:val="000000"/>
        </w:rPr>
        <w:t>Adım 8 – Özet ve Onay</w:t>
      </w:r>
      <w:bookmarkEnd w:id="59"/>
    </w:p>
    <w:p w14:paraId="2770C341" w14:textId="77777777" w:rsidR="00A77526" w:rsidRPr="00E20929" w:rsidRDefault="00A77526" w:rsidP="00A77526">
      <w:pPr>
        <w:spacing w:after="80"/>
        <w:ind w:left="850"/>
      </w:pPr>
      <w:r w:rsidRPr="00E20929">
        <w:rPr>
          <w:b/>
        </w:rPr>
        <w:t xml:space="preserve">a) </w:t>
      </w:r>
      <w:r w:rsidRPr="00E20929">
        <w:t>Başvurunun tüm adımlarına ait özet bilgiler başvurucuya sunulur.</w:t>
      </w:r>
    </w:p>
    <w:p w14:paraId="2BFF5295" w14:textId="77777777" w:rsidR="00A77526" w:rsidRPr="00E20929" w:rsidRDefault="00A77526" w:rsidP="00A77526">
      <w:pPr>
        <w:spacing w:after="80"/>
        <w:ind w:left="850"/>
      </w:pPr>
      <w:r w:rsidRPr="00E20929">
        <w:rPr>
          <w:b/>
        </w:rPr>
        <w:t xml:space="preserve">b) </w:t>
      </w:r>
      <w:r w:rsidRPr="00E20929">
        <w:t>Başvurucu, başvuru şartlarını ve taahhütnameyi onaylar.</w:t>
      </w:r>
    </w:p>
    <w:p w14:paraId="7D0FE84E" w14:textId="77777777" w:rsidR="00A77526" w:rsidRPr="00E20929" w:rsidRDefault="00A77526" w:rsidP="00A77526">
      <w:pPr>
        <w:spacing w:after="80"/>
        <w:ind w:left="850"/>
      </w:pPr>
      <w:r w:rsidRPr="00E20929">
        <w:rPr>
          <w:b/>
        </w:rPr>
        <w:t xml:space="preserve">c) </w:t>
      </w:r>
      <w:r w:rsidRPr="00E20929">
        <w:t>Onay ile birlikte başvuru "Gönderildi" durumuna geçer ve il müdürlüğünün değerlendirmesine sunulur.</w:t>
      </w:r>
    </w:p>
    <w:p w14:paraId="664FF1CB" w14:textId="77777777" w:rsidR="00A77526" w:rsidRPr="00E20929" w:rsidRDefault="00A77526" w:rsidP="00A77526">
      <w:pPr>
        <w:spacing w:after="80"/>
        <w:ind w:left="567"/>
      </w:pPr>
      <w:r w:rsidRPr="00E20929">
        <w:rPr>
          <w:b/>
        </w:rPr>
        <w:t xml:space="preserve">(2) </w:t>
      </w:r>
      <w:r w:rsidRPr="00E20929">
        <w:t>Başvuru dönemi içinde gönderilmiş başvurular düzenlenebilir veya silinebilir. Başvuru dönemi sona erdikten sonra başvuru üzerinde değişiklik yapılamaz.</w:t>
      </w:r>
    </w:p>
    <w:p w14:paraId="23FBE385" w14:textId="77777777" w:rsidR="00A77526" w:rsidRPr="00E20929" w:rsidRDefault="00A77526" w:rsidP="00A77526">
      <w:pPr>
        <w:spacing w:after="80"/>
        <w:ind w:left="567"/>
      </w:pPr>
      <w:r w:rsidRPr="00E20929">
        <w:rPr>
          <w:b/>
        </w:rPr>
        <w:t xml:space="preserve">(3) </w:t>
      </w:r>
      <w:r w:rsidRPr="00E20929">
        <w:t>Bir başvurucu, bir etap kapsamında yalnızca bir başvuru yapabilir.</w:t>
      </w:r>
    </w:p>
    <w:p w14:paraId="115438F1" w14:textId="0EE20D1E" w:rsidR="00A77526" w:rsidRPr="00E20929" w:rsidRDefault="00A77526" w:rsidP="00A77526">
      <w:pPr>
        <w:pStyle w:val="Balk2"/>
      </w:pPr>
      <w:bookmarkStart w:id="60" w:name="_Toc227576104"/>
      <w:r w:rsidRPr="00E20929">
        <w:rPr>
          <w:color w:val="000000"/>
        </w:rPr>
        <w:t>B-4.5. Değerlendirme Süreci</w:t>
      </w:r>
      <w:bookmarkEnd w:id="60"/>
    </w:p>
    <w:p w14:paraId="67191DEF" w14:textId="77777777" w:rsidR="00A77526" w:rsidRPr="00E20929" w:rsidRDefault="00A77526" w:rsidP="00A77526">
      <w:pPr>
        <w:spacing w:after="80"/>
        <w:ind w:left="567"/>
      </w:pPr>
      <w:r w:rsidRPr="00E20929">
        <w:rPr>
          <w:b/>
        </w:rPr>
        <w:t xml:space="preserve">(1) </w:t>
      </w:r>
      <w:r w:rsidRPr="00E20929">
        <w:t>Gönderilen başvurular il müdürlüklerince beş aşamalı bir değerlendirme sürecine tabi tutulur:</w:t>
      </w:r>
    </w:p>
    <w:p w14:paraId="499E565B" w14:textId="3DB386C3" w:rsidR="00A77526" w:rsidRPr="00E20929" w:rsidRDefault="00A77526" w:rsidP="00A77526">
      <w:pPr>
        <w:pStyle w:val="Balk3"/>
      </w:pPr>
      <w:bookmarkStart w:id="61" w:name="_Toc227576105"/>
      <w:r w:rsidRPr="00E20929">
        <w:rPr>
          <w:color w:val="000000"/>
        </w:rPr>
        <w:t>T1 – Belge Kontrolü</w:t>
      </w:r>
      <w:bookmarkEnd w:id="61"/>
    </w:p>
    <w:p w14:paraId="5A63B68D" w14:textId="77777777" w:rsidR="00A77526" w:rsidRPr="00E20929" w:rsidRDefault="00A77526" w:rsidP="00A77526">
      <w:pPr>
        <w:spacing w:after="80"/>
        <w:ind w:left="850"/>
      </w:pPr>
      <w:r w:rsidRPr="00E20929">
        <w:rPr>
          <w:b/>
        </w:rPr>
        <w:t xml:space="preserve">a) </w:t>
      </w:r>
      <w:r w:rsidRPr="00E20929">
        <w:t>Başvurucu tarafından yüklenen belgeler eksiksizlik ve uygunluk açısından incelenir.</w:t>
      </w:r>
    </w:p>
    <w:p w14:paraId="3E5F22BA" w14:textId="77777777" w:rsidR="00A77526" w:rsidRPr="00E20929" w:rsidRDefault="00A77526" w:rsidP="00A77526">
      <w:pPr>
        <w:spacing w:after="80"/>
        <w:ind w:left="850"/>
      </w:pPr>
      <w:r w:rsidRPr="00E20929">
        <w:rPr>
          <w:b/>
        </w:rPr>
        <w:t xml:space="preserve">b) </w:t>
      </w:r>
      <w:r w:rsidRPr="00E20929">
        <w:t>Her belge için "Uygun", "Uygun Değil", "Muaf" veya "Eksik/Hatalı" durumu belirlenir.</w:t>
      </w:r>
    </w:p>
    <w:p w14:paraId="62C41BCD" w14:textId="77777777" w:rsidR="00A77526" w:rsidRPr="00E20929" w:rsidRDefault="00A77526" w:rsidP="00A77526">
      <w:pPr>
        <w:spacing w:after="80"/>
        <w:ind w:left="850"/>
      </w:pPr>
      <w:r w:rsidRPr="00E20929">
        <w:rPr>
          <w:b/>
        </w:rPr>
        <w:t xml:space="preserve">c) </w:t>
      </w:r>
      <w:r w:rsidRPr="00E20929">
        <w:t>Eksik veya hatalı belge tespit edilmesi halinde başvurucu eksik belge tamamlama süresince bilgilendirilir.</w:t>
      </w:r>
    </w:p>
    <w:p w14:paraId="186B6656" w14:textId="4436A136" w:rsidR="00A77526" w:rsidRPr="00E20929" w:rsidRDefault="00A77526" w:rsidP="00A77526">
      <w:pPr>
        <w:pStyle w:val="Balk3"/>
      </w:pPr>
      <w:bookmarkStart w:id="62" w:name="_Toc227576106"/>
      <w:r w:rsidRPr="00E20929">
        <w:rPr>
          <w:color w:val="000000"/>
        </w:rPr>
        <w:t>T2 – Beyan Kontrolü</w:t>
      </w:r>
      <w:bookmarkEnd w:id="62"/>
    </w:p>
    <w:p w14:paraId="6B41A311" w14:textId="77777777" w:rsidR="00A77526" w:rsidRPr="00E20929" w:rsidRDefault="00A77526" w:rsidP="00A77526">
      <w:pPr>
        <w:spacing w:after="80"/>
        <w:ind w:left="850"/>
      </w:pPr>
      <w:r w:rsidRPr="00E20929">
        <w:rPr>
          <w:b/>
        </w:rPr>
        <w:t xml:space="preserve">a) </w:t>
      </w:r>
      <w:r w:rsidRPr="00E20929">
        <w:t>Başvurucunun beyanları ve ek destek oranı talepleri doğrulanır.</w:t>
      </w:r>
    </w:p>
    <w:p w14:paraId="5019BB5C" w14:textId="77777777" w:rsidR="00A77526" w:rsidRPr="00E20929" w:rsidRDefault="00A77526" w:rsidP="00A77526">
      <w:pPr>
        <w:spacing w:after="80"/>
        <w:ind w:left="850"/>
      </w:pPr>
      <w:r w:rsidRPr="00E20929">
        <w:rPr>
          <w:b/>
        </w:rPr>
        <w:t xml:space="preserve">b) </w:t>
      </w:r>
      <w:r w:rsidRPr="00E20929">
        <w:t>Başvurucu tipine göre hibe oranı uygunluğu kontrol edilir.</w:t>
      </w:r>
    </w:p>
    <w:p w14:paraId="06359FC0" w14:textId="31FA7EA7" w:rsidR="00A77526" w:rsidRPr="00E20929" w:rsidRDefault="00A77526" w:rsidP="00A77526">
      <w:pPr>
        <w:pStyle w:val="Balk3"/>
      </w:pPr>
      <w:bookmarkStart w:id="63" w:name="_Toc227576107"/>
      <w:r w:rsidRPr="00E20929">
        <w:rPr>
          <w:color w:val="000000"/>
        </w:rPr>
        <w:t>T3 – Bütçe ve Ekipman Kontrolü</w:t>
      </w:r>
      <w:bookmarkEnd w:id="63"/>
    </w:p>
    <w:p w14:paraId="523E4EBB" w14:textId="77777777" w:rsidR="00A77526" w:rsidRPr="00E20929" w:rsidRDefault="00A77526" w:rsidP="00A77526">
      <w:pPr>
        <w:spacing w:after="80"/>
        <w:ind w:left="850"/>
      </w:pPr>
      <w:r w:rsidRPr="00E20929">
        <w:rPr>
          <w:b/>
        </w:rPr>
        <w:t xml:space="preserve">a) </w:t>
      </w:r>
      <w:r w:rsidRPr="00E20929">
        <w:t>Bütçe kalemlerinin uygunluğu, referans fiyatlarla karşılaştırılarak değerlendirilir.</w:t>
      </w:r>
    </w:p>
    <w:p w14:paraId="3B5F4ECD" w14:textId="77777777" w:rsidR="00A77526" w:rsidRPr="00E20929" w:rsidRDefault="00A77526" w:rsidP="00A77526">
      <w:pPr>
        <w:spacing w:after="80"/>
        <w:ind w:left="850"/>
      </w:pPr>
      <w:r w:rsidRPr="00E20929">
        <w:rPr>
          <w:b/>
        </w:rPr>
        <w:t xml:space="preserve">b) </w:t>
      </w:r>
      <w:r w:rsidRPr="00E20929">
        <w:t>Ekipman seçimlerinin teknik uygunluğu kontrol edilir.</w:t>
      </w:r>
    </w:p>
    <w:p w14:paraId="525ED368" w14:textId="77777777" w:rsidR="00A77526" w:rsidRPr="00E20929" w:rsidRDefault="00A77526" w:rsidP="00A77526">
      <w:pPr>
        <w:spacing w:after="80"/>
        <w:ind w:left="850"/>
      </w:pPr>
      <w:r w:rsidRPr="00E20929">
        <w:rPr>
          <w:b/>
        </w:rPr>
        <w:t xml:space="preserve">c) </w:t>
      </w:r>
      <w:r w:rsidRPr="00E20929">
        <w:t>Toplam yatırım tutarının üst limitlere uygunluğu doğrulanır.</w:t>
      </w:r>
    </w:p>
    <w:p w14:paraId="1AE11AD2" w14:textId="44BFA2BD" w:rsidR="00A77526" w:rsidRPr="00E20929" w:rsidRDefault="00A77526" w:rsidP="00A77526">
      <w:pPr>
        <w:pStyle w:val="Balk3"/>
      </w:pPr>
      <w:bookmarkStart w:id="64" w:name="_Toc227576108"/>
      <w:r w:rsidRPr="00E20929">
        <w:rPr>
          <w:color w:val="000000"/>
        </w:rPr>
        <w:t>T4 – Kontrol Soruları</w:t>
      </w:r>
      <w:bookmarkEnd w:id="64"/>
    </w:p>
    <w:p w14:paraId="48CE9C31" w14:textId="77777777" w:rsidR="00A77526" w:rsidRPr="00E20929" w:rsidRDefault="00A77526" w:rsidP="00A77526">
      <w:pPr>
        <w:spacing w:after="80"/>
        <w:ind w:left="850"/>
      </w:pPr>
      <w:r w:rsidRPr="00E20929">
        <w:rPr>
          <w:b/>
        </w:rPr>
        <w:lastRenderedPageBreak/>
        <w:t xml:space="preserve">a) </w:t>
      </w:r>
      <w:r w:rsidRPr="00E20929">
        <w:t>Etap kapsamında tanımlanan kontrol soruları (genel, teknik, mali, hukuki) değerlendirilir.</w:t>
      </w:r>
    </w:p>
    <w:p w14:paraId="394ADC97" w14:textId="77777777" w:rsidR="00A77526" w:rsidRPr="00E20929" w:rsidRDefault="00A77526" w:rsidP="00A77526">
      <w:pPr>
        <w:spacing w:after="80"/>
        <w:ind w:left="850"/>
      </w:pPr>
      <w:r w:rsidRPr="00E20929">
        <w:rPr>
          <w:b/>
        </w:rPr>
        <w:t xml:space="preserve">b) </w:t>
      </w:r>
      <w:r w:rsidRPr="00E20929">
        <w:t>Otomatik kontrol soruları sistem tarafından, manuel kontrol soruları değerlendirici tarafından yanıtlanır.</w:t>
      </w:r>
    </w:p>
    <w:p w14:paraId="07FD7010" w14:textId="4A026DE8" w:rsidR="00A77526" w:rsidRPr="00E20929" w:rsidRDefault="00A77526" w:rsidP="00A77526">
      <w:pPr>
        <w:pStyle w:val="Balk3"/>
      </w:pPr>
      <w:bookmarkStart w:id="65" w:name="_Toc227576109"/>
      <w:r w:rsidRPr="00E20929">
        <w:rPr>
          <w:color w:val="000000"/>
        </w:rPr>
        <w:t>T5 – Puanlama</w:t>
      </w:r>
      <w:bookmarkEnd w:id="65"/>
    </w:p>
    <w:p w14:paraId="20C0DC2C" w14:textId="77777777" w:rsidR="00A77526" w:rsidRPr="00E20929" w:rsidRDefault="00A77526" w:rsidP="00A77526">
      <w:pPr>
        <w:spacing w:after="80"/>
        <w:ind w:left="850"/>
      </w:pPr>
      <w:r w:rsidRPr="00E20929">
        <w:rPr>
          <w:b/>
        </w:rPr>
        <w:t xml:space="preserve">a) </w:t>
      </w:r>
      <w:r w:rsidRPr="00E20929">
        <w:t xml:space="preserve">Başvurular, etapta tanımlanan puanlama </w:t>
      </w:r>
      <w:proofErr w:type="gramStart"/>
      <w:r w:rsidRPr="00E20929">
        <w:t>kriterlerine</w:t>
      </w:r>
      <w:proofErr w:type="gramEnd"/>
      <w:r w:rsidRPr="00E20929">
        <w:t xml:space="preserve"> göre puanlanır. Puanlama kategorileri şunlardır:</w:t>
      </w:r>
    </w:p>
    <w:p w14:paraId="21CB4CF7" w14:textId="77777777" w:rsidR="00A77526" w:rsidRPr="00E20929" w:rsidRDefault="00A77526" w:rsidP="00A77526">
      <w:pPr>
        <w:pStyle w:val="ListeMaddemi"/>
        <w:spacing w:after="40"/>
        <w:ind w:left="1417"/>
      </w:pPr>
      <w:proofErr w:type="spellStart"/>
      <w:r w:rsidRPr="00E20929">
        <w:t>Başvuru</w:t>
      </w:r>
      <w:proofErr w:type="spellEnd"/>
      <w:r w:rsidRPr="00E20929">
        <w:t xml:space="preserve"> </w:t>
      </w:r>
      <w:proofErr w:type="spellStart"/>
      <w:r w:rsidRPr="00E20929">
        <w:t>sahibi</w:t>
      </w:r>
      <w:proofErr w:type="spellEnd"/>
      <w:r w:rsidRPr="00E20929">
        <w:t xml:space="preserve"> </w:t>
      </w:r>
      <w:proofErr w:type="spellStart"/>
      <w:r w:rsidRPr="00E20929">
        <w:t>bilgileri</w:t>
      </w:r>
      <w:proofErr w:type="spellEnd"/>
      <w:r w:rsidRPr="00E20929">
        <w:t xml:space="preserve">: Kadın </w:t>
      </w:r>
      <w:proofErr w:type="spellStart"/>
      <w:r w:rsidRPr="00E20929">
        <w:t>girişimci</w:t>
      </w:r>
      <w:proofErr w:type="spellEnd"/>
      <w:r w:rsidRPr="00E20929">
        <w:t xml:space="preserve">, </w:t>
      </w:r>
      <w:proofErr w:type="spellStart"/>
      <w:r w:rsidRPr="00E20929">
        <w:t>genç</w:t>
      </w:r>
      <w:proofErr w:type="spellEnd"/>
      <w:r w:rsidRPr="00E20929">
        <w:t>/</w:t>
      </w:r>
      <w:proofErr w:type="spellStart"/>
      <w:r w:rsidRPr="00E20929">
        <w:t>engelli</w:t>
      </w:r>
      <w:proofErr w:type="spellEnd"/>
      <w:r w:rsidRPr="00E20929">
        <w:t xml:space="preserve"> </w:t>
      </w:r>
      <w:proofErr w:type="spellStart"/>
      <w:r w:rsidRPr="00E20929">
        <w:t>girişimci</w:t>
      </w:r>
      <w:proofErr w:type="spellEnd"/>
      <w:r w:rsidRPr="00E20929">
        <w:t xml:space="preserve">, </w:t>
      </w:r>
      <w:proofErr w:type="spellStart"/>
      <w:r w:rsidRPr="00E20929">
        <w:t>tarımsal</w:t>
      </w:r>
      <w:proofErr w:type="spellEnd"/>
      <w:r w:rsidRPr="00E20929">
        <w:t xml:space="preserve"> </w:t>
      </w:r>
      <w:proofErr w:type="spellStart"/>
      <w:r w:rsidRPr="00E20929">
        <w:t>örgüt</w:t>
      </w:r>
      <w:proofErr w:type="spellEnd"/>
      <w:r w:rsidRPr="00E20929">
        <w:t xml:space="preserve"> </w:t>
      </w:r>
      <w:proofErr w:type="spellStart"/>
      <w:r w:rsidRPr="00E20929">
        <w:t>üyeliği</w:t>
      </w:r>
      <w:proofErr w:type="spellEnd"/>
      <w:r w:rsidRPr="00E20929">
        <w:t xml:space="preserve">, ilk </w:t>
      </w:r>
      <w:proofErr w:type="spellStart"/>
      <w:r w:rsidRPr="00E20929">
        <w:t>kez</w:t>
      </w:r>
      <w:proofErr w:type="spellEnd"/>
      <w:r w:rsidRPr="00E20929">
        <w:t xml:space="preserve"> </w:t>
      </w:r>
      <w:proofErr w:type="spellStart"/>
      <w:r w:rsidRPr="00E20929">
        <w:t>destek</w:t>
      </w:r>
      <w:proofErr w:type="spellEnd"/>
      <w:r w:rsidRPr="00E20929">
        <w:t xml:space="preserve"> </w:t>
      </w:r>
      <w:proofErr w:type="gramStart"/>
      <w:r w:rsidRPr="00E20929">
        <w:t>alma</w:t>
      </w:r>
      <w:proofErr w:type="gramEnd"/>
      <w:r w:rsidRPr="00E20929">
        <w:t xml:space="preserve">, </w:t>
      </w:r>
      <w:proofErr w:type="spellStart"/>
      <w:r w:rsidRPr="00E20929">
        <w:t>kırsal</w:t>
      </w:r>
      <w:proofErr w:type="spellEnd"/>
      <w:r w:rsidRPr="00E20929">
        <w:t xml:space="preserve"> </w:t>
      </w:r>
      <w:proofErr w:type="spellStart"/>
      <w:r w:rsidRPr="00E20929">
        <w:t>alanda</w:t>
      </w:r>
      <w:proofErr w:type="spellEnd"/>
      <w:r w:rsidRPr="00E20929">
        <w:t xml:space="preserve"> </w:t>
      </w:r>
      <w:proofErr w:type="spellStart"/>
      <w:r w:rsidRPr="00E20929">
        <w:t>ikamet</w:t>
      </w:r>
      <w:proofErr w:type="spellEnd"/>
      <w:r w:rsidRPr="00E20929">
        <w:t xml:space="preserve">, </w:t>
      </w:r>
      <w:proofErr w:type="spellStart"/>
      <w:r w:rsidRPr="00E20929">
        <w:t>sözleşmeli</w:t>
      </w:r>
      <w:proofErr w:type="spellEnd"/>
      <w:r w:rsidRPr="00E20929">
        <w:t xml:space="preserve"> </w:t>
      </w:r>
      <w:proofErr w:type="spellStart"/>
      <w:r w:rsidRPr="00E20929">
        <w:t>üretim</w:t>
      </w:r>
      <w:proofErr w:type="spellEnd"/>
      <w:r w:rsidRPr="00E20929">
        <w:t xml:space="preserve">, </w:t>
      </w:r>
      <w:proofErr w:type="spellStart"/>
      <w:r w:rsidRPr="00E20929">
        <w:t>üretim</w:t>
      </w:r>
      <w:proofErr w:type="spellEnd"/>
      <w:r w:rsidRPr="00E20929">
        <w:t xml:space="preserve"> </w:t>
      </w:r>
      <w:proofErr w:type="spellStart"/>
      <w:r w:rsidRPr="00E20929">
        <w:t>planlaması</w:t>
      </w:r>
      <w:proofErr w:type="spellEnd"/>
      <w:r w:rsidRPr="00E20929">
        <w:t xml:space="preserve"> </w:t>
      </w:r>
      <w:proofErr w:type="spellStart"/>
      <w:r w:rsidRPr="00E20929">
        <w:t>gibi</w:t>
      </w:r>
      <w:proofErr w:type="spellEnd"/>
      <w:r w:rsidRPr="00E20929">
        <w:t xml:space="preserve"> </w:t>
      </w:r>
      <w:proofErr w:type="spellStart"/>
      <w:r w:rsidRPr="00E20929">
        <w:t>kriterler</w:t>
      </w:r>
      <w:proofErr w:type="spellEnd"/>
      <w:r w:rsidRPr="00E20929">
        <w:t>.</w:t>
      </w:r>
    </w:p>
    <w:p w14:paraId="0F54766D"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yeri</w:t>
      </w:r>
      <w:proofErr w:type="spellEnd"/>
      <w:r w:rsidRPr="00E20929">
        <w:t xml:space="preserve">: </w:t>
      </w:r>
      <w:proofErr w:type="spellStart"/>
      <w:r w:rsidRPr="00E20929">
        <w:t>Kırsal</w:t>
      </w:r>
      <w:proofErr w:type="spellEnd"/>
      <w:r w:rsidRPr="00E20929">
        <w:t xml:space="preserve"> </w:t>
      </w:r>
      <w:proofErr w:type="spellStart"/>
      <w:proofErr w:type="gramStart"/>
      <w:r w:rsidRPr="00E20929">
        <w:t>alan</w:t>
      </w:r>
      <w:proofErr w:type="spellEnd"/>
      <w:proofErr w:type="gramEnd"/>
      <w:r w:rsidRPr="00E20929">
        <w:t xml:space="preserve"> </w:t>
      </w:r>
      <w:proofErr w:type="spellStart"/>
      <w:r w:rsidRPr="00E20929">
        <w:t>sınırları</w:t>
      </w:r>
      <w:proofErr w:type="spellEnd"/>
      <w:r w:rsidRPr="00E20929">
        <w:t xml:space="preserve">, </w:t>
      </w:r>
      <w:proofErr w:type="spellStart"/>
      <w:r w:rsidRPr="00E20929">
        <w:t>arazi</w:t>
      </w:r>
      <w:proofErr w:type="spellEnd"/>
      <w:r w:rsidRPr="00E20929">
        <w:t xml:space="preserve"> </w:t>
      </w:r>
      <w:proofErr w:type="spellStart"/>
      <w:r w:rsidRPr="00E20929">
        <w:t>mülkiyeti</w:t>
      </w:r>
      <w:proofErr w:type="spellEnd"/>
      <w:r w:rsidRPr="00E20929">
        <w:t>.</w:t>
      </w:r>
    </w:p>
    <w:p w14:paraId="364FED25"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tesisi</w:t>
      </w:r>
      <w:proofErr w:type="spellEnd"/>
      <w:r w:rsidRPr="00E20929">
        <w:t xml:space="preserve">: </w:t>
      </w:r>
      <w:proofErr w:type="spellStart"/>
      <w:r w:rsidRPr="00E20929">
        <w:t>Hastalıktan</w:t>
      </w:r>
      <w:proofErr w:type="spellEnd"/>
      <w:r w:rsidRPr="00E20929">
        <w:t xml:space="preserve"> </w:t>
      </w:r>
      <w:proofErr w:type="spellStart"/>
      <w:r w:rsidRPr="00E20929">
        <w:t>ari</w:t>
      </w:r>
      <w:proofErr w:type="spellEnd"/>
      <w:r w:rsidRPr="00E20929">
        <w:t xml:space="preserve"> </w:t>
      </w:r>
      <w:proofErr w:type="spellStart"/>
      <w:r w:rsidRPr="00E20929">
        <w:t>işletme</w:t>
      </w:r>
      <w:proofErr w:type="spellEnd"/>
      <w:r w:rsidRPr="00E20929">
        <w:t xml:space="preserve">, </w:t>
      </w:r>
      <w:proofErr w:type="spellStart"/>
      <w:r w:rsidRPr="00E20929">
        <w:t>coğrafi</w:t>
      </w:r>
      <w:proofErr w:type="spellEnd"/>
      <w:r w:rsidRPr="00E20929">
        <w:t xml:space="preserve"> </w:t>
      </w:r>
      <w:proofErr w:type="spellStart"/>
      <w:r w:rsidRPr="00E20929">
        <w:t>işaret</w:t>
      </w:r>
      <w:proofErr w:type="spellEnd"/>
      <w:r w:rsidRPr="00E20929">
        <w:t>.</w:t>
      </w:r>
    </w:p>
    <w:p w14:paraId="33496B1A"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niteliği</w:t>
      </w:r>
      <w:proofErr w:type="spellEnd"/>
      <w:r w:rsidRPr="00E20929">
        <w:t xml:space="preserve">: </w:t>
      </w:r>
      <w:proofErr w:type="spellStart"/>
      <w:r w:rsidRPr="00E20929">
        <w:t>Teknoloji</w:t>
      </w:r>
      <w:proofErr w:type="spellEnd"/>
      <w:r w:rsidRPr="00E20929">
        <w:t>/</w:t>
      </w:r>
      <w:proofErr w:type="spellStart"/>
      <w:r w:rsidRPr="00E20929">
        <w:t>modernizasyon</w:t>
      </w:r>
      <w:proofErr w:type="spellEnd"/>
      <w:r w:rsidRPr="00E20929">
        <w:t>.</w:t>
      </w:r>
    </w:p>
    <w:p w14:paraId="229E82F0" w14:textId="77777777" w:rsidR="00A77526" w:rsidRPr="00E20929" w:rsidRDefault="00A77526" w:rsidP="00A77526">
      <w:pPr>
        <w:pStyle w:val="ListeMaddemi"/>
        <w:spacing w:after="40"/>
        <w:ind w:left="1417"/>
      </w:pPr>
      <w:proofErr w:type="spellStart"/>
      <w:r w:rsidRPr="00E20929">
        <w:t>Yatırım</w:t>
      </w:r>
      <w:proofErr w:type="spellEnd"/>
      <w:r w:rsidRPr="00E20929">
        <w:t xml:space="preserve"> </w:t>
      </w:r>
      <w:proofErr w:type="spellStart"/>
      <w:r w:rsidRPr="00E20929">
        <w:t>konusu</w:t>
      </w:r>
      <w:proofErr w:type="spellEnd"/>
      <w:r w:rsidRPr="00E20929">
        <w:t xml:space="preserve">: İl </w:t>
      </w:r>
      <w:proofErr w:type="spellStart"/>
      <w:r w:rsidRPr="00E20929">
        <w:t>öncelik</w:t>
      </w:r>
      <w:proofErr w:type="spellEnd"/>
      <w:r w:rsidRPr="00E20929">
        <w:t xml:space="preserve"> </w:t>
      </w:r>
      <w:proofErr w:type="spellStart"/>
      <w:r w:rsidRPr="00E20929">
        <w:t>sıralaması</w:t>
      </w:r>
      <w:proofErr w:type="spellEnd"/>
      <w:r w:rsidRPr="00E20929">
        <w:t xml:space="preserve">, </w:t>
      </w:r>
      <w:proofErr w:type="spellStart"/>
      <w:r w:rsidRPr="00E20929">
        <w:t>küçük</w:t>
      </w:r>
      <w:proofErr w:type="spellEnd"/>
      <w:r w:rsidRPr="00E20929">
        <w:t xml:space="preserve"> </w:t>
      </w:r>
      <w:proofErr w:type="spellStart"/>
      <w:r w:rsidRPr="00E20929">
        <w:t>işletme</w:t>
      </w:r>
      <w:proofErr w:type="spellEnd"/>
      <w:r w:rsidRPr="00E20929">
        <w:t>.</w:t>
      </w:r>
    </w:p>
    <w:p w14:paraId="3611F765" w14:textId="77777777" w:rsidR="00A77526" w:rsidRPr="00E20929" w:rsidRDefault="00A77526" w:rsidP="00A77526">
      <w:pPr>
        <w:spacing w:after="80"/>
        <w:ind w:left="850"/>
      </w:pPr>
      <w:r w:rsidRPr="00E20929">
        <w:rPr>
          <w:b/>
        </w:rPr>
        <w:t xml:space="preserve">b) </w:t>
      </w:r>
      <w:r w:rsidRPr="00E20929">
        <w:t xml:space="preserve">Bazı </w:t>
      </w:r>
      <w:proofErr w:type="gramStart"/>
      <w:r w:rsidRPr="00E20929">
        <w:t>kriterler</w:t>
      </w:r>
      <w:proofErr w:type="gramEnd"/>
      <w:r w:rsidRPr="00E20929">
        <w:t xml:space="preserve"> başvuru verilerinden otomatik hesaplanır; diğerleri değerlendirici tarafından manuel olarak puanlanır.</w:t>
      </w:r>
    </w:p>
    <w:p w14:paraId="6A4CBF19" w14:textId="77777777" w:rsidR="00A77526" w:rsidRPr="00E20929" w:rsidRDefault="00A77526" w:rsidP="00A77526">
      <w:pPr>
        <w:spacing w:after="80"/>
        <w:ind w:left="850"/>
      </w:pPr>
      <w:r w:rsidRPr="00E20929">
        <w:rPr>
          <w:b/>
        </w:rPr>
        <w:t xml:space="preserve">c) </w:t>
      </w:r>
      <w:r w:rsidRPr="00E20929">
        <w:t xml:space="preserve">Her </w:t>
      </w:r>
      <w:proofErr w:type="gramStart"/>
      <w:r w:rsidRPr="00E20929">
        <w:t>kriter</w:t>
      </w:r>
      <w:proofErr w:type="gramEnd"/>
      <w:r w:rsidRPr="00E20929">
        <w:t xml:space="preserve"> için azami puan belirlenmiştir. Toplam puan, tüm kategorilerin puanlarının toplamından oluşur.</w:t>
      </w:r>
    </w:p>
    <w:p w14:paraId="1D4C0105" w14:textId="77777777" w:rsidR="00A77526" w:rsidRPr="00E20929" w:rsidRDefault="00A77526" w:rsidP="00A77526">
      <w:pPr>
        <w:spacing w:after="80"/>
        <w:ind w:left="567"/>
      </w:pPr>
      <w:r w:rsidRPr="00E20929">
        <w:rPr>
          <w:b/>
        </w:rPr>
        <w:t xml:space="preserve">(2) </w:t>
      </w:r>
      <w:r w:rsidRPr="00E20929">
        <w:t>Değerlendirme tamamlandığında başvuru "Değerlendirildi" durumuna geçer. Nihai karar olarak "Onaylandı" veya "Reddedildi" durumu atanır.</w:t>
      </w:r>
    </w:p>
    <w:p w14:paraId="07CFD59E" w14:textId="77777777" w:rsidR="00A77526" w:rsidRPr="00E20929" w:rsidRDefault="00A77526" w:rsidP="00A77526">
      <w:pPr>
        <w:spacing w:after="80"/>
        <w:ind w:left="567"/>
      </w:pPr>
      <w:r w:rsidRPr="00E20929">
        <w:rPr>
          <w:b/>
        </w:rPr>
        <w:t xml:space="preserve">(3) </w:t>
      </w:r>
      <w:r w:rsidRPr="00E20929">
        <w:t>Tüm değerlendirme işlemleri, işlemi yapan kullanıcı ve zaman bilgisiyle birlikte değerlendirme geçmişine kaydedilir.</w:t>
      </w:r>
    </w:p>
    <w:p w14:paraId="4B42B5BC" w14:textId="41F7ED4A" w:rsidR="00A77526" w:rsidRPr="00E20929" w:rsidRDefault="00A77526" w:rsidP="00A77526">
      <w:pPr>
        <w:pStyle w:val="Balk2"/>
      </w:pPr>
      <w:bookmarkStart w:id="66" w:name="_Toc227576110"/>
      <w:r w:rsidRPr="00E20929">
        <w:rPr>
          <w:color w:val="000000"/>
        </w:rPr>
        <w:t>B-4.6. Başvuru Durumları</w:t>
      </w:r>
      <w:bookmarkEnd w:id="66"/>
    </w:p>
    <w:p w14:paraId="5942D4FF" w14:textId="77777777" w:rsidR="00A77526" w:rsidRPr="00E20929" w:rsidRDefault="00A77526" w:rsidP="00A77526">
      <w:pPr>
        <w:spacing w:after="80"/>
        <w:ind w:left="567"/>
      </w:pPr>
      <w:r w:rsidRPr="00E20929">
        <w:rPr>
          <w:b/>
        </w:rPr>
        <w:t xml:space="preserve">(1) </w:t>
      </w:r>
      <w:r w:rsidRPr="00E20929">
        <w:t>Sistemde başvurular aşağıdaki durumlardan birinde bulunur:</w:t>
      </w:r>
    </w:p>
    <w:tbl>
      <w:tblPr>
        <w:tblStyle w:val="TabloKlavuzu"/>
        <w:tblW w:w="0" w:type="auto"/>
        <w:jc w:val="center"/>
        <w:tblLook w:val="04A0" w:firstRow="1" w:lastRow="0" w:firstColumn="1" w:lastColumn="0" w:noHBand="0" w:noVBand="1"/>
      </w:tblPr>
      <w:tblGrid>
        <w:gridCol w:w="2835"/>
        <w:gridCol w:w="6236"/>
      </w:tblGrid>
      <w:tr w:rsidR="00A77526" w:rsidRPr="00E20929" w14:paraId="680D6CF1" w14:textId="77777777" w:rsidTr="006943B9">
        <w:trPr>
          <w:jc w:val="center"/>
        </w:trPr>
        <w:tc>
          <w:tcPr>
            <w:tcW w:w="2835" w:type="dxa"/>
            <w:shd w:val="clear" w:color="auto" w:fill="D9E2F3"/>
          </w:tcPr>
          <w:p w14:paraId="73F22375" w14:textId="77777777" w:rsidR="00A77526" w:rsidRPr="00E20929" w:rsidRDefault="00A77526" w:rsidP="006943B9">
            <w:r w:rsidRPr="00E20929">
              <w:rPr>
                <w:b/>
                <w:sz w:val="22"/>
              </w:rPr>
              <w:t>Durum</w:t>
            </w:r>
          </w:p>
        </w:tc>
        <w:tc>
          <w:tcPr>
            <w:tcW w:w="6236" w:type="dxa"/>
            <w:shd w:val="clear" w:color="auto" w:fill="D9E2F3"/>
          </w:tcPr>
          <w:p w14:paraId="2B474421" w14:textId="77777777" w:rsidR="00A77526" w:rsidRPr="00E20929" w:rsidRDefault="00A77526" w:rsidP="006943B9">
            <w:r w:rsidRPr="00E20929">
              <w:rPr>
                <w:b/>
                <w:sz w:val="22"/>
              </w:rPr>
              <w:t>Açıklama</w:t>
            </w:r>
          </w:p>
        </w:tc>
      </w:tr>
      <w:tr w:rsidR="00A77526" w:rsidRPr="00E20929" w14:paraId="76EB67A4" w14:textId="77777777" w:rsidTr="006943B9">
        <w:trPr>
          <w:jc w:val="center"/>
        </w:trPr>
        <w:tc>
          <w:tcPr>
            <w:tcW w:w="2835" w:type="dxa"/>
          </w:tcPr>
          <w:p w14:paraId="66195A47" w14:textId="77777777" w:rsidR="00A77526" w:rsidRPr="00E20929" w:rsidRDefault="00A77526" w:rsidP="006943B9">
            <w:r w:rsidRPr="00E20929">
              <w:rPr>
                <w:b/>
                <w:sz w:val="22"/>
              </w:rPr>
              <w:t>Taslak (</w:t>
            </w:r>
            <w:proofErr w:type="spellStart"/>
            <w:r w:rsidRPr="00E20929">
              <w:rPr>
                <w:b/>
                <w:sz w:val="22"/>
              </w:rPr>
              <w:t>Draft</w:t>
            </w:r>
            <w:proofErr w:type="spellEnd"/>
            <w:r w:rsidRPr="00E20929">
              <w:rPr>
                <w:b/>
                <w:sz w:val="22"/>
              </w:rPr>
              <w:t>)</w:t>
            </w:r>
          </w:p>
        </w:tc>
        <w:tc>
          <w:tcPr>
            <w:tcW w:w="6236" w:type="dxa"/>
          </w:tcPr>
          <w:p w14:paraId="75A931E0" w14:textId="77777777" w:rsidR="00A77526" w:rsidRPr="00E20929" w:rsidRDefault="00A77526" w:rsidP="006943B9">
            <w:r w:rsidRPr="00E20929">
              <w:rPr>
                <w:sz w:val="22"/>
              </w:rPr>
              <w:t>Başvuru oluşturulmuş ancak henüz gönderilmemiştir</w:t>
            </w:r>
          </w:p>
        </w:tc>
      </w:tr>
      <w:tr w:rsidR="00A77526" w:rsidRPr="00E20929" w14:paraId="7DBA7CE5" w14:textId="77777777" w:rsidTr="006943B9">
        <w:trPr>
          <w:jc w:val="center"/>
        </w:trPr>
        <w:tc>
          <w:tcPr>
            <w:tcW w:w="2835" w:type="dxa"/>
          </w:tcPr>
          <w:p w14:paraId="3FF3F5CA" w14:textId="77777777" w:rsidR="00A77526" w:rsidRPr="00E20929" w:rsidRDefault="00A77526" w:rsidP="006943B9">
            <w:r w:rsidRPr="00E20929">
              <w:rPr>
                <w:b/>
                <w:sz w:val="22"/>
              </w:rPr>
              <w:t>Gönderildi (</w:t>
            </w:r>
            <w:proofErr w:type="spellStart"/>
            <w:r w:rsidRPr="00E20929">
              <w:rPr>
                <w:b/>
                <w:sz w:val="22"/>
              </w:rPr>
              <w:t>Submitted</w:t>
            </w:r>
            <w:proofErr w:type="spellEnd"/>
            <w:r w:rsidRPr="00E20929">
              <w:rPr>
                <w:b/>
                <w:sz w:val="22"/>
              </w:rPr>
              <w:t>)</w:t>
            </w:r>
          </w:p>
        </w:tc>
        <w:tc>
          <w:tcPr>
            <w:tcW w:w="6236" w:type="dxa"/>
          </w:tcPr>
          <w:p w14:paraId="0D291FED" w14:textId="77777777" w:rsidR="00A77526" w:rsidRPr="00E20929" w:rsidRDefault="00A77526" w:rsidP="006943B9">
            <w:r w:rsidRPr="00E20929">
              <w:rPr>
                <w:sz w:val="22"/>
              </w:rPr>
              <w:t>Başvuru tamamlanarak sisteme gönderilmiştir</w:t>
            </w:r>
          </w:p>
        </w:tc>
      </w:tr>
      <w:tr w:rsidR="00A77526" w:rsidRPr="00E20929" w14:paraId="4BFE0EB4" w14:textId="77777777" w:rsidTr="006943B9">
        <w:trPr>
          <w:jc w:val="center"/>
        </w:trPr>
        <w:tc>
          <w:tcPr>
            <w:tcW w:w="2835" w:type="dxa"/>
          </w:tcPr>
          <w:p w14:paraId="76564710" w14:textId="77777777" w:rsidR="00A77526" w:rsidRPr="00E20929" w:rsidRDefault="00A77526" w:rsidP="006943B9">
            <w:r w:rsidRPr="00E20929">
              <w:rPr>
                <w:b/>
                <w:sz w:val="22"/>
              </w:rPr>
              <w:t>İnceleniyor (</w:t>
            </w:r>
            <w:proofErr w:type="spellStart"/>
            <w:r w:rsidRPr="00E20929">
              <w:rPr>
                <w:b/>
                <w:sz w:val="22"/>
              </w:rPr>
              <w:t>UnderReview</w:t>
            </w:r>
            <w:proofErr w:type="spellEnd"/>
            <w:r w:rsidRPr="00E20929">
              <w:rPr>
                <w:b/>
                <w:sz w:val="22"/>
              </w:rPr>
              <w:t>)</w:t>
            </w:r>
          </w:p>
        </w:tc>
        <w:tc>
          <w:tcPr>
            <w:tcW w:w="6236" w:type="dxa"/>
          </w:tcPr>
          <w:p w14:paraId="66F123FA" w14:textId="77777777" w:rsidR="00A77526" w:rsidRPr="00E20929" w:rsidRDefault="00A77526" w:rsidP="006943B9">
            <w:r w:rsidRPr="00E20929">
              <w:rPr>
                <w:sz w:val="22"/>
              </w:rPr>
              <w:t>İl müdürlüğünce değerlendirme başlamıştır</w:t>
            </w:r>
          </w:p>
        </w:tc>
      </w:tr>
      <w:tr w:rsidR="00A77526" w:rsidRPr="00E20929" w14:paraId="3A6FDD09" w14:textId="77777777" w:rsidTr="006943B9">
        <w:trPr>
          <w:jc w:val="center"/>
        </w:trPr>
        <w:tc>
          <w:tcPr>
            <w:tcW w:w="2835" w:type="dxa"/>
          </w:tcPr>
          <w:p w14:paraId="6C86E3E8" w14:textId="77777777" w:rsidR="00A77526" w:rsidRPr="00E20929" w:rsidRDefault="00A77526" w:rsidP="006943B9">
            <w:r w:rsidRPr="00E20929">
              <w:rPr>
                <w:b/>
                <w:sz w:val="22"/>
              </w:rPr>
              <w:t>Değerlendirildi (</w:t>
            </w:r>
            <w:proofErr w:type="spellStart"/>
            <w:r w:rsidRPr="00E20929">
              <w:rPr>
                <w:b/>
                <w:sz w:val="22"/>
              </w:rPr>
              <w:t>Reviewed</w:t>
            </w:r>
            <w:proofErr w:type="spellEnd"/>
            <w:r w:rsidRPr="00E20929">
              <w:rPr>
                <w:b/>
                <w:sz w:val="22"/>
              </w:rPr>
              <w:t>)</w:t>
            </w:r>
          </w:p>
        </w:tc>
        <w:tc>
          <w:tcPr>
            <w:tcW w:w="6236" w:type="dxa"/>
          </w:tcPr>
          <w:p w14:paraId="0DE2374A" w14:textId="77777777" w:rsidR="00A77526" w:rsidRPr="00E20929" w:rsidRDefault="00A77526" w:rsidP="006943B9">
            <w:r w:rsidRPr="00E20929">
              <w:rPr>
                <w:sz w:val="22"/>
              </w:rPr>
              <w:t>Değerlendirme tamamlanmıştır</w:t>
            </w:r>
          </w:p>
        </w:tc>
      </w:tr>
      <w:tr w:rsidR="00A77526" w:rsidRPr="00E20929" w14:paraId="5992F68B" w14:textId="77777777" w:rsidTr="006943B9">
        <w:trPr>
          <w:jc w:val="center"/>
        </w:trPr>
        <w:tc>
          <w:tcPr>
            <w:tcW w:w="2835" w:type="dxa"/>
          </w:tcPr>
          <w:p w14:paraId="707F8339" w14:textId="77777777" w:rsidR="00A77526" w:rsidRPr="00E20929" w:rsidRDefault="00A77526" w:rsidP="006943B9">
            <w:r w:rsidRPr="00E20929">
              <w:rPr>
                <w:b/>
                <w:sz w:val="22"/>
              </w:rPr>
              <w:t>Onaylandı (</w:t>
            </w:r>
            <w:proofErr w:type="spellStart"/>
            <w:r w:rsidRPr="00E20929">
              <w:rPr>
                <w:b/>
                <w:sz w:val="22"/>
              </w:rPr>
              <w:t>Approved</w:t>
            </w:r>
            <w:proofErr w:type="spellEnd"/>
            <w:r w:rsidRPr="00E20929">
              <w:rPr>
                <w:b/>
                <w:sz w:val="22"/>
              </w:rPr>
              <w:t>)</w:t>
            </w:r>
          </w:p>
        </w:tc>
        <w:tc>
          <w:tcPr>
            <w:tcW w:w="6236" w:type="dxa"/>
          </w:tcPr>
          <w:p w14:paraId="66DA238E" w14:textId="77777777" w:rsidR="00A77526" w:rsidRPr="00E20929" w:rsidRDefault="00A77526" w:rsidP="006943B9">
            <w:r w:rsidRPr="00E20929">
              <w:rPr>
                <w:sz w:val="22"/>
              </w:rPr>
              <w:t>Başvuru kabul edilmiştir</w:t>
            </w:r>
          </w:p>
        </w:tc>
      </w:tr>
      <w:tr w:rsidR="00A77526" w:rsidRPr="00E20929" w14:paraId="7ACD8F50" w14:textId="77777777" w:rsidTr="006943B9">
        <w:trPr>
          <w:jc w:val="center"/>
        </w:trPr>
        <w:tc>
          <w:tcPr>
            <w:tcW w:w="2835" w:type="dxa"/>
          </w:tcPr>
          <w:p w14:paraId="76092B47" w14:textId="77777777" w:rsidR="00A77526" w:rsidRPr="00E20929" w:rsidRDefault="00A77526" w:rsidP="006943B9">
            <w:r w:rsidRPr="00E20929">
              <w:rPr>
                <w:b/>
                <w:sz w:val="22"/>
              </w:rPr>
              <w:t>Reddedildi (</w:t>
            </w:r>
            <w:proofErr w:type="spellStart"/>
            <w:r w:rsidRPr="00E20929">
              <w:rPr>
                <w:b/>
                <w:sz w:val="22"/>
              </w:rPr>
              <w:t>Rejected</w:t>
            </w:r>
            <w:proofErr w:type="spellEnd"/>
            <w:r w:rsidRPr="00E20929">
              <w:rPr>
                <w:b/>
                <w:sz w:val="22"/>
              </w:rPr>
              <w:t>)</w:t>
            </w:r>
          </w:p>
        </w:tc>
        <w:tc>
          <w:tcPr>
            <w:tcW w:w="6236" w:type="dxa"/>
          </w:tcPr>
          <w:p w14:paraId="58CE3B80" w14:textId="77777777" w:rsidR="00A77526" w:rsidRPr="00E20929" w:rsidRDefault="00A77526" w:rsidP="006943B9">
            <w:r w:rsidRPr="00E20929">
              <w:rPr>
                <w:sz w:val="22"/>
              </w:rPr>
              <w:t>Başvuru reddedilmiştir</w:t>
            </w:r>
          </w:p>
        </w:tc>
      </w:tr>
      <w:tr w:rsidR="00A77526" w:rsidRPr="00E20929" w14:paraId="518B88ED" w14:textId="77777777" w:rsidTr="006943B9">
        <w:trPr>
          <w:jc w:val="center"/>
        </w:trPr>
        <w:tc>
          <w:tcPr>
            <w:tcW w:w="2835" w:type="dxa"/>
          </w:tcPr>
          <w:p w14:paraId="3AFFECE5" w14:textId="77777777" w:rsidR="00A77526" w:rsidRPr="00E20929" w:rsidRDefault="00A77526" w:rsidP="006943B9">
            <w:r w:rsidRPr="00E20929">
              <w:rPr>
                <w:b/>
                <w:sz w:val="22"/>
              </w:rPr>
              <w:t>İptal Edildi (</w:t>
            </w:r>
            <w:proofErr w:type="spellStart"/>
            <w:r w:rsidRPr="00E20929">
              <w:rPr>
                <w:b/>
                <w:sz w:val="22"/>
              </w:rPr>
              <w:t>Cancelled</w:t>
            </w:r>
            <w:proofErr w:type="spellEnd"/>
            <w:r w:rsidRPr="00E20929">
              <w:rPr>
                <w:b/>
                <w:sz w:val="22"/>
              </w:rPr>
              <w:t>)</w:t>
            </w:r>
          </w:p>
        </w:tc>
        <w:tc>
          <w:tcPr>
            <w:tcW w:w="6236" w:type="dxa"/>
          </w:tcPr>
          <w:p w14:paraId="072FD859" w14:textId="77777777" w:rsidR="00A77526" w:rsidRPr="00E20929" w:rsidRDefault="00A77526" w:rsidP="006943B9">
            <w:r w:rsidRPr="00E20929">
              <w:rPr>
                <w:sz w:val="22"/>
              </w:rPr>
              <w:t>Başvuru iptal edilmiştir</w:t>
            </w:r>
          </w:p>
        </w:tc>
      </w:tr>
      <w:tr w:rsidR="00A77526" w:rsidRPr="00E20929" w14:paraId="563F3FE8" w14:textId="77777777" w:rsidTr="006943B9">
        <w:trPr>
          <w:jc w:val="center"/>
        </w:trPr>
        <w:tc>
          <w:tcPr>
            <w:tcW w:w="2835" w:type="dxa"/>
          </w:tcPr>
          <w:p w14:paraId="7110C795" w14:textId="77777777" w:rsidR="00A77526" w:rsidRPr="00E20929" w:rsidRDefault="00A77526" w:rsidP="006943B9">
            <w:r w:rsidRPr="00E20929">
              <w:rPr>
                <w:b/>
                <w:sz w:val="22"/>
              </w:rPr>
              <w:t>Askıya Alındı (</w:t>
            </w:r>
            <w:proofErr w:type="spellStart"/>
            <w:r w:rsidRPr="00E20929">
              <w:rPr>
                <w:b/>
                <w:sz w:val="22"/>
              </w:rPr>
              <w:t>Suspended</w:t>
            </w:r>
            <w:proofErr w:type="spellEnd"/>
            <w:r w:rsidRPr="00E20929">
              <w:rPr>
                <w:b/>
                <w:sz w:val="22"/>
              </w:rPr>
              <w:t>)</w:t>
            </w:r>
          </w:p>
        </w:tc>
        <w:tc>
          <w:tcPr>
            <w:tcW w:w="6236" w:type="dxa"/>
          </w:tcPr>
          <w:p w14:paraId="2BC59704" w14:textId="77777777" w:rsidR="00A77526" w:rsidRPr="00E20929" w:rsidRDefault="00A77526" w:rsidP="006943B9">
            <w:r w:rsidRPr="00E20929">
              <w:rPr>
                <w:sz w:val="22"/>
              </w:rPr>
              <w:t>Başvuru geçici olarak durdurulmuştur</w:t>
            </w:r>
          </w:p>
        </w:tc>
      </w:tr>
      <w:tr w:rsidR="00A77526" w:rsidRPr="00E20929" w14:paraId="0D293423" w14:textId="77777777" w:rsidTr="006943B9">
        <w:trPr>
          <w:jc w:val="center"/>
        </w:trPr>
        <w:tc>
          <w:tcPr>
            <w:tcW w:w="2835" w:type="dxa"/>
          </w:tcPr>
          <w:p w14:paraId="53837DBF" w14:textId="77777777" w:rsidR="00A77526" w:rsidRPr="00E20929" w:rsidRDefault="00A77526" w:rsidP="006943B9">
            <w:r w:rsidRPr="00E20929">
              <w:rPr>
                <w:b/>
                <w:sz w:val="22"/>
              </w:rPr>
              <w:t>Tamamlandı (</w:t>
            </w:r>
            <w:proofErr w:type="spellStart"/>
            <w:r w:rsidRPr="00E20929">
              <w:rPr>
                <w:b/>
                <w:sz w:val="22"/>
              </w:rPr>
              <w:t>Completed</w:t>
            </w:r>
            <w:proofErr w:type="spellEnd"/>
            <w:r w:rsidRPr="00E20929">
              <w:rPr>
                <w:b/>
                <w:sz w:val="22"/>
              </w:rPr>
              <w:t>)</w:t>
            </w:r>
          </w:p>
        </w:tc>
        <w:tc>
          <w:tcPr>
            <w:tcW w:w="6236" w:type="dxa"/>
          </w:tcPr>
          <w:p w14:paraId="767BF9C0" w14:textId="77777777" w:rsidR="00A77526" w:rsidRPr="00E20929" w:rsidRDefault="00A77526" w:rsidP="006943B9">
            <w:r w:rsidRPr="00E20929">
              <w:rPr>
                <w:sz w:val="22"/>
              </w:rPr>
              <w:t>Süreç sonlandırılmıştır</w:t>
            </w:r>
          </w:p>
        </w:tc>
      </w:tr>
    </w:tbl>
    <w:p w14:paraId="00C1E016" w14:textId="157887A5" w:rsidR="00A77526" w:rsidRPr="00E20929" w:rsidRDefault="00A77526" w:rsidP="00A77526">
      <w:pPr>
        <w:pStyle w:val="Balk2"/>
      </w:pPr>
      <w:bookmarkStart w:id="67" w:name="_Toc227576111"/>
      <w:r w:rsidRPr="00E20929">
        <w:rPr>
          <w:color w:val="000000"/>
        </w:rPr>
        <w:t>B-4.7. Veri Giriş Kuralları</w:t>
      </w:r>
      <w:bookmarkEnd w:id="67"/>
    </w:p>
    <w:p w14:paraId="28BE5667" w14:textId="77777777" w:rsidR="00A77526" w:rsidRPr="00E20929" w:rsidRDefault="00A77526" w:rsidP="00A77526">
      <w:pPr>
        <w:spacing w:after="80"/>
        <w:ind w:left="567"/>
      </w:pPr>
      <w:r w:rsidRPr="00E20929">
        <w:rPr>
          <w:b/>
        </w:rPr>
        <w:t xml:space="preserve">(1) </w:t>
      </w:r>
      <w:r w:rsidRPr="00E20929">
        <w:t>Sisteme yapılacak veri girişlerinde aşağıdaki kurallara uyulur:</w:t>
      </w:r>
    </w:p>
    <w:p w14:paraId="29057FEB" w14:textId="77777777" w:rsidR="00A77526" w:rsidRPr="00E20929" w:rsidRDefault="00A77526" w:rsidP="00A77526">
      <w:pPr>
        <w:spacing w:after="80"/>
        <w:ind w:left="850"/>
      </w:pPr>
      <w:r w:rsidRPr="00E20929">
        <w:rPr>
          <w:b/>
        </w:rPr>
        <w:lastRenderedPageBreak/>
        <w:t xml:space="preserve">a) </w:t>
      </w:r>
      <w:r w:rsidRPr="00E20929">
        <w:t>Tüm alanlar eksiksiz ve doğru bir şekilde doldurulur. Zorunlu alanlar sistem tarafından işaretlenmiştir.</w:t>
      </w:r>
    </w:p>
    <w:p w14:paraId="530918D3" w14:textId="77777777" w:rsidR="00A77526" w:rsidRPr="00E20929" w:rsidRDefault="00A77526" w:rsidP="00A77526">
      <w:pPr>
        <w:spacing w:after="80"/>
        <w:ind w:left="850"/>
      </w:pPr>
      <w:r w:rsidRPr="00E20929">
        <w:rPr>
          <w:b/>
        </w:rPr>
        <w:t xml:space="preserve">b) </w:t>
      </w:r>
      <w:r w:rsidRPr="00E20929">
        <w:t>T.C. kimlik numarası 11 haneli, vergi numarası 10 haneli olarak girilir. Sistem, T.C. kimlik numarasını algoritma ile doğrular.</w:t>
      </w:r>
    </w:p>
    <w:p w14:paraId="1F0A2C8F" w14:textId="77777777" w:rsidR="00A77526" w:rsidRPr="00E20929" w:rsidRDefault="00A77526" w:rsidP="00A77526">
      <w:pPr>
        <w:spacing w:after="80"/>
        <w:ind w:left="850"/>
      </w:pPr>
      <w:r w:rsidRPr="00E20929">
        <w:rPr>
          <w:b/>
        </w:rPr>
        <w:t xml:space="preserve">c) </w:t>
      </w:r>
      <w:r w:rsidRPr="00E20929">
        <w:t>Parasal alanlar yalnızca rakam olarak girilir. "TL" ibaresi veya herhangi bir işaret kullanılmaz.</w:t>
      </w:r>
    </w:p>
    <w:p w14:paraId="645C3A45" w14:textId="77777777" w:rsidR="00A77526" w:rsidRPr="00E20929" w:rsidRDefault="00A77526" w:rsidP="00A77526">
      <w:pPr>
        <w:spacing w:after="80"/>
        <w:ind w:left="850"/>
      </w:pPr>
      <w:r w:rsidRPr="00E20929">
        <w:rPr>
          <w:b/>
        </w:rPr>
        <w:t xml:space="preserve">ç) </w:t>
      </w:r>
      <w:r w:rsidRPr="00E20929">
        <w:t>Şirket/kuruluş adı yazım kurallarına uygun girilir (ilk harf büyük, kısaltmalar standart biçimde):</w:t>
      </w:r>
    </w:p>
    <w:p w14:paraId="41345E7B"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ABC LİMİTED ŞİRKETİ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proofErr w:type="spellStart"/>
      <w:r w:rsidRPr="00E20929">
        <w:rPr>
          <w:color w:val="007800"/>
          <w:sz w:val="22"/>
        </w:rPr>
        <w:t>Abc</w:t>
      </w:r>
      <w:proofErr w:type="spellEnd"/>
      <w:r w:rsidRPr="00E20929">
        <w:rPr>
          <w:color w:val="007800"/>
          <w:sz w:val="22"/>
        </w:rPr>
        <w:t xml:space="preserve"> Ltd. Şti.</w:t>
      </w:r>
    </w:p>
    <w:p w14:paraId="1119605D" w14:textId="77777777" w:rsidR="00A77526" w:rsidRPr="00E20929" w:rsidRDefault="00A77526" w:rsidP="00A77526">
      <w:pPr>
        <w:spacing w:after="80"/>
        <w:ind w:left="850"/>
      </w:pPr>
      <w:r w:rsidRPr="00E20929">
        <w:rPr>
          <w:b/>
        </w:rPr>
        <w:t xml:space="preserve">d) </w:t>
      </w:r>
      <w:r w:rsidRPr="00E20929">
        <w:t xml:space="preserve">Ad alanında yalnızca ilk harf büyük, </w:t>
      </w:r>
      <w:proofErr w:type="spellStart"/>
      <w:r w:rsidRPr="00E20929">
        <w:t>soyad</w:t>
      </w:r>
      <w:proofErr w:type="spellEnd"/>
      <w:r w:rsidRPr="00E20929">
        <w:t xml:space="preserve"> alanında tüm harfler büyük yazılır. Başında veya sonunda gereksiz boşluk bırakılmaz:</w:t>
      </w:r>
    </w:p>
    <w:p w14:paraId="159294CC"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 xml:space="preserve">  SELİM HAKKI</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 xml:space="preserve">Ad: Selim / </w:t>
      </w:r>
      <w:proofErr w:type="spellStart"/>
      <w:r w:rsidRPr="00E20929">
        <w:rPr>
          <w:color w:val="007800"/>
          <w:sz w:val="22"/>
        </w:rPr>
        <w:t>Soyad</w:t>
      </w:r>
      <w:proofErr w:type="spellEnd"/>
      <w:r w:rsidRPr="00E20929">
        <w:rPr>
          <w:color w:val="007800"/>
          <w:sz w:val="22"/>
        </w:rPr>
        <w:t>: HAKKI</w:t>
      </w:r>
    </w:p>
    <w:p w14:paraId="336314C0" w14:textId="77777777" w:rsidR="00A77526" w:rsidRPr="00E20929" w:rsidRDefault="00A77526" w:rsidP="00A77526">
      <w:pPr>
        <w:spacing w:after="80"/>
        <w:ind w:left="850"/>
      </w:pPr>
      <w:r w:rsidRPr="00E20929">
        <w:rPr>
          <w:b/>
        </w:rPr>
        <w:t xml:space="preserve">e) </w:t>
      </w:r>
      <w:r w:rsidRPr="00E20929">
        <w:t>Alan büyüklükleri dekar cinsinden tam sayı olarak girilir. Metrekare veya hektar kullanılmaz, küsuratlı değer girilmez:</w:t>
      </w:r>
    </w:p>
    <w:p w14:paraId="7B1FDDE4" w14:textId="77777777" w:rsidR="00A77526" w:rsidRPr="00E20929" w:rsidRDefault="00A77526" w:rsidP="00A77526">
      <w:pPr>
        <w:spacing w:after="40"/>
        <w:ind w:left="1134"/>
      </w:pPr>
      <w:proofErr w:type="spellStart"/>
      <w:r w:rsidRPr="00E20929">
        <w:rPr>
          <w:b/>
          <w:color w:val="B40000"/>
          <w:sz w:val="22"/>
        </w:rPr>
        <w:t>Yanlis</w:t>
      </w:r>
      <w:proofErr w:type="spellEnd"/>
      <w:r w:rsidRPr="00E20929">
        <w:rPr>
          <w:b/>
          <w:color w:val="B40000"/>
          <w:sz w:val="22"/>
        </w:rPr>
        <w:t xml:space="preserve">: </w:t>
      </w:r>
      <w:r w:rsidRPr="00E20929">
        <w:rPr>
          <w:color w:val="B40000"/>
          <w:sz w:val="22"/>
        </w:rPr>
        <w:t>10.800 m² / 1.8 hektar / 10.8 dekar</w:t>
      </w:r>
      <w:r w:rsidRPr="00E20929">
        <w:rPr>
          <w:sz w:val="22"/>
        </w:rPr>
        <w:t xml:space="preserve">  |  </w:t>
      </w:r>
      <w:proofErr w:type="spellStart"/>
      <w:r w:rsidRPr="00E20929">
        <w:rPr>
          <w:b/>
          <w:color w:val="007800"/>
          <w:sz w:val="22"/>
        </w:rPr>
        <w:t>Dogru</w:t>
      </w:r>
      <w:proofErr w:type="spellEnd"/>
      <w:r w:rsidRPr="00E20929">
        <w:rPr>
          <w:b/>
          <w:color w:val="007800"/>
          <w:sz w:val="22"/>
        </w:rPr>
        <w:t xml:space="preserve">: </w:t>
      </w:r>
      <w:r w:rsidRPr="00E20929">
        <w:rPr>
          <w:color w:val="007800"/>
          <w:sz w:val="22"/>
        </w:rPr>
        <w:t>11 dekar</w:t>
      </w:r>
    </w:p>
    <w:p w14:paraId="1090735C" w14:textId="77777777" w:rsidR="00A77526" w:rsidRPr="00E20929" w:rsidRDefault="00A77526" w:rsidP="00A77526">
      <w:pPr>
        <w:spacing w:after="80"/>
        <w:ind w:left="850"/>
      </w:pPr>
      <w:r w:rsidRPr="00E20929">
        <w:rPr>
          <w:b/>
        </w:rPr>
        <w:t xml:space="preserve">f) </w:t>
      </w:r>
      <w:r w:rsidRPr="00E20929">
        <w:t>Telefon numarası 5 ile başlayan 10 haneli bir numara olarak girilir.</w:t>
      </w:r>
    </w:p>
    <w:p w14:paraId="10A649E5" w14:textId="77777777" w:rsidR="00A77526" w:rsidRPr="00E20929" w:rsidRDefault="00A77526" w:rsidP="00A77526">
      <w:pPr>
        <w:spacing w:after="80"/>
        <w:ind w:left="850"/>
      </w:pPr>
      <w:r w:rsidRPr="00E20929">
        <w:rPr>
          <w:b/>
        </w:rPr>
        <w:t xml:space="preserve">g) </w:t>
      </w:r>
      <w:r w:rsidRPr="00E20929">
        <w:t xml:space="preserve">Birden fazla parsel içeren başvurularda her parsel için pafta </w:t>
      </w:r>
      <w:proofErr w:type="spellStart"/>
      <w:r w:rsidRPr="00E20929">
        <w:t>no</w:t>
      </w:r>
      <w:proofErr w:type="spellEnd"/>
      <w:r w:rsidRPr="00E20929">
        <w:t xml:space="preserve">, ada </w:t>
      </w:r>
      <w:proofErr w:type="spellStart"/>
      <w:r w:rsidRPr="00E20929">
        <w:t>no</w:t>
      </w:r>
      <w:proofErr w:type="spellEnd"/>
      <w:r w:rsidRPr="00E20929">
        <w:t xml:space="preserve">, parsel </w:t>
      </w:r>
      <w:proofErr w:type="spellStart"/>
      <w:r w:rsidRPr="00E20929">
        <w:t>no</w:t>
      </w:r>
      <w:proofErr w:type="spellEnd"/>
      <w:r w:rsidRPr="00E20929">
        <w:t xml:space="preserve"> ve koordinat bilgileri ayrı ayrı girilir. Parsellere ait miktar ve tutarların toplamı kontrol edilir.</w:t>
      </w:r>
    </w:p>
    <w:p w14:paraId="566D95E1" w14:textId="77777777" w:rsidR="00A77526" w:rsidRPr="00E20929" w:rsidRDefault="00A77526" w:rsidP="00A77526">
      <w:pPr>
        <w:spacing w:after="80"/>
        <w:ind w:left="850"/>
      </w:pPr>
      <w:r w:rsidRPr="00E20929">
        <w:rPr>
          <w:b/>
        </w:rPr>
        <w:t xml:space="preserve">ğ) </w:t>
      </w:r>
      <w:r w:rsidRPr="00E20929">
        <w:t>Veri girişlerinin doğruluğunu ve yazım kurallarına uygunluğunu kontrol etmek üzere yetkili bir personel görevlendirilir.</w:t>
      </w:r>
    </w:p>
    <w:p w14:paraId="451BC1B6" w14:textId="57C82F59" w:rsidR="00A77526" w:rsidRPr="00E20929" w:rsidRDefault="00A77526" w:rsidP="00A77526">
      <w:pPr>
        <w:pStyle w:val="Balk2"/>
      </w:pPr>
      <w:bookmarkStart w:id="68" w:name="_Toc227576112"/>
      <w:r w:rsidRPr="00E20929">
        <w:rPr>
          <w:color w:val="000000"/>
        </w:rPr>
        <w:t>B-4.8. Duyuru ve İletişim</w:t>
      </w:r>
      <w:bookmarkEnd w:id="68"/>
    </w:p>
    <w:p w14:paraId="54E34F50" w14:textId="77777777" w:rsidR="00A77526" w:rsidRPr="00E20929" w:rsidRDefault="00A77526" w:rsidP="00A77526">
      <w:pPr>
        <w:spacing w:after="80"/>
        <w:ind w:left="567"/>
      </w:pPr>
      <w:r w:rsidRPr="00E20929">
        <w:rPr>
          <w:b/>
        </w:rPr>
        <w:t xml:space="preserve">(1) </w:t>
      </w:r>
      <w:r w:rsidRPr="00E20929">
        <w:t>Sistemde yayımlanan duyurular resmi niteliktedir. Ayrıca resmi yazı beklenmeden ivedilikle yerine getirilir.</w:t>
      </w:r>
    </w:p>
    <w:p w14:paraId="2F6694FE" w14:textId="77777777" w:rsidR="00A77526" w:rsidRPr="00E20929" w:rsidRDefault="00A77526" w:rsidP="00A77526">
      <w:pPr>
        <w:spacing w:after="80"/>
        <w:ind w:left="567"/>
      </w:pPr>
      <w:r w:rsidRPr="00E20929">
        <w:rPr>
          <w:b/>
        </w:rPr>
        <w:t xml:space="preserve">(2) </w:t>
      </w:r>
      <w:r w:rsidRPr="00E20929">
        <w:t>Acil nitelikli duyurular, kullanıcılara sistem girişinde bildirim olarak gösterilir.</w:t>
      </w:r>
    </w:p>
    <w:p w14:paraId="0D6EA174" w14:textId="77777777" w:rsidR="00A77526" w:rsidRPr="00E20929" w:rsidRDefault="00A77526" w:rsidP="00A77526">
      <w:pPr>
        <w:spacing w:after="80"/>
        <w:ind w:left="567"/>
      </w:pPr>
      <w:r w:rsidRPr="00E20929">
        <w:rPr>
          <w:b/>
        </w:rPr>
        <w:t xml:space="preserve">(3) </w:t>
      </w:r>
      <w:r w:rsidRPr="00E20929">
        <w:t>Sistem üzerindeki duyuru, kılavuz ve mesaj bölümleri iletişimin etkin sağlanabilmesi amacıyla verimli şekilde kullanılır.</w:t>
      </w:r>
    </w:p>
    <w:p w14:paraId="68349610" w14:textId="77777777" w:rsidR="00A77526" w:rsidRPr="00E20929" w:rsidRDefault="00A77526" w:rsidP="00A77526">
      <w:pPr>
        <w:spacing w:after="80"/>
        <w:ind w:left="567"/>
      </w:pPr>
      <w:r w:rsidRPr="00E20929">
        <w:rPr>
          <w:b/>
        </w:rPr>
        <w:t xml:space="preserve">(4) </w:t>
      </w:r>
      <w:r w:rsidRPr="00E20929">
        <w:t>Başvurucular için başvuru kılavuzları, yönetmelikler, formlar ve sıkça sorulan sorular sistemde yayımlanır.</w:t>
      </w:r>
    </w:p>
    <w:p w14:paraId="446DC31F" w14:textId="4725346B" w:rsidR="00A77526" w:rsidRPr="00E20929" w:rsidRDefault="00A77526" w:rsidP="00A77526">
      <w:pPr>
        <w:pStyle w:val="Balk2"/>
      </w:pPr>
      <w:bookmarkStart w:id="69" w:name="_Toc227576113"/>
      <w:r w:rsidRPr="00E20929">
        <w:rPr>
          <w:color w:val="000000"/>
        </w:rPr>
        <w:t>B-4.9. Belge Yönetimi</w:t>
      </w:r>
      <w:bookmarkEnd w:id="69"/>
    </w:p>
    <w:p w14:paraId="41E357E6" w14:textId="77777777" w:rsidR="00A77526" w:rsidRPr="00E20929" w:rsidRDefault="00A77526" w:rsidP="00A77526">
      <w:pPr>
        <w:spacing w:after="80"/>
        <w:ind w:left="567"/>
      </w:pPr>
      <w:r w:rsidRPr="00E20929">
        <w:rPr>
          <w:b/>
        </w:rPr>
        <w:t xml:space="preserve">(1) </w:t>
      </w:r>
      <w:r w:rsidRPr="00E20929">
        <w:t>Başvuru belgelerinin tanımı, zorunluluk durumu ve koşulları etap bazında yapılır.</w:t>
      </w:r>
    </w:p>
    <w:p w14:paraId="49AFF203" w14:textId="77777777" w:rsidR="00A77526" w:rsidRPr="00E20929" w:rsidRDefault="00A77526" w:rsidP="00A77526">
      <w:pPr>
        <w:spacing w:after="80"/>
        <w:ind w:left="567"/>
      </w:pPr>
      <w:r w:rsidRPr="00E20929">
        <w:rPr>
          <w:b/>
        </w:rPr>
        <w:t xml:space="preserve">(2) </w:t>
      </w:r>
      <w:r w:rsidRPr="00E20929">
        <w:t>Belgeler; başvurucu tipi, yatırım konusu, yatırım niteliği ve bütçe kategorisine göre dinamik olarak belirlenir.</w:t>
      </w:r>
    </w:p>
    <w:p w14:paraId="7DE446A9" w14:textId="77777777" w:rsidR="00A77526" w:rsidRPr="00E20929" w:rsidRDefault="00A77526" w:rsidP="00A77526">
      <w:pPr>
        <w:spacing w:after="80"/>
        <w:ind w:left="567"/>
      </w:pPr>
      <w:r w:rsidRPr="00E20929">
        <w:rPr>
          <w:b/>
        </w:rPr>
        <w:t xml:space="preserve">(3) </w:t>
      </w:r>
      <w:r w:rsidRPr="00E20929">
        <w:t>Belge yüklemelerinde dosya tipi (PDF, DOC, DOCX, JPG, JPEG, PNG) ve dosya boyutu kısıtlamaları uygulanır.</w:t>
      </w:r>
    </w:p>
    <w:p w14:paraId="3977BEFA" w14:textId="77777777" w:rsidR="00A77526" w:rsidRPr="00E20929" w:rsidRDefault="00A77526" w:rsidP="00A77526">
      <w:pPr>
        <w:spacing w:after="80"/>
        <w:ind w:left="567"/>
      </w:pPr>
      <w:r w:rsidRPr="00E20929">
        <w:rPr>
          <w:b/>
        </w:rPr>
        <w:t xml:space="preserve">(4) </w:t>
      </w:r>
      <w:r w:rsidRPr="00E20929">
        <w:t>Eksik veya hatalı belgeler değerlendirme sürecinde tespit edilerek başvurucuya ret gerekçesiyle birlikte bildirilir. Başvurucu, eksik belge tamamlama süresi içinde belgeleri yeniden yükler.</w:t>
      </w:r>
    </w:p>
    <w:p w14:paraId="41E640C8" w14:textId="77DFB67B" w:rsidR="00A77526" w:rsidRPr="00E20929" w:rsidRDefault="00A77526" w:rsidP="00A77526">
      <w:pPr>
        <w:pStyle w:val="Balk2"/>
      </w:pPr>
      <w:bookmarkStart w:id="70" w:name="_Toc227576114"/>
      <w:r w:rsidRPr="00E20929">
        <w:rPr>
          <w:color w:val="000000"/>
        </w:rPr>
        <w:t>B-4.10. Güvenlik ve Erişim</w:t>
      </w:r>
      <w:bookmarkEnd w:id="70"/>
    </w:p>
    <w:p w14:paraId="395008D5" w14:textId="77777777" w:rsidR="00A77526" w:rsidRPr="00E20929" w:rsidRDefault="00A77526" w:rsidP="00A77526">
      <w:pPr>
        <w:spacing w:after="80"/>
        <w:ind w:left="567"/>
      </w:pPr>
      <w:r w:rsidRPr="00E20929">
        <w:rPr>
          <w:b/>
        </w:rPr>
        <w:lastRenderedPageBreak/>
        <w:t xml:space="preserve">(1) </w:t>
      </w:r>
      <w:r w:rsidRPr="00E20929">
        <w:t xml:space="preserve">Vatandaş </w:t>
      </w:r>
      <w:proofErr w:type="spellStart"/>
      <w:r w:rsidRPr="00E20929">
        <w:t>portalına</w:t>
      </w:r>
      <w:proofErr w:type="spellEnd"/>
      <w:r w:rsidRPr="00E20929">
        <w:t xml:space="preserve"> giriş, e-posta/şifre doğrulaması sonrasında tek kullanımlık doğrulama kodu (OTP) ile iki aşamalı kimlik doğrulama yöntemiyle yapılır.</w:t>
      </w:r>
    </w:p>
    <w:p w14:paraId="4E6F947E" w14:textId="77777777" w:rsidR="00A77526" w:rsidRPr="00E20929" w:rsidRDefault="00A77526" w:rsidP="00A77526">
      <w:pPr>
        <w:spacing w:after="80"/>
        <w:ind w:left="567"/>
      </w:pPr>
      <w:r w:rsidRPr="00E20929">
        <w:rPr>
          <w:b/>
        </w:rPr>
        <w:t xml:space="preserve">(2) </w:t>
      </w:r>
      <w:r w:rsidRPr="00E20929">
        <w:t>Şifreler en az 8 karakter uzunluğunda olmalı ve büyük harf, küçük harf, rakam ile özel karakter içermelidir.</w:t>
      </w:r>
    </w:p>
    <w:p w14:paraId="29A079B2" w14:textId="77777777" w:rsidR="00A77526" w:rsidRPr="00E20929" w:rsidRDefault="00A77526" w:rsidP="00A77526">
      <w:pPr>
        <w:spacing w:after="80"/>
        <w:ind w:left="567"/>
      </w:pPr>
      <w:r w:rsidRPr="00E20929">
        <w:rPr>
          <w:b/>
        </w:rPr>
        <w:t xml:space="preserve">(3) </w:t>
      </w:r>
      <w:r w:rsidRPr="00E20929">
        <w:t xml:space="preserve">Yönetim paneli kullanıcıları JWT (JSON Web </w:t>
      </w:r>
      <w:proofErr w:type="spellStart"/>
      <w:r w:rsidRPr="00E20929">
        <w:t>Token</w:t>
      </w:r>
      <w:proofErr w:type="spellEnd"/>
      <w:r w:rsidRPr="00E20929">
        <w:t>) tabanlı kimlik doğrulama ile sisteme erişir.</w:t>
      </w:r>
    </w:p>
    <w:p w14:paraId="1FCCA9CF" w14:textId="77777777" w:rsidR="00A77526" w:rsidRDefault="00A77526" w:rsidP="00A77526">
      <w:pPr>
        <w:spacing w:after="80"/>
        <w:ind w:left="567"/>
      </w:pPr>
      <w:r w:rsidRPr="00E20929">
        <w:rPr>
          <w:b/>
        </w:rPr>
        <w:t xml:space="preserve">(4) (4) </w:t>
      </w:r>
      <w:r w:rsidRPr="00E20929">
        <w:t xml:space="preserve">Kullanıcı oturumları belirli süre </w:t>
      </w:r>
      <w:proofErr w:type="spellStart"/>
      <w:r w:rsidRPr="00E20929">
        <w:t>işlemsizlik</w:t>
      </w:r>
      <w:proofErr w:type="spellEnd"/>
      <w:r w:rsidRPr="00E20929">
        <w:t xml:space="preserve"> sonrasında otomatik olarak sonlandırılır.</w:t>
      </w:r>
    </w:p>
    <w:p w14:paraId="29F5157D" w14:textId="6F76133B" w:rsidR="00D600B7" w:rsidRPr="007E5888" w:rsidRDefault="00D600B7" w:rsidP="00A77526">
      <w:pPr>
        <w:tabs>
          <w:tab w:val="left" w:pos="851"/>
        </w:tabs>
        <w:spacing w:after="0" w:line="240" w:lineRule="auto"/>
        <w:jc w:val="left"/>
        <w:rPr>
          <w:rFonts w:cs="Times New Roman"/>
          <w:szCs w:val="24"/>
        </w:rPr>
      </w:pPr>
    </w:p>
    <w:p w14:paraId="6BECDDE1" w14:textId="1FA220B1" w:rsidR="00D600B7" w:rsidRPr="007E5888" w:rsidRDefault="00D600B7" w:rsidP="005526EF">
      <w:pPr>
        <w:pStyle w:val="KonuBal"/>
      </w:pPr>
      <w:bookmarkStart w:id="71" w:name="_Toc227576115"/>
      <w:r w:rsidRPr="007E5888">
        <w:t>B-5 Projelerin Uygunluğu;</w:t>
      </w:r>
      <w:bookmarkEnd w:id="71"/>
    </w:p>
    <w:p w14:paraId="31CE802B" w14:textId="661CC2DC" w:rsidR="00D600B7" w:rsidRPr="007E5888" w:rsidRDefault="00B61739" w:rsidP="00B61739">
      <w:pPr>
        <w:tabs>
          <w:tab w:val="left" w:pos="851"/>
        </w:tabs>
        <w:spacing w:after="0" w:line="240" w:lineRule="auto"/>
        <w:jc w:val="left"/>
        <w:rPr>
          <w:rFonts w:cs="Times New Roman"/>
          <w:b/>
          <w:szCs w:val="24"/>
        </w:rPr>
      </w:pPr>
      <w:r w:rsidRPr="007E5888">
        <w:rPr>
          <w:rFonts w:cs="Times New Roman"/>
          <w:szCs w:val="24"/>
        </w:rPr>
        <w:tab/>
      </w:r>
      <w:r w:rsidR="00D600B7" w:rsidRPr="007E5888">
        <w:rPr>
          <w:rFonts w:cs="Times New Roman"/>
          <w:szCs w:val="24"/>
        </w:rPr>
        <w:t>a) Bu tebliğ ve uygulama rehberi kapsamındaki desteklemeye tabii tasarruflu tarımsal sulama sistemlerinin kurulacağı yerlerin bilinmesi önemlidir. Bu nedenle başvuru yapılan yere ait koordinatlı çizimlerin ve alana ait köşe koordinat listeleri proje dosyasında yer almalıdır. Proje dosyasında koordinatlı olarak tesis kurulacak yerlerin gösterilmediği başvurular uygun görülmeyecektir</w:t>
      </w:r>
      <w:r w:rsidRPr="007E5888">
        <w:rPr>
          <w:rFonts w:cs="Times New Roman"/>
          <w:szCs w:val="24"/>
        </w:rPr>
        <w:t>.</w:t>
      </w:r>
    </w:p>
    <w:p w14:paraId="5A17D1FA" w14:textId="786C6AA1" w:rsidR="00D600B7" w:rsidRPr="007E5888" w:rsidRDefault="00B61739" w:rsidP="00E810BD">
      <w:pPr>
        <w:tabs>
          <w:tab w:val="left" w:pos="851"/>
        </w:tabs>
        <w:spacing w:after="0" w:line="240" w:lineRule="auto"/>
        <w:rPr>
          <w:rFonts w:cs="Times New Roman"/>
          <w:szCs w:val="24"/>
        </w:rPr>
      </w:pPr>
      <w:r w:rsidRPr="007E5888">
        <w:rPr>
          <w:rFonts w:cs="Times New Roman"/>
          <w:szCs w:val="24"/>
        </w:rPr>
        <w:tab/>
      </w:r>
      <w:r w:rsidR="00D600B7" w:rsidRPr="007E5888">
        <w:rPr>
          <w:rFonts w:cs="Times New Roman"/>
          <w:szCs w:val="24"/>
        </w:rPr>
        <w:t xml:space="preserve">b) </w:t>
      </w:r>
      <w:r w:rsidR="00E810BD" w:rsidRPr="007E5888">
        <w:rPr>
          <w:rFonts w:cs="Times New Roman"/>
          <w:szCs w:val="24"/>
        </w:rPr>
        <w:t xml:space="preserve">Sulama projelerinin hazırlanmasında 50 dekara kadar olan kısmı için toprağın </w:t>
      </w:r>
      <w:proofErr w:type="spellStart"/>
      <w:r w:rsidR="00E810BD" w:rsidRPr="007E5888">
        <w:rPr>
          <w:rFonts w:cs="Times New Roman"/>
          <w:szCs w:val="24"/>
        </w:rPr>
        <w:t>infiltrasyon</w:t>
      </w:r>
      <w:proofErr w:type="spellEnd"/>
      <w:r w:rsidR="00E810BD" w:rsidRPr="007E5888">
        <w:rPr>
          <w:rFonts w:cs="Times New Roman"/>
          <w:szCs w:val="24"/>
        </w:rPr>
        <w:t xml:space="preserve"> değerinin belirlenmesinde laboratuvarlarca onaylanmak şartıyla, hidrolik iletkenlik ve/veya bünyesine uygun olmak koşulu ile belirlenebilir. 50 dekarın üzerindeki alanlarda ise arazi koşullarında </w:t>
      </w:r>
      <w:proofErr w:type="spellStart"/>
      <w:r w:rsidR="00E810BD" w:rsidRPr="007E5888">
        <w:rPr>
          <w:rFonts w:cs="Times New Roman"/>
          <w:szCs w:val="24"/>
        </w:rPr>
        <w:t>infiltrasyon</w:t>
      </w:r>
      <w:proofErr w:type="spellEnd"/>
      <w:r w:rsidR="00E810BD" w:rsidRPr="007E5888">
        <w:rPr>
          <w:rFonts w:cs="Times New Roman"/>
          <w:szCs w:val="24"/>
        </w:rPr>
        <w:t xml:space="preserve"> deneyinin tespit edilmesi gerekmektedir.</w:t>
      </w:r>
    </w:p>
    <w:p w14:paraId="52022152" w14:textId="7243943A" w:rsidR="00D600B7" w:rsidRPr="007E5888" w:rsidRDefault="00B61739" w:rsidP="00D600B7">
      <w:pPr>
        <w:tabs>
          <w:tab w:val="left" w:pos="851"/>
        </w:tabs>
        <w:spacing w:after="0" w:line="240" w:lineRule="auto"/>
        <w:jc w:val="left"/>
        <w:rPr>
          <w:rFonts w:cs="Times New Roman"/>
          <w:szCs w:val="24"/>
        </w:rPr>
      </w:pPr>
      <w:r w:rsidRPr="007E5888">
        <w:rPr>
          <w:rFonts w:cs="Times New Roman"/>
          <w:szCs w:val="24"/>
        </w:rPr>
        <w:tab/>
      </w:r>
      <w:r w:rsidR="00E810BD" w:rsidRPr="007E5888">
        <w:rPr>
          <w:rFonts w:cs="Times New Roman"/>
          <w:szCs w:val="24"/>
        </w:rPr>
        <w:t>c) Sulama projelerinde yeni teknolojilerin kullanılması sağlanmalıdır</w:t>
      </w:r>
      <w:r w:rsidRPr="007E5888">
        <w:rPr>
          <w:rFonts w:cs="Times New Roman"/>
          <w:szCs w:val="24"/>
        </w:rPr>
        <w:t>.</w:t>
      </w:r>
    </w:p>
    <w:p w14:paraId="707F3FC0" w14:textId="6D148A67" w:rsidR="004865B4" w:rsidRPr="005526EF" w:rsidRDefault="004865B4" w:rsidP="000B5D8D">
      <w:pPr>
        <w:pStyle w:val="Ekler"/>
      </w:pPr>
      <w:bookmarkStart w:id="72" w:name="_Toc227576116"/>
      <w:r w:rsidRPr="005526EF">
        <w:t>I-EKLER</w:t>
      </w:r>
      <w:bookmarkEnd w:id="72"/>
    </w:p>
    <w:p w14:paraId="7097A686" w14:textId="4C560237" w:rsidR="004865B4" w:rsidRPr="009F22F4" w:rsidRDefault="009F22F4" w:rsidP="009F22F4">
      <w:pPr>
        <w:rPr>
          <w:rFonts w:cs="Times New Roman"/>
          <w:szCs w:val="24"/>
        </w:rPr>
      </w:pPr>
      <w:r>
        <w:rPr>
          <w:rFonts w:cs="Times New Roman"/>
          <w:szCs w:val="24"/>
        </w:rPr>
        <w:t xml:space="preserve">EK-1 </w:t>
      </w:r>
      <w:r w:rsidR="004865B4" w:rsidRPr="009F22F4">
        <w:rPr>
          <w:rFonts w:cs="Times New Roman"/>
          <w:szCs w:val="24"/>
        </w:rPr>
        <w:t>Dosya Teslim Alma / Dosya İade Belgesi</w:t>
      </w:r>
    </w:p>
    <w:p w14:paraId="04DC55EC" w14:textId="03130DED" w:rsidR="004865B4" w:rsidRPr="009F22F4" w:rsidRDefault="009F22F4" w:rsidP="009F22F4">
      <w:pPr>
        <w:rPr>
          <w:rFonts w:cs="Times New Roman"/>
          <w:szCs w:val="24"/>
        </w:rPr>
      </w:pPr>
      <w:r>
        <w:rPr>
          <w:rFonts w:cs="Times New Roman"/>
          <w:szCs w:val="24"/>
        </w:rPr>
        <w:t xml:space="preserve">EK-2 </w:t>
      </w:r>
      <w:r w:rsidR="004865B4" w:rsidRPr="009F22F4">
        <w:rPr>
          <w:rFonts w:cs="Times New Roman"/>
          <w:szCs w:val="24"/>
        </w:rPr>
        <w:t>Hibe Başvuru Formu</w:t>
      </w:r>
    </w:p>
    <w:p w14:paraId="13D9004D" w14:textId="77777777" w:rsidR="004865B4" w:rsidRPr="009F22F4" w:rsidRDefault="004865B4" w:rsidP="009F22F4">
      <w:pPr>
        <w:rPr>
          <w:rFonts w:cs="Times New Roman"/>
          <w:szCs w:val="24"/>
        </w:rPr>
      </w:pPr>
      <w:r w:rsidRPr="009F22F4">
        <w:rPr>
          <w:rFonts w:cs="Times New Roman"/>
          <w:szCs w:val="24"/>
        </w:rPr>
        <w:t>EK-3: Başvuru Değerlendirme Kriterleri</w:t>
      </w:r>
    </w:p>
    <w:p w14:paraId="06ED3AFB" w14:textId="34FA6B70" w:rsidR="004865B4" w:rsidRPr="009F22F4" w:rsidRDefault="004865B4" w:rsidP="009F22F4">
      <w:pPr>
        <w:rPr>
          <w:rFonts w:cs="Times New Roman"/>
          <w:szCs w:val="24"/>
        </w:rPr>
      </w:pPr>
      <w:r w:rsidRPr="009F22F4">
        <w:rPr>
          <w:rFonts w:cs="Times New Roman"/>
          <w:szCs w:val="24"/>
        </w:rPr>
        <w:t>EK-4</w:t>
      </w:r>
      <w:r w:rsidR="00EA6D5F" w:rsidRPr="009F22F4">
        <w:rPr>
          <w:rFonts w:cs="Times New Roman"/>
          <w:szCs w:val="24"/>
        </w:rPr>
        <w:t>: Tasarruflu Tarımsal</w:t>
      </w:r>
      <w:r w:rsidRPr="009F22F4">
        <w:rPr>
          <w:rFonts w:cs="Times New Roman"/>
          <w:szCs w:val="24"/>
        </w:rPr>
        <w:t xml:space="preserve"> Sulama Sistemi Bilgi Formu</w:t>
      </w:r>
      <w:r w:rsidR="002A7CD3" w:rsidRPr="009F22F4">
        <w:rPr>
          <w:rFonts w:cs="Times New Roman"/>
          <w:szCs w:val="24"/>
        </w:rPr>
        <w:t xml:space="preserve"> (Her </w:t>
      </w:r>
      <w:r w:rsidR="00381F95" w:rsidRPr="009F22F4">
        <w:rPr>
          <w:rFonts w:cs="Times New Roman"/>
          <w:szCs w:val="24"/>
        </w:rPr>
        <w:t xml:space="preserve">bir </w:t>
      </w:r>
      <w:r w:rsidR="002A7CD3" w:rsidRPr="009F22F4">
        <w:rPr>
          <w:rFonts w:cs="Times New Roman"/>
          <w:szCs w:val="24"/>
        </w:rPr>
        <w:t xml:space="preserve">parsel için </w:t>
      </w:r>
      <w:r w:rsidR="004D1DF9" w:rsidRPr="009F22F4">
        <w:rPr>
          <w:rFonts w:cs="Times New Roman"/>
          <w:szCs w:val="24"/>
        </w:rPr>
        <w:t xml:space="preserve">ayrı ayrı ve toplamı içerir </w:t>
      </w:r>
      <w:r w:rsidR="00381F95" w:rsidRPr="009F22F4">
        <w:rPr>
          <w:rFonts w:cs="Times New Roman"/>
          <w:szCs w:val="24"/>
        </w:rPr>
        <w:t>icmal hazırlanmalı)</w:t>
      </w:r>
    </w:p>
    <w:p w14:paraId="55FC5AB7" w14:textId="77777777" w:rsidR="004865B4" w:rsidRPr="009F22F4" w:rsidRDefault="004865B4" w:rsidP="009F22F4">
      <w:pPr>
        <w:rPr>
          <w:rFonts w:cs="Times New Roman"/>
          <w:szCs w:val="24"/>
        </w:rPr>
      </w:pPr>
      <w:r w:rsidRPr="009F22F4">
        <w:rPr>
          <w:rFonts w:cs="Times New Roman"/>
          <w:szCs w:val="24"/>
        </w:rPr>
        <w:t>EK-5 – [TABLO-1]: Başvuru Listesi</w:t>
      </w:r>
    </w:p>
    <w:p w14:paraId="4D310CC6" w14:textId="77777777" w:rsidR="004865B4" w:rsidRPr="009F22F4" w:rsidRDefault="004865B4" w:rsidP="009F22F4">
      <w:pPr>
        <w:rPr>
          <w:rFonts w:cs="Times New Roman"/>
          <w:szCs w:val="24"/>
        </w:rPr>
      </w:pPr>
      <w:r w:rsidRPr="009F22F4">
        <w:rPr>
          <w:rFonts w:cs="Times New Roman"/>
          <w:szCs w:val="24"/>
        </w:rPr>
        <w:t>EK-6 – [TABLO-2]: Hibe Desteği Almaya Hak Kazanan Başvuru Sahibi Asil Listesi</w:t>
      </w:r>
    </w:p>
    <w:p w14:paraId="6DC3F027" w14:textId="77777777" w:rsidR="004865B4" w:rsidRPr="009F22F4" w:rsidRDefault="004865B4" w:rsidP="009F22F4">
      <w:pPr>
        <w:rPr>
          <w:rFonts w:cs="Times New Roman"/>
          <w:szCs w:val="24"/>
        </w:rPr>
      </w:pPr>
      <w:r w:rsidRPr="009F22F4">
        <w:rPr>
          <w:rFonts w:cs="Times New Roman"/>
          <w:szCs w:val="24"/>
        </w:rPr>
        <w:t>EK-7 – [TABLO-2a]: Hibe Desteği Almaya Hak Kazanan Başvuru Sahibi Yedek Listesi</w:t>
      </w:r>
    </w:p>
    <w:p w14:paraId="10E0FB69" w14:textId="77777777" w:rsidR="004865B4" w:rsidRPr="009F22F4" w:rsidRDefault="004865B4" w:rsidP="009F22F4">
      <w:pPr>
        <w:rPr>
          <w:rFonts w:cs="Times New Roman"/>
          <w:szCs w:val="24"/>
        </w:rPr>
      </w:pPr>
      <w:r w:rsidRPr="009F22F4">
        <w:rPr>
          <w:rFonts w:cs="Times New Roman"/>
          <w:szCs w:val="24"/>
        </w:rPr>
        <w:t>EK-8 – [TABLO-2b]: Yedek Listeden Hibe Desteği Almaya Hak Kazanan Başvuru Sahibi Listesi</w:t>
      </w:r>
    </w:p>
    <w:p w14:paraId="2219ACB5" w14:textId="77777777" w:rsidR="004865B4" w:rsidRPr="009F22F4" w:rsidRDefault="004865B4" w:rsidP="009F22F4">
      <w:pPr>
        <w:rPr>
          <w:rFonts w:cs="Times New Roman"/>
          <w:szCs w:val="24"/>
        </w:rPr>
      </w:pPr>
      <w:r w:rsidRPr="009F22F4">
        <w:rPr>
          <w:rFonts w:cs="Times New Roman"/>
          <w:szCs w:val="24"/>
        </w:rPr>
        <w:t>EK-9– [TABLO-2c]: Hibe Desteği Başvurusu Reddedilen Başvuru Sahibi Listesi</w:t>
      </w:r>
    </w:p>
    <w:p w14:paraId="4E03731F" w14:textId="77777777" w:rsidR="004865B4" w:rsidRPr="009F22F4" w:rsidRDefault="004865B4" w:rsidP="009F22F4">
      <w:pPr>
        <w:rPr>
          <w:rFonts w:cs="Times New Roman"/>
          <w:szCs w:val="24"/>
        </w:rPr>
      </w:pPr>
      <w:r w:rsidRPr="009F22F4">
        <w:rPr>
          <w:rFonts w:cs="Times New Roman"/>
          <w:szCs w:val="24"/>
        </w:rPr>
        <w:t xml:space="preserve">EK-10: Hibe Sözleşmesi </w:t>
      </w:r>
    </w:p>
    <w:p w14:paraId="75643E28" w14:textId="44255DED" w:rsidR="004865B4" w:rsidRPr="009F22F4" w:rsidRDefault="004865B4" w:rsidP="009F22F4">
      <w:pPr>
        <w:rPr>
          <w:rFonts w:cs="Times New Roman"/>
          <w:szCs w:val="24"/>
        </w:rPr>
      </w:pPr>
      <w:r w:rsidRPr="009F22F4">
        <w:rPr>
          <w:rFonts w:cs="Times New Roman"/>
          <w:szCs w:val="24"/>
        </w:rPr>
        <w:t>EK-11 – [TABLO-3]: Hibe Desteği Almaya Hak Kazanan Başvuru Sahibi Asil Listesinden H</w:t>
      </w:r>
      <w:r w:rsidR="00900B04" w:rsidRPr="009F22F4">
        <w:rPr>
          <w:rFonts w:cs="Times New Roman"/>
          <w:szCs w:val="24"/>
        </w:rPr>
        <w:t>ibe Sözleşmesi İmzalayan F</w:t>
      </w:r>
      <w:r w:rsidR="00EA6D5F" w:rsidRPr="009F22F4">
        <w:rPr>
          <w:rFonts w:cs="Times New Roman"/>
          <w:szCs w:val="24"/>
        </w:rPr>
        <w:t>aydalanı</w:t>
      </w:r>
      <w:r w:rsidRPr="009F22F4">
        <w:rPr>
          <w:rFonts w:cs="Times New Roman"/>
          <w:szCs w:val="24"/>
        </w:rPr>
        <w:t>cı Listesi</w:t>
      </w:r>
    </w:p>
    <w:p w14:paraId="21B172D4" w14:textId="14B56DE9" w:rsidR="004865B4" w:rsidRPr="009F22F4" w:rsidRDefault="004865B4" w:rsidP="009F22F4">
      <w:pPr>
        <w:rPr>
          <w:rFonts w:cs="Times New Roman"/>
          <w:szCs w:val="24"/>
        </w:rPr>
      </w:pPr>
      <w:r w:rsidRPr="009F22F4">
        <w:rPr>
          <w:rFonts w:cs="Times New Roman"/>
          <w:szCs w:val="24"/>
        </w:rPr>
        <w:t>EK-12 – [TABLO-3a]: Hibe Desteği Almaya Hak Kazanan Başvuru Sahibi Yedek Listesinden H</w:t>
      </w:r>
      <w:r w:rsidR="005D7BDA" w:rsidRPr="009F22F4">
        <w:rPr>
          <w:rFonts w:cs="Times New Roman"/>
          <w:szCs w:val="24"/>
        </w:rPr>
        <w:t>ibe Sözleşmesi İmzalayan Faydalanı</w:t>
      </w:r>
      <w:r w:rsidRPr="009F22F4">
        <w:rPr>
          <w:rFonts w:cs="Times New Roman"/>
          <w:szCs w:val="24"/>
        </w:rPr>
        <w:t>cı Listesi</w:t>
      </w:r>
    </w:p>
    <w:p w14:paraId="2F8EF0E1" w14:textId="6BC861E5" w:rsidR="004865B4" w:rsidRPr="009F22F4" w:rsidRDefault="004865B4" w:rsidP="009F22F4">
      <w:pPr>
        <w:rPr>
          <w:rFonts w:cs="Times New Roman"/>
          <w:szCs w:val="24"/>
        </w:rPr>
      </w:pPr>
      <w:r w:rsidRPr="009F22F4">
        <w:rPr>
          <w:rFonts w:cs="Times New Roman"/>
          <w:szCs w:val="24"/>
        </w:rPr>
        <w:t>EK-13 – [TABLO-4]</w:t>
      </w:r>
      <w:r w:rsidR="005D7BDA" w:rsidRPr="009F22F4">
        <w:rPr>
          <w:rFonts w:cs="Times New Roman"/>
          <w:szCs w:val="24"/>
        </w:rPr>
        <w:t>: Hibe Ödemesine Esas Faydalanı</w:t>
      </w:r>
      <w:r w:rsidRPr="009F22F4">
        <w:rPr>
          <w:rFonts w:cs="Times New Roman"/>
          <w:szCs w:val="24"/>
        </w:rPr>
        <w:t>cı Listesi</w:t>
      </w:r>
    </w:p>
    <w:p w14:paraId="19BBB49E" w14:textId="77777777" w:rsidR="004865B4" w:rsidRPr="009F22F4" w:rsidRDefault="004865B4" w:rsidP="009F22F4">
      <w:pPr>
        <w:rPr>
          <w:rFonts w:cs="Times New Roman"/>
          <w:szCs w:val="24"/>
        </w:rPr>
      </w:pPr>
      <w:r w:rsidRPr="009F22F4">
        <w:rPr>
          <w:rFonts w:cs="Times New Roman"/>
          <w:szCs w:val="24"/>
        </w:rPr>
        <w:lastRenderedPageBreak/>
        <w:t>EK-14 – [TABLO-5]: Hibe Ödemesine Esas İlçe Detayında İcmal Tablosu</w:t>
      </w:r>
    </w:p>
    <w:p w14:paraId="510CD2CF" w14:textId="24308F9E" w:rsidR="004865B4" w:rsidRPr="009F22F4" w:rsidRDefault="004865B4" w:rsidP="009F22F4">
      <w:pPr>
        <w:rPr>
          <w:rFonts w:cs="Times New Roman"/>
          <w:szCs w:val="24"/>
        </w:rPr>
      </w:pPr>
      <w:r w:rsidRPr="009F22F4">
        <w:rPr>
          <w:rFonts w:cs="Times New Roman"/>
          <w:szCs w:val="24"/>
        </w:rPr>
        <w:t>EK-15</w:t>
      </w:r>
      <w:r w:rsidR="00900B04" w:rsidRPr="009F22F4">
        <w:rPr>
          <w:rFonts w:cs="Times New Roman"/>
          <w:szCs w:val="24"/>
        </w:rPr>
        <w:t>: Satın Alma</w:t>
      </w:r>
      <w:r w:rsidRPr="009F22F4">
        <w:rPr>
          <w:rFonts w:cs="Times New Roman"/>
          <w:szCs w:val="24"/>
        </w:rPr>
        <w:t xml:space="preserve"> Teslim Tutanağı</w:t>
      </w:r>
    </w:p>
    <w:p w14:paraId="74003EFD" w14:textId="77777777" w:rsidR="004865B4" w:rsidRPr="009F22F4" w:rsidRDefault="004865B4" w:rsidP="009F22F4">
      <w:pPr>
        <w:rPr>
          <w:rFonts w:cs="Times New Roman"/>
          <w:szCs w:val="24"/>
        </w:rPr>
      </w:pPr>
      <w:r w:rsidRPr="009F22F4">
        <w:rPr>
          <w:rFonts w:cs="Times New Roman"/>
          <w:szCs w:val="24"/>
        </w:rPr>
        <w:t>EK-16: Ödeme Talep Formu</w:t>
      </w:r>
    </w:p>
    <w:p w14:paraId="487D7069" w14:textId="326DAC90" w:rsidR="004865B4" w:rsidRPr="009F22F4" w:rsidRDefault="004865B4" w:rsidP="009F22F4">
      <w:pPr>
        <w:rPr>
          <w:rFonts w:cs="Times New Roman"/>
          <w:szCs w:val="24"/>
        </w:rPr>
      </w:pPr>
      <w:r w:rsidRPr="009F22F4">
        <w:rPr>
          <w:rFonts w:cs="Times New Roman"/>
          <w:szCs w:val="24"/>
        </w:rPr>
        <w:t>EK-17</w:t>
      </w:r>
      <w:r w:rsidR="005D772D" w:rsidRPr="009F22F4">
        <w:rPr>
          <w:rFonts w:cs="Times New Roman"/>
          <w:szCs w:val="24"/>
        </w:rPr>
        <w:t>: Alımı Yapılan Tasarruflu Tarımsal</w:t>
      </w:r>
      <w:r w:rsidRPr="009F22F4">
        <w:rPr>
          <w:rFonts w:cs="Times New Roman"/>
          <w:szCs w:val="24"/>
        </w:rPr>
        <w:t xml:space="preserve"> Sulama Siteminin Montajı ve/veya Kontrolüne ait Tespit Tutanağı </w:t>
      </w:r>
    </w:p>
    <w:p w14:paraId="0F4E59C5" w14:textId="77777777" w:rsidR="004865B4" w:rsidRPr="009F22F4" w:rsidRDefault="004865B4" w:rsidP="009F22F4">
      <w:pPr>
        <w:rPr>
          <w:rFonts w:cs="Times New Roman"/>
          <w:szCs w:val="24"/>
        </w:rPr>
      </w:pPr>
      <w:r w:rsidRPr="009F22F4">
        <w:rPr>
          <w:rFonts w:cs="Times New Roman"/>
          <w:szCs w:val="24"/>
        </w:rPr>
        <w:t xml:space="preserve">EK-18: Sulama Projesi </w:t>
      </w:r>
      <w:proofErr w:type="spellStart"/>
      <w:r w:rsidRPr="009F22F4">
        <w:rPr>
          <w:rFonts w:cs="Times New Roman"/>
          <w:szCs w:val="24"/>
        </w:rPr>
        <w:t>Dispozisyonu</w:t>
      </w:r>
      <w:proofErr w:type="spellEnd"/>
    </w:p>
    <w:p w14:paraId="4BD68414" w14:textId="2B5E7BC9" w:rsidR="004865B4" w:rsidRPr="009F22F4" w:rsidRDefault="004865B4" w:rsidP="009F22F4">
      <w:pPr>
        <w:rPr>
          <w:rFonts w:cs="Times New Roman"/>
          <w:szCs w:val="24"/>
        </w:rPr>
      </w:pPr>
      <w:r w:rsidRPr="009F22F4">
        <w:rPr>
          <w:rFonts w:cs="Times New Roman"/>
          <w:szCs w:val="24"/>
        </w:rPr>
        <w:t>EK-19: Kırsal Kalkınm</w:t>
      </w:r>
      <w:r w:rsidR="006B2493" w:rsidRPr="009F22F4">
        <w:rPr>
          <w:rFonts w:cs="Times New Roman"/>
          <w:szCs w:val="24"/>
        </w:rPr>
        <w:t>a Destekleri Kapsamında Tasarruflu Tarımsal</w:t>
      </w:r>
      <w:r w:rsidRPr="009F22F4">
        <w:rPr>
          <w:rFonts w:cs="Times New Roman"/>
          <w:szCs w:val="24"/>
        </w:rPr>
        <w:t xml:space="preserve"> Sulama Sistemlerinin Desteklenmesi Hakkında Tebliğ (Tebliğ No: 20</w:t>
      </w:r>
      <w:r w:rsidR="006B2493" w:rsidRPr="009F22F4">
        <w:rPr>
          <w:rFonts w:cs="Times New Roman"/>
          <w:szCs w:val="24"/>
        </w:rPr>
        <w:t>26</w:t>
      </w:r>
      <w:r w:rsidRPr="009F22F4">
        <w:rPr>
          <w:rFonts w:cs="Times New Roman"/>
          <w:szCs w:val="24"/>
        </w:rPr>
        <w:t>/</w:t>
      </w:r>
      <w:r w:rsidR="006B2493" w:rsidRPr="009F22F4">
        <w:rPr>
          <w:rFonts w:cs="Times New Roman"/>
          <w:szCs w:val="24"/>
        </w:rPr>
        <w:t>10</w:t>
      </w:r>
      <w:r w:rsidRPr="009F22F4">
        <w:rPr>
          <w:rFonts w:cs="Times New Roman"/>
          <w:szCs w:val="24"/>
        </w:rPr>
        <w:t xml:space="preserve">) </w:t>
      </w:r>
      <w:proofErr w:type="gramStart"/>
      <w:r w:rsidR="000A5FB5" w:rsidRPr="009F22F4">
        <w:rPr>
          <w:rFonts w:cs="Times New Roman"/>
          <w:szCs w:val="24"/>
        </w:rPr>
        <w:t>ve  buna</w:t>
      </w:r>
      <w:proofErr w:type="gramEnd"/>
      <w:r w:rsidR="000A5FB5" w:rsidRPr="009F22F4">
        <w:rPr>
          <w:rFonts w:cs="Times New Roman"/>
          <w:szCs w:val="24"/>
        </w:rPr>
        <w:t xml:space="preserve"> bağlı Uygulama Rehberine ait ç</w:t>
      </w:r>
      <w:r w:rsidR="00FB4F3C" w:rsidRPr="009F22F4">
        <w:rPr>
          <w:rFonts w:cs="Times New Roman"/>
          <w:szCs w:val="24"/>
        </w:rPr>
        <w:t>a</w:t>
      </w:r>
      <w:r w:rsidR="000A5FB5" w:rsidRPr="009F22F4">
        <w:rPr>
          <w:rFonts w:cs="Times New Roman"/>
          <w:szCs w:val="24"/>
        </w:rPr>
        <w:t>lışma t</w:t>
      </w:r>
      <w:r w:rsidRPr="009F22F4">
        <w:rPr>
          <w:rFonts w:cs="Times New Roman"/>
          <w:szCs w:val="24"/>
        </w:rPr>
        <w:t>akvimi</w:t>
      </w:r>
    </w:p>
    <w:p w14:paraId="7F95BEDD" w14:textId="584B1C4C" w:rsidR="004865B4" w:rsidRPr="009F22F4" w:rsidRDefault="004865B4" w:rsidP="009F22F4">
      <w:pPr>
        <w:rPr>
          <w:rFonts w:cs="Times New Roman"/>
          <w:szCs w:val="24"/>
        </w:rPr>
      </w:pPr>
      <w:r w:rsidRPr="009F22F4">
        <w:rPr>
          <w:rFonts w:cs="Times New Roman"/>
          <w:szCs w:val="24"/>
        </w:rPr>
        <w:t xml:space="preserve">EK-20: Hisseli Araziler İçin Yapılan Başvurularda Hissedarların </w:t>
      </w:r>
      <w:proofErr w:type="spellStart"/>
      <w:r w:rsidRPr="009F22F4">
        <w:rPr>
          <w:rFonts w:cs="Times New Roman"/>
          <w:szCs w:val="24"/>
        </w:rPr>
        <w:t>Muvafakatı</w:t>
      </w:r>
      <w:proofErr w:type="spellEnd"/>
      <w:r w:rsidRPr="009F22F4">
        <w:rPr>
          <w:rFonts w:cs="Times New Roman"/>
          <w:szCs w:val="24"/>
        </w:rPr>
        <w:t xml:space="preserve"> Ve Haklarına Dair </w:t>
      </w:r>
      <w:proofErr w:type="spellStart"/>
      <w:r w:rsidRPr="009F22F4">
        <w:rPr>
          <w:rFonts w:cs="Times New Roman"/>
          <w:szCs w:val="24"/>
        </w:rPr>
        <w:t>Muvafakatname</w:t>
      </w:r>
      <w:proofErr w:type="spellEnd"/>
    </w:p>
    <w:p w14:paraId="54896DDE" w14:textId="2985F105" w:rsidR="004F0BEF" w:rsidRPr="009F22F4" w:rsidRDefault="004F0BEF" w:rsidP="009F22F4">
      <w:pPr>
        <w:rPr>
          <w:rFonts w:cs="Times New Roman"/>
          <w:szCs w:val="24"/>
        </w:rPr>
      </w:pPr>
      <w:r w:rsidRPr="009F22F4">
        <w:rPr>
          <w:rFonts w:cs="Times New Roman"/>
          <w:szCs w:val="24"/>
        </w:rPr>
        <w:t>EK-21: Başvuru Sahibi Tüzel Kişilerin Kamudan Bağımsız Olduklarına Dair Taahhütname</w:t>
      </w:r>
    </w:p>
    <w:p w14:paraId="127C22C3" w14:textId="7DF19987" w:rsidR="00F900AA" w:rsidRPr="009F22F4" w:rsidRDefault="00F900AA" w:rsidP="009F22F4">
      <w:pPr>
        <w:rPr>
          <w:rFonts w:cs="Times New Roman"/>
          <w:szCs w:val="24"/>
        </w:rPr>
      </w:pPr>
      <w:r w:rsidRPr="009F22F4">
        <w:rPr>
          <w:rFonts w:cs="Times New Roman"/>
          <w:szCs w:val="24"/>
        </w:rPr>
        <w:t xml:space="preserve">EK-22: Başvuru Sahibinin Kamu Görevlileri İle Kamu Kurum Ve Kuruluşları İle Kamu Kaynaklarından Finansman Sağlayan Veya Bağlantısı Olan Gerçek Veya Tüzel Kişilerden Olmadığına </w:t>
      </w:r>
      <w:proofErr w:type="gramStart"/>
      <w:r w:rsidRPr="009F22F4">
        <w:rPr>
          <w:rFonts w:cs="Times New Roman"/>
          <w:szCs w:val="24"/>
        </w:rPr>
        <w:t>Dair  Taahhütname</w:t>
      </w:r>
      <w:proofErr w:type="gramEnd"/>
    </w:p>
    <w:p w14:paraId="389BBBF1" w14:textId="08EB8C29" w:rsidR="003D085A" w:rsidRDefault="003D085A" w:rsidP="009F22F4">
      <w:pPr>
        <w:rPr>
          <w:rFonts w:cs="Times New Roman"/>
          <w:szCs w:val="24"/>
        </w:rPr>
      </w:pPr>
      <w:r w:rsidRPr="009F22F4">
        <w:rPr>
          <w:rFonts w:cs="Times New Roman"/>
          <w:szCs w:val="24"/>
        </w:rPr>
        <w:t xml:space="preserve">EK-23: 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rPr>
          <w:rFonts w:cs="Times New Roman"/>
          <w:szCs w:val="24"/>
        </w:rPr>
        <w:t>Dair  Taahhütname</w:t>
      </w:r>
      <w:proofErr w:type="gramEnd"/>
    </w:p>
    <w:p w14:paraId="557BA6BA" w14:textId="501BEC33" w:rsidR="00106EB3" w:rsidRDefault="00106EB3" w:rsidP="00106EB3">
      <w:pPr>
        <w:rPr>
          <w:rFonts w:cs="Times New Roman"/>
          <w:szCs w:val="24"/>
        </w:rPr>
      </w:pPr>
      <w:r>
        <w:rPr>
          <w:rFonts w:cs="Times New Roman"/>
          <w:szCs w:val="24"/>
        </w:rPr>
        <w:t xml:space="preserve">EK-24: </w:t>
      </w:r>
      <w:r w:rsidRPr="00106EB3">
        <w:rPr>
          <w:rFonts w:cs="Times New Roman"/>
          <w:szCs w:val="24"/>
        </w:rPr>
        <w:t>Başvuru Sahibinin Toplulaştırma Alanı İçerisinde Yer Alan Parseli İçin Tescil Sonrası Yer Değişikliği Nedeni İle Hak İddia Etmeyeceğine Dair Taahhütname</w:t>
      </w:r>
    </w:p>
    <w:p w14:paraId="5A41448E" w14:textId="5C7AB093" w:rsidR="00106EB3" w:rsidRPr="00106EB3" w:rsidRDefault="00106EB3" w:rsidP="00106EB3">
      <w:pPr>
        <w:rPr>
          <w:rFonts w:cs="Times New Roman"/>
          <w:szCs w:val="24"/>
        </w:rPr>
      </w:pPr>
      <w:r>
        <w:rPr>
          <w:rFonts w:cs="Times New Roman"/>
          <w:szCs w:val="24"/>
        </w:rPr>
        <w:t xml:space="preserve">EK-25: </w:t>
      </w:r>
      <w:r w:rsidRPr="007E5888">
        <w:rPr>
          <w:rFonts w:cs="Times New Roman"/>
          <w:szCs w:val="24"/>
        </w:rPr>
        <w:t xml:space="preserve">Başvuru sahibinin </w:t>
      </w:r>
      <w:r>
        <w:rPr>
          <w:rFonts w:cs="Times New Roman"/>
          <w:szCs w:val="24"/>
        </w:rPr>
        <w:t>ÇKS</w:t>
      </w:r>
      <w:r w:rsidRPr="007E5888">
        <w:rPr>
          <w:rFonts w:cs="Times New Roman"/>
          <w:szCs w:val="24"/>
        </w:rPr>
        <w:t xml:space="preserve"> kaydı için verdiği arazilere ait</w:t>
      </w:r>
      <w:r>
        <w:rPr>
          <w:rFonts w:cs="Times New Roman"/>
          <w:szCs w:val="24"/>
        </w:rPr>
        <w:t xml:space="preserve"> </w:t>
      </w:r>
      <w:r w:rsidRPr="007E5888">
        <w:rPr>
          <w:rFonts w:cs="Times New Roman"/>
          <w:szCs w:val="24"/>
        </w:rPr>
        <w:t xml:space="preserve">taahhütname                                                     </w:t>
      </w:r>
    </w:p>
    <w:p w14:paraId="28DC808C" w14:textId="77777777" w:rsidR="00CE4543" w:rsidRPr="007E5888" w:rsidRDefault="00CE4543" w:rsidP="003B78FC">
      <w:pPr>
        <w:keepNext/>
        <w:spacing w:after="60" w:line="240" w:lineRule="auto"/>
        <w:jc w:val="center"/>
        <w:rPr>
          <w:rFonts w:cs="Times New Roman"/>
          <w:b/>
          <w:szCs w:val="24"/>
        </w:rPr>
      </w:pPr>
    </w:p>
    <w:p w14:paraId="06C3114E" w14:textId="18F77828" w:rsidR="003B78FC" w:rsidRPr="00AF3DF2" w:rsidRDefault="003B78FC" w:rsidP="003B78FC">
      <w:pPr>
        <w:pStyle w:val="ResimYazs"/>
        <w:spacing w:after="0" w:line="240" w:lineRule="auto"/>
        <w:jc w:val="left"/>
      </w:pPr>
      <w:bookmarkStart w:id="73" w:name="_Toc227576141"/>
      <w:r w:rsidRPr="00AF3DF2">
        <w:t xml:space="preserve">EK </w:t>
      </w:r>
      <w:fldSimple w:instr=" SEQ EK \* ARABIC ">
        <w:r w:rsidR="004936B5">
          <w:rPr>
            <w:noProof/>
          </w:rPr>
          <w:t>1</w:t>
        </w:r>
      </w:fldSimple>
      <w:r w:rsidRPr="00AF3DF2">
        <w:t xml:space="preserve"> </w:t>
      </w:r>
      <w:r w:rsidR="00AF3DF2" w:rsidRPr="00AF3DF2">
        <w:t xml:space="preserve">: </w:t>
      </w:r>
      <w:r w:rsidRPr="00AF3DF2">
        <w:t>Dosya Teslim Alma / Dosya İade Belgesi</w:t>
      </w:r>
      <w:bookmarkEnd w:id="73"/>
    </w:p>
    <w:p w14:paraId="3C944767" w14:textId="77777777" w:rsidR="00AF3DF2" w:rsidRDefault="00AF3DF2" w:rsidP="0033636C">
      <w:pPr>
        <w:spacing w:after="60" w:line="240" w:lineRule="auto"/>
        <w:jc w:val="center"/>
        <w:rPr>
          <w:rFonts w:cs="Times New Roman"/>
          <w:b/>
          <w:szCs w:val="24"/>
        </w:rPr>
      </w:pPr>
    </w:p>
    <w:p w14:paraId="1E664A26" w14:textId="28DCE044"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55375DE8"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481A7FC6"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6C24E9C9" w14:textId="531634CA" w:rsidR="004865B4" w:rsidRPr="007E5888" w:rsidRDefault="004865B4" w:rsidP="004865B4">
      <w:pPr>
        <w:spacing w:after="0" w:line="240" w:lineRule="auto"/>
        <w:jc w:val="center"/>
        <w:rPr>
          <w:rFonts w:cs="Times New Roman"/>
          <w:b/>
          <w:sz w:val="18"/>
          <w:szCs w:val="18"/>
        </w:rPr>
      </w:pPr>
      <w:r w:rsidRPr="007E5888">
        <w:rPr>
          <w:rFonts w:cs="Times New Roman"/>
          <w:b/>
          <w:sz w:val="18"/>
          <w:szCs w:val="18"/>
        </w:rPr>
        <w:t>KIRSAL KALKINMA DESTEKLERİ KAPSAMINDA</w:t>
      </w:r>
    </w:p>
    <w:p w14:paraId="5F29C3B2" w14:textId="56527D11" w:rsidR="0037716F" w:rsidRDefault="0016780D" w:rsidP="0037716F">
      <w:pPr>
        <w:spacing w:after="0" w:line="240" w:lineRule="auto"/>
        <w:jc w:val="center"/>
        <w:rPr>
          <w:rFonts w:cs="Times New Roman"/>
          <w:sz w:val="18"/>
          <w:szCs w:val="18"/>
        </w:rPr>
      </w:pPr>
      <w:r w:rsidRPr="007E5888">
        <w:rPr>
          <w:rFonts w:cs="Times New Roman"/>
          <w:sz w:val="18"/>
          <w:szCs w:val="18"/>
        </w:rPr>
        <w:t>TASARRUFLU TARIMSAL</w:t>
      </w:r>
      <w:r w:rsidR="004865B4" w:rsidRPr="007E5888">
        <w:rPr>
          <w:rFonts w:cs="Times New Roman"/>
          <w:sz w:val="18"/>
          <w:szCs w:val="18"/>
        </w:rPr>
        <w:t xml:space="preserve"> SULAMA SİSTEMLERİNİN DESTEKLENMESİ HAKKINDA TEBLİĞ</w:t>
      </w:r>
      <w:r w:rsidR="00AA23C0" w:rsidRPr="007E5888">
        <w:rPr>
          <w:rFonts w:cs="Times New Roman"/>
          <w:sz w:val="18"/>
          <w:szCs w:val="18"/>
        </w:rPr>
        <w:t xml:space="preserve">’E </w:t>
      </w:r>
      <w:r w:rsidRPr="007E5888">
        <w:rPr>
          <w:rFonts w:cs="Times New Roman"/>
          <w:sz w:val="18"/>
          <w:szCs w:val="18"/>
        </w:rPr>
        <w:t>(Tebliğ No:  2026/10</w:t>
      </w:r>
      <w:r w:rsidR="00AA23C0" w:rsidRPr="007E5888">
        <w:rPr>
          <w:rFonts w:cs="Times New Roman"/>
          <w:sz w:val="18"/>
          <w:szCs w:val="18"/>
        </w:rPr>
        <w:t>) AİT REHBER</w:t>
      </w:r>
      <w:r w:rsidR="004865B4" w:rsidRPr="007E5888">
        <w:rPr>
          <w:rFonts w:cs="Times New Roman"/>
          <w:sz w:val="18"/>
          <w:szCs w:val="18"/>
        </w:rPr>
        <w:t xml:space="preserve">  </w:t>
      </w:r>
    </w:p>
    <w:p w14:paraId="3594D16A" w14:textId="7F35DC6B" w:rsidR="00822116" w:rsidRDefault="00822116" w:rsidP="0037716F">
      <w:pPr>
        <w:spacing w:after="0" w:line="240" w:lineRule="auto"/>
        <w:jc w:val="center"/>
        <w:rPr>
          <w:rFonts w:cs="Times New Roman"/>
          <w:sz w:val="18"/>
          <w:szCs w:val="18"/>
        </w:rPr>
      </w:pPr>
      <w:r>
        <w:rPr>
          <w:rFonts w:cs="Times New Roman"/>
          <w:sz w:val="18"/>
          <w:szCs w:val="18"/>
        </w:rPr>
        <w:t>Dosya Teslim Alma/Dosya İade Belgesi 21. Etap</w:t>
      </w:r>
    </w:p>
    <w:p w14:paraId="5055EAF5" w14:textId="4B75440C" w:rsidR="00822116" w:rsidRDefault="00822116" w:rsidP="0037716F">
      <w:pPr>
        <w:spacing w:after="0" w:line="240" w:lineRule="auto"/>
        <w:jc w:val="center"/>
        <w:rPr>
          <w:rFonts w:cs="Times New Roman"/>
          <w:sz w:val="18"/>
          <w:szCs w:val="18"/>
        </w:rPr>
      </w:pPr>
      <w:r>
        <w:rPr>
          <w:rFonts w:cs="Times New Roman"/>
          <w:sz w:val="18"/>
          <w:szCs w:val="18"/>
        </w:rPr>
        <w:t>(EK1)</w:t>
      </w:r>
    </w:p>
    <w:p w14:paraId="6CC04BA9" w14:textId="77777777" w:rsidR="00822116" w:rsidRPr="007E5888" w:rsidRDefault="00822116" w:rsidP="0037716F">
      <w:pPr>
        <w:spacing w:after="0" w:line="240" w:lineRule="auto"/>
        <w:jc w:val="center"/>
        <w:rPr>
          <w:rFonts w:cs="Times New Roman"/>
          <w:sz w:val="18"/>
          <w:szCs w:val="18"/>
        </w:rPr>
      </w:pPr>
    </w:p>
    <w:p w14:paraId="232F674C" w14:textId="77777777" w:rsidR="004865B4" w:rsidRPr="007E5888" w:rsidRDefault="004865B4" w:rsidP="004865B4">
      <w:pPr>
        <w:spacing w:after="0" w:line="240" w:lineRule="auto"/>
        <w:rPr>
          <w:rFonts w:cs="Times New Roman"/>
          <w:sz w:val="18"/>
          <w:szCs w:val="18"/>
        </w:rPr>
      </w:pPr>
      <w:r w:rsidRPr="007E5888">
        <w:rPr>
          <w:rFonts w:cs="Times New Roman"/>
          <w:sz w:val="18"/>
          <w:szCs w:val="18"/>
        </w:rPr>
        <w:t>Başvuru Sahibinin Adı ve Soyadı / Unvanı:</w:t>
      </w:r>
      <w:r w:rsidRPr="007E5888">
        <w:rPr>
          <w:rFonts w:cs="Times New Roman"/>
          <w:sz w:val="18"/>
          <w:szCs w:val="18"/>
        </w:rPr>
        <w:tab/>
        <w:t xml:space="preserve">                                                          Başvuru No:</w:t>
      </w:r>
    </w:p>
    <w:p w14:paraId="6C9A8CA6" w14:textId="004AF806" w:rsidR="004865B4" w:rsidRPr="007E5888" w:rsidRDefault="004865B4" w:rsidP="004865B4">
      <w:pPr>
        <w:spacing w:after="0" w:line="240" w:lineRule="auto"/>
        <w:rPr>
          <w:rFonts w:cs="Times New Roman"/>
          <w:sz w:val="18"/>
          <w:szCs w:val="18"/>
        </w:rPr>
      </w:pPr>
      <w:r w:rsidRPr="007E5888">
        <w:rPr>
          <w:rFonts w:cs="Times New Roman"/>
          <w:sz w:val="18"/>
          <w:szCs w:val="18"/>
        </w:rPr>
        <w:t xml:space="preserve">                                                   Statüsü*:                                                </w:t>
      </w:r>
      <w:r w:rsidR="0037716F" w:rsidRPr="007E5888">
        <w:rPr>
          <w:rFonts w:cs="Times New Roman"/>
          <w:sz w:val="18"/>
          <w:szCs w:val="18"/>
        </w:rPr>
        <w:t xml:space="preserve">     </w:t>
      </w:r>
      <w:r w:rsidR="008D65DF" w:rsidRPr="007E5888">
        <w:rPr>
          <w:rFonts w:cs="Times New Roman"/>
          <w:sz w:val="18"/>
          <w:szCs w:val="18"/>
        </w:rPr>
        <w:tab/>
        <w:t xml:space="preserve">          </w:t>
      </w:r>
      <w:r w:rsidR="0037716F" w:rsidRPr="007E5888">
        <w:rPr>
          <w:rFonts w:cs="Times New Roman"/>
          <w:sz w:val="18"/>
          <w:szCs w:val="18"/>
        </w:rPr>
        <w:t xml:space="preserve">           </w:t>
      </w:r>
      <w:r w:rsidRPr="007E5888">
        <w:rPr>
          <w:rFonts w:cs="Times New Roman"/>
          <w:sz w:val="18"/>
          <w:szCs w:val="18"/>
        </w:rPr>
        <w:t>Tarih:</w:t>
      </w:r>
    </w:p>
    <w:tbl>
      <w:tblPr>
        <w:tblW w:w="11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099"/>
        <w:gridCol w:w="387"/>
        <w:gridCol w:w="331"/>
        <w:gridCol w:w="236"/>
        <w:gridCol w:w="567"/>
        <w:gridCol w:w="5173"/>
        <w:gridCol w:w="356"/>
        <w:gridCol w:w="425"/>
      </w:tblGrid>
      <w:tr w:rsidR="00373949" w:rsidRPr="007E5888" w14:paraId="38F5EF82" w14:textId="77777777" w:rsidTr="009F22F4">
        <w:trPr>
          <w:trHeight w:val="743"/>
          <w:jc w:val="center"/>
        </w:trPr>
        <w:tc>
          <w:tcPr>
            <w:tcW w:w="553" w:type="dxa"/>
            <w:shd w:val="clear" w:color="auto" w:fill="D9D9D9"/>
            <w:vAlign w:val="center"/>
          </w:tcPr>
          <w:p w14:paraId="0012A56F"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3099" w:type="dxa"/>
            <w:shd w:val="clear" w:color="auto" w:fill="D9D9D9"/>
            <w:vAlign w:val="center"/>
          </w:tcPr>
          <w:p w14:paraId="666140CE"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87" w:type="dxa"/>
            <w:shd w:val="clear" w:color="auto" w:fill="D9D9D9"/>
            <w:vAlign w:val="center"/>
          </w:tcPr>
          <w:p w14:paraId="3C00027E"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331" w:type="dxa"/>
            <w:shd w:val="clear" w:color="auto" w:fill="D9D9D9"/>
            <w:vAlign w:val="center"/>
          </w:tcPr>
          <w:p w14:paraId="676C7336"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c>
          <w:tcPr>
            <w:tcW w:w="236" w:type="dxa"/>
            <w:tcBorders>
              <w:top w:val="nil"/>
              <w:bottom w:val="nil"/>
            </w:tcBorders>
            <w:shd w:val="clear" w:color="auto" w:fill="auto"/>
            <w:vAlign w:val="center"/>
          </w:tcPr>
          <w:p w14:paraId="468CDDD8"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D9D9D9"/>
            <w:vAlign w:val="center"/>
          </w:tcPr>
          <w:p w14:paraId="252791A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Sıra No</w:t>
            </w:r>
          </w:p>
        </w:tc>
        <w:tc>
          <w:tcPr>
            <w:tcW w:w="5173" w:type="dxa"/>
            <w:shd w:val="clear" w:color="auto" w:fill="D9D9D9"/>
            <w:vAlign w:val="center"/>
          </w:tcPr>
          <w:p w14:paraId="7A0B292D"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Başvuru Belgeleri</w:t>
            </w:r>
          </w:p>
        </w:tc>
        <w:tc>
          <w:tcPr>
            <w:tcW w:w="356" w:type="dxa"/>
            <w:shd w:val="clear" w:color="auto" w:fill="D9D9D9"/>
            <w:vAlign w:val="center"/>
          </w:tcPr>
          <w:p w14:paraId="1937931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VAR</w:t>
            </w:r>
          </w:p>
        </w:tc>
        <w:tc>
          <w:tcPr>
            <w:tcW w:w="425" w:type="dxa"/>
            <w:shd w:val="clear" w:color="auto" w:fill="D9D9D9"/>
            <w:vAlign w:val="center"/>
          </w:tcPr>
          <w:p w14:paraId="0411C66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YOK</w:t>
            </w:r>
          </w:p>
        </w:tc>
      </w:tr>
      <w:tr w:rsidR="00373949" w:rsidRPr="007E5888" w14:paraId="04128D03" w14:textId="77777777" w:rsidTr="009F22F4">
        <w:trPr>
          <w:trHeight w:val="254"/>
          <w:jc w:val="center"/>
        </w:trPr>
        <w:tc>
          <w:tcPr>
            <w:tcW w:w="553" w:type="dxa"/>
            <w:shd w:val="clear" w:color="auto" w:fill="auto"/>
            <w:vAlign w:val="center"/>
          </w:tcPr>
          <w:p w14:paraId="4DF212A3"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p>
        </w:tc>
        <w:tc>
          <w:tcPr>
            <w:tcW w:w="3099" w:type="dxa"/>
            <w:shd w:val="clear" w:color="auto" w:fill="auto"/>
            <w:vAlign w:val="center"/>
          </w:tcPr>
          <w:p w14:paraId="5AC1CAD5"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Hibe Başvuru Formu ( EK-2 )</w:t>
            </w:r>
          </w:p>
        </w:tc>
        <w:tc>
          <w:tcPr>
            <w:tcW w:w="387" w:type="dxa"/>
            <w:shd w:val="clear" w:color="auto" w:fill="auto"/>
            <w:vAlign w:val="center"/>
          </w:tcPr>
          <w:p w14:paraId="578F427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2DF6B1F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6C15400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46C981"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11</w:t>
            </w:r>
          </w:p>
        </w:tc>
        <w:tc>
          <w:tcPr>
            <w:tcW w:w="5173" w:type="dxa"/>
            <w:shd w:val="clear" w:color="auto" w:fill="auto"/>
            <w:vAlign w:val="center"/>
          </w:tcPr>
          <w:p w14:paraId="64AD15B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Sulama Suyu Analiz Raporu</w:t>
            </w:r>
          </w:p>
        </w:tc>
        <w:tc>
          <w:tcPr>
            <w:tcW w:w="356" w:type="dxa"/>
            <w:shd w:val="clear" w:color="auto" w:fill="auto"/>
            <w:vAlign w:val="center"/>
          </w:tcPr>
          <w:p w14:paraId="5F2785CB"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4494F1" w14:textId="77777777" w:rsidR="004865B4" w:rsidRPr="007E5888" w:rsidRDefault="004865B4" w:rsidP="00F125C5">
            <w:pPr>
              <w:spacing w:after="60" w:line="240" w:lineRule="auto"/>
              <w:jc w:val="center"/>
              <w:rPr>
                <w:rFonts w:cs="Times New Roman"/>
                <w:sz w:val="18"/>
                <w:szCs w:val="18"/>
              </w:rPr>
            </w:pPr>
          </w:p>
        </w:tc>
      </w:tr>
      <w:tr w:rsidR="00373949" w:rsidRPr="007E5888" w14:paraId="417E9C35" w14:textId="77777777" w:rsidTr="009F22F4">
        <w:trPr>
          <w:trHeight w:val="694"/>
          <w:jc w:val="center"/>
        </w:trPr>
        <w:tc>
          <w:tcPr>
            <w:tcW w:w="553" w:type="dxa"/>
            <w:shd w:val="clear" w:color="auto" w:fill="auto"/>
            <w:vAlign w:val="center"/>
          </w:tcPr>
          <w:p w14:paraId="56B86D0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2</w:t>
            </w:r>
          </w:p>
        </w:tc>
        <w:tc>
          <w:tcPr>
            <w:tcW w:w="3099" w:type="dxa"/>
            <w:shd w:val="clear" w:color="auto" w:fill="auto"/>
            <w:vAlign w:val="center"/>
          </w:tcPr>
          <w:p w14:paraId="7C3C7811"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Sulama Projesi </w:t>
            </w:r>
            <w:r w:rsidRPr="007E5888">
              <w:rPr>
                <w:rFonts w:cs="Times New Roman"/>
                <w:i/>
                <w:sz w:val="18"/>
                <w:szCs w:val="18"/>
              </w:rPr>
              <w:t xml:space="preserve">(Sulama Projesi </w:t>
            </w:r>
            <w:proofErr w:type="spellStart"/>
            <w:r w:rsidRPr="007E5888">
              <w:rPr>
                <w:rFonts w:cs="Times New Roman"/>
                <w:i/>
                <w:sz w:val="18"/>
                <w:szCs w:val="18"/>
              </w:rPr>
              <w:t>Dispozisyonuna</w:t>
            </w:r>
            <w:proofErr w:type="spellEnd"/>
            <w:r w:rsidRPr="007E5888">
              <w:rPr>
                <w:rFonts w:cs="Times New Roman"/>
                <w:i/>
                <w:sz w:val="18"/>
                <w:szCs w:val="18"/>
              </w:rPr>
              <w:t xml:space="preserve"> ( EK-18) uygun )</w:t>
            </w:r>
          </w:p>
        </w:tc>
        <w:tc>
          <w:tcPr>
            <w:tcW w:w="387" w:type="dxa"/>
            <w:shd w:val="clear" w:color="auto" w:fill="auto"/>
            <w:vAlign w:val="center"/>
          </w:tcPr>
          <w:p w14:paraId="36D7170B"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49BC601"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1707F95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7F65F4B"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12</w:t>
            </w:r>
          </w:p>
        </w:tc>
        <w:tc>
          <w:tcPr>
            <w:tcW w:w="5173" w:type="dxa"/>
            <w:shd w:val="clear" w:color="auto" w:fill="auto"/>
            <w:vAlign w:val="center"/>
          </w:tcPr>
          <w:p w14:paraId="31B29969" w14:textId="77777777" w:rsidR="004865B4" w:rsidRPr="007E5888" w:rsidRDefault="004865B4" w:rsidP="00F125C5">
            <w:pPr>
              <w:tabs>
                <w:tab w:val="left" w:pos="1560"/>
              </w:tabs>
              <w:spacing w:after="60" w:line="240" w:lineRule="auto"/>
              <w:ind w:left="2" w:hanging="2"/>
              <w:rPr>
                <w:rFonts w:cs="Times New Roman"/>
                <w:sz w:val="18"/>
                <w:szCs w:val="18"/>
              </w:rPr>
            </w:pPr>
            <w:r w:rsidRPr="007E5888">
              <w:rPr>
                <w:rFonts w:cs="Times New Roman"/>
                <w:sz w:val="18"/>
                <w:szCs w:val="18"/>
              </w:rPr>
              <w:t>Su Kaynağı “Kullanım İzin / Tahsis Belgesi” veya ” Yer Altı Suyu Kullanma Belgesi”</w:t>
            </w:r>
          </w:p>
        </w:tc>
        <w:tc>
          <w:tcPr>
            <w:tcW w:w="356" w:type="dxa"/>
            <w:shd w:val="clear" w:color="auto" w:fill="auto"/>
            <w:vAlign w:val="center"/>
          </w:tcPr>
          <w:p w14:paraId="2BB430D4"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3AC20D22" w14:textId="77777777" w:rsidR="004865B4" w:rsidRPr="007E5888" w:rsidRDefault="004865B4" w:rsidP="00F125C5">
            <w:pPr>
              <w:spacing w:after="60" w:line="240" w:lineRule="auto"/>
              <w:jc w:val="center"/>
              <w:rPr>
                <w:rFonts w:cs="Times New Roman"/>
                <w:sz w:val="18"/>
                <w:szCs w:val="18"/>
              </w:rPr>
            </w:pPr>
          </w:p>
        </w:tc>
      </w:tr>
      <w:tr w:rsidR="00373949" w:rsidRPr="007E5888" w14:paraId="0F532A72" w14:textId="77777777" w:rsidTr="009F22F4">
        <w:trPr>
          <w:trHeight w:val="479"/>
          <w:jc w:val="center"/>
        </w:trPr>
        <w:tc>
          <w:tcPr>
            <w:tcW w:w="553" w:type="dxa"/>
            <w:shd w:val="clear" w:color="auto" w:fill="auto"/>
            <w:vAlign w:val="center"/>
          </w:tcPr>
          <w:p w14:paraId="313B6257"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lastRenderedPageBreak/>
              <w:t>3</w:t>
            </w:r>
          </w:p>
        </w:tc>
        <w:tc>
          <w:tcPr>
            <w:tcW w:w="3099" w:type="dxa"/>
            <w:shd w:val="clear" w:color="auto" w:fill="auto"/>
            <w:vAlign w:val="center"/>
          </w:tcPr>
          <w:p w14:paraId="4E386937" w14:textId="4C1239AA" w:rsidR="004865B4" w:rsidRPr="007E5888" w:rsidRDefault="005917C0" w:rsidP="00F125C5">
            <w:pPr>
              <w:spacing w:after="60" w:line="240" w:lineRule="auto"/>
              <w:jc w:val="left"/>
              <w:rPr>
                <w:rFonts w:cs="Times New Roman"/>
                <w:sz w:val="18"/>
                <w:szCs w:val="18"/>
              </w:rPr>
            </w:pPr>
            <w:r w:rsidRPr="007E5888">
              <w:rPr>
                <w:rFonts w:cs="Times New Roman"/>
                <w:sz w:val="18"/>
                <w:szCs w:val="18"/>
              </w:rPr>
              <w:t>Tasarruflu Tarımsal</w:t>
            </w:r>
            <w:r w:rsidR="004865B4" w:rsidRPr="007E5888">
              <w:rPr>
                <w:rFonts w:cs="Times New Roman"/>
                <w:sz w:val="18"/>
                <w:szCs w:val="18"/>
              </w:rPr>
              <w:t xml:space="preserve"> Sulama Sistemi Bilgi Formu ( EK-4 )</w:t>
            </w:r>
          </w:p>
        </w:tc>
        <w:tc>
          <w:tcPr>
            <w:tcW w:w="387" w:type="dxa"/>
            <w:shd w:val="clear" w:color="auto" w:fill="auto"/>
            <w:vAlign w:val="center"/>
          </w:tcPr>
          <w:p w14:paraId="6529330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89686E6"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1C22814"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5088714A"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13</w:t>
            </w:r>
          </w:p>
        </w:tc>
        <w:tc>
          <w:tcPr>
            <w:tcW w:w="5173" w:type="dxa"/>
            <w:shd w:val="clear" w:color="auto" w:fill="auto"/>
            <w:vAlign w:val="center"/>
          </w:tcPr>
          <w:p w14:paraId="1D6EFE8C" w14:textId="77777777" w:rsidR="004865B4" w:rsidRPr="007E5888" w:rsidRDefault="004865B4" w:rsidP="00F125C5">
            <w:pPr>
              <w:spacing w:after="60" w:line="240" w:lineRule="auto"/>
              <w:jc w:val="left"/>
              <w:rPr>
                <w:rFonts w:cs="Times New Roman"/>
                <w:sz w:val="18"/>
                <w:szCs w:val="18"/>
              </w:rPr>
            </w:pPr>
            <w:proofErr w:type="spellStart"/>
            <w:r w:rsidRPr="007E5888">
              <w:rPr>
                <w:rFonts w:cs="Times New Roman"/>
                <w:sz w:val="18"/>
                <w:szCs w:val="18"/>
              </w:rPr>
              <w:t>Muvafakatname</w:t>
            </w:r>
            <w:proofErr w:type="spellEnd"/>
            <w:r w:rsidRPr="007E5888">
              <w:rPr>
                <w:rFonts w:cs="Times New Roman"/>
                <w:sz w:val="18"/>
                <w:szCs w:val="18"/>
              </w:rPr>
              <w:t xml:space="preserve">  </w:t>
            </w:r>
            <w:r w:rsidRPr="007E5888">
              <w:rPr>
                <w:rFonts w:cs="Times New Roman"/>
                <w:i/>
                <w:sz w:val="18"/>
                <w:szCs w:val="18"/>
              </w:rPr>
              <w:t>( Hisseli Arazi Başvuruları İçin )</w:t>
            </w:r>
          </w:p>
        </w:tc>
        <w:tc>
          <w:tcPr>
            <w:tcW w:w="356" w:type="dxa"/>
            <w:shd w:val="clear" w:color="auto" w:fill="auto"/>
            <w:vAlign w:val="center"/>
          </w:tcPr>
          <w:p w14:paraId="4628127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58E4EE" w14:textId="77777777" w:rsidR="004865B4" w:rsidRPr="007E5888" w:rsidRDefault="004865B4" w:rsidP="00F125C5">
            <w:pPr>
              <w:spacing w:after="60" w:line="240" w:lineRule="auto"/>
              <w:jc w:val="center"/>
              <w:rPr>
                <w:rFonts w:cs="Times New Roman"/>
                <w:sz w:val="18"/>
                <w:szCs w:val="18"/>
              </w:rPr>
            </w:pPr>
          </w:p>
        </w:tc>
      </w:tr>
      <w:tr w:rsidR="00373949" w:rsidRPr="007E5888" w14:paraId="049AD1AA" w14:textId="77777777" w:rsidTr="009F22F4">
        <w:trPr>
          <w:trHeight w:val="292"/>
          <w:jc w:val="center"/>
        </w:trPr>
        <w:tc>
          <w:tcPr>
            <w:tcW w:w="553" w:type="dxa"/>
            <w:shd w:val="clear" w:color="auto" w:fill="auto"/>
            <w:vAlign w:val="center"/>
          </w:tcPr>
          <w:p w14:paraId="049022CC"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4</w:t>
            </w:r>
          </w:p>
        </w:tc>
        <w:tc>
          <w:tcPr>
            <w:tcW w:w="3099" w:type="dxa"/>
            <w:shd w:val="clear" w:color="auto" w:fill="auto"/>
            <w:vAlign w:val="center"/>
          </w:tcPr>
          <w:p w14:paraId="2893953F" w14:textId="4CEBA717" w:rsidR="004865B4" w:rsidRPr="007E5888" w:rsidRDefault="00A944FC" w:rsidP="00A944FC">
            <w:pPr>
              <w:spacing w:after="60" w:line="240" w:lineRule="auto"/>
              <w:jc w:val="left"/>
              <w:rPr>
                <w:rFonts w:cs="Times New Roman"/>
                <w:sz w:val="18"/>
                <w:szCs w:val="18"/>
              </w:rPr>
            </w:pPr>
            <w:r w:rsidRPr="007E5888">
              <w:rPr>
                <w:rFonts w:cs="Times New Roman"/>
                <w:sz w:val="18"/>
                <w:szCs w:val="18"/>
              </w:rPr>
              <w:t>Bakanlık Kayıt Sistemi</w:t>
            </w:r>
            <w:r w:rsidR="004865B4" w:rsidRPr="007E5888">
              <w:rPr>
                <w:rFonts w:cs="Times New Roman"/>
                <w:sz w:val="18"/>
                <w:szCs w:val="18"/>
              </w:rPr>
              <w:t xml:space="preserve"> Belgesi</w:t>
            </w:r>
            <w:r w:rsidR="00BE4A7B" w:rsidRPr="007E5888">
              <w:rPr>
                <w:rFonts w:cs="Times New Roman"/>
                <w:sz w:val="18"/>
                <w:szCs w:val="18"/>
              </w:rPr>
              <w:t xml:space="preserve"> (ÇKS/TÜKAS)</w:t>
            </w:r>
          </w:p>
        </w:tc>
        <w:tc>
          <w:tcPr>
            <w:tcW w:w="387" w:type="dxa"/>
            <w:shd w:val="clear" w:color="auto" w:fill="auto"/>
            <w:vAlign w:val="center"/>
          </w:tcPr>
          <w:p w14:paraId="40D16103"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B8382B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F3B4D8C"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11AD93C" w14:textId="77777777" w:rsidR="004865B4" w:rsidRPr="007E5888" w:rsidRDefault="0037716F" w:rsidP="00F125C5">
            <w:pPr>
              <w:spacing w:after="60" w:line="240" w:lineRule="auto"/>
              <w:jc w:val="center"/>
              <w:rPr>
                <w:rFonts w:cs="Times New Roman"/>
                <w:sz w:val="18"/>
                <w:szCs w:val="18"/>
              </w:rPr>
            </w:pPr>
            <w:r w:rsidRPr="007E5888">
              <w:rPr>
                <w:rFonts w:cs="Times New Roman"/>
                <w:sz w:val="18"/>
                <w:szCs w:val="18"/>
              </w:rPr>
              <w:t>14</w:t>
            </w:r>
          </w:p>
        </w:tc>
        <w:tc>
          <w:tcPr>
            <w:tcW w:w="5173" w:type="dxa"/>
            <w:shd w:val="clear" w:color="auto" w:fill="auto"/>
            <w:vAlign w:val="center"/>
          </w:tcPr>
          <w:p w14:paraId="5E0CC9C8" w14:textId="77777777" w:rsidR="004865B4" w:rsidRPr="007E5888" w:rsidRDefault="0037716F" w:rsidP="00F125C5">
            <w:pPr>
              <w:spacing w:after="60" w:line="240" w:lineRule="auto"/>
              <w:jc w:val="left"/>
              <w:rPr>
                <w:rFonts w:cs="Times New Roman"/>
                <w:sz w:val="18"/>
                <w:szCs w:val="18"/>
              </w:rPr>
            </w:pPr>
            <w:r w:rsidRPr="007E5888">
              <w:rPr>
                <w:rFonts w:cs="Times New Roman"/>
                <w:sz w:val="18"/>
                <w:szCs w:val="18"/>
              </w:rPr>
              <w:t>Adli Sicil Kaydı</w:t>
            </w:r>
          </w:p>
        </w:tc>
        <w:tc>
          <w:tcPr>
            <w:tcW w:w="356" w:type="dxa"/>
            <w:shd w:val="clear" w:color="auto" w:fill="auto"/>
            <w:vAlign w:val="center"/>
          </w:tcPr>
          <w:p w14:paraId="2BA5E895"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16D85753" w14:textId="77777777" w:rsidR="004865B4" w:rsidRPr="007E5888" w:rsidRDefault="004865B4" w:rsidP="00F125C5">
            <w:pPr>
              <w:spacing w:after="60" w:line="240" w:lineRule="auto"/>
              <w:jc w:val="center"/>
              <w:rPr>
                <w:rFonts w:cs="Times New Roman"/>
                <w:sz w:val="18"/>
                <w:szCs w:val="18"/>
              </w:rPr>
            </w:pPr>
          </w:p>
        </w:tc>
      </w:tr>
      <w:tr w:rsidR="00373949" w:rsidRPr="007E5888" w14:paraId="5203CC7A" w14:textId="77777777" w:rsidTr="009F22F4">
        <w:trPr>
          <w:trHeight w:val="564"/>
          <w:jc w:val="center"/>
        </w:trPr>
        <w:tc>
          <w:tcPr>
            <w:tcW w:w="553" w:type="dxa"/>
            <w:shd w:val="clear" w:color="auto" w:fill="auto"/>
            <w:vAlign w:val="center"/>
          </w:tcPr>
          <w:p w14:paraId="426A175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5</w:t>
            </w:r>
          </w:p>
        </w:tc>
        <w:tc>
          <w:tcPr>
            <w:tcW w:w="3099" w:type="dxa"/>
            <w:shd w:val="clear" w:color="auto" w:fill="auto"/>
            <w:vAlign w:val="center"/>
          </w:tcPr>
          <w:p w14:paraId="7B0D2682"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Teknik Şartname </w:t>
            </w:r>
          </w:p>
        </w:tc>
        <w:tc>
          <w:tcPr>
            <w:tcW w:w="387" w:type="dxa"/>
            <w:shd w:val="clear" w:color="auto" w:fill="auto"/>
            <w:vAlign w:val="center"/>
          </w:tcPr>
          <w:p w14:paraId="428B503F"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75926703"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C86CE09"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A9AF122"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5</w:t>
            </w:r>
          </w:p>
        </w:tc>
        <w:tc>
          <w:tcPr>
            <w:tcW w:w="5173" w:type="dxa"/>
            <w:shd w:val="clear" w:color="auto" w:fill="auto"/>
            <w:vAlign w:val="center"/>
          </w:tcPr>
          <w:p w14:paraId="1521723B"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Ticaret Sicil Gazetesi </w:t>
            </w:r>
            <w:r w:rsidRPr="007E5888">
              <w:rPr>
                <w:rFonts w:cs="Times New Roman"/>
                <w:i/>
                <w:sz w:val="18"/>
                <w:szCs w:val="18"/>
              </w:rPr>
              <w:t>(Tüzel Kişilik Başvuruları İçin, kuruluş ana sözleşmesinde tarımsal faaliyette bulunabileceğine dair ifadeyi içeren)</w:t>
            </w:r>
            <w:r w:rsidRPr="007E5888">
              <w:rPr>
                <w:rFonts w:cs="Times New Roman"/>
                <w:sz w:val="18"/>
                <w:szCs w:val="18"/>
              </w:rPr>
              <w:t xml:space="preserve"> </w:t>
            </w:r>
          </w:p>
        </w:tc>
        <w:tc>
          <w:tcPr>
            <w:tcW w:w="356" w:type="dxa"/>
            <w:shd w:val="clear" w:color="auto" w:fill="auto"/>
            <w:vAlign w:val="center"/>
          </w:tcPr>
          <w:p w14:paraId="3F2802D9"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7D020842" w14:textId="77777777" w:rsidR="004865B4" w:rsidRPr="007E5888" w:rsidRDefault="004865B4" w:rsidP="00F125C5">
            <w:pPr>
              <w:spacing w:after="60" w:line="240" w:lineRule="auto"/>
              <w:jc w:val="center"/>
              <w:rPr>
                <w:rFonts w:cs="Times New Roman"/>
                <w:sz w:val="18"/>
                <w:szCs w:val="18"/>
              </w:rPr>
            </w:pPr>
          </w:p>
        </w:tc>
      </w:tr>
      <w:tr w:rsidR="00373949" w:rsidRPr="007E5888" w14:paraId="362160AF" w14:textId="77777777" w:rsidTr="009F22F4">
        <w:trPr>
          <w:trHeight w:val="743"/>
          <w:jc w:val="center"/>
        </w:trPr>
        <w:tc>
          <w:tcPr>
            <w:tcW w:w="553" w:type="dxa"/>
            <w:shd w:val="clear" w:color="auto" w:fill="auto"/>
            <w:vAlign w:val="center"/>
          </w:tcPr>
          <w:p w14:paraId="76C851F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6</w:t>
            </w:r>
          </w:p>
        </w:tc>
        <w:tc>
          <w:tcPr>
            <w:tcW w:w="3099" w:type="dxa"/>
            <w:shd w:val="clear" w:color="auto" w:fill="auto"/>
            <w:vAlign w:val="center"/>
          </w:tcPr>
          <w:p w14:paraId="7DFC5A6C"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Nüfus Cüzdan Fotokopisi</w:t>
            </w:r>
          </w:p>
          <w:p w14:paraId="5525D359" w14:textId="77777777" w:rsidR="004865B4" w:rsidRPr="007E5888" w:rsidRDefault="004865B4" w:rsidP="00F125C5">
            <w:pPr>
              <w:spacing w:after="60" w:line="240" w:lineRule="auto"/>
              <w:jc w:val="left"/>
              <w:rPr>
                <w:rFonts w:cs="Times New Roman"/>
                <w:sz w:val="18"/>
                <w:szCs w:val="18"/>
              </w:rPr>
            </w:pPr>
            <w:r w:rsidRPr="007E5888">
              <w:rPr>
                <w:rFonts w:cs="Times New Roman"/>
                <w:i/>
                <w:sz w:val="18"/>
                <w:szCs w:val="18"/>
              </w:rPr>
              <w:t>( Gerçek Kişiye / Tüzel Kişilik Adına Yetkilendirilen Kişiye ait )</w:t>
            </w:r>
          </w:p>
        </w:tc>
        <w:tc>
          <w:tcPr>
            <w:tcW w:w="387" w:type="dxa"/>
            <w:shd w:val="clear" w:color="auto" w:fill="auto"/>
            <w:vAlign w:val="center"/>
          </w:tcPr>
          <w:p w14:paraId="2729EFC0"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0EDF5A3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2995A68F"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D2391F7" w14:textId="77777777" w:rsidR="004865B4" w:rsidRPr="007E5888" w:rsidRDefault="004865B4" w:rsidP="00135968">
            <w:pPr>
              <w:spacing w:after="60" w:line="240" w:lineRule="auto"/>
              <w:jc w:val="center"/>
              <w:rPr>
                <w:rFonts w:cs="Times New Roman"/>
                <w:sz w:val="18"/>
                <w:szCs w:val="18"/>
              </w:rPr>
            </w:pPr>
            <w:r w:rsidRPr="007E5888">
              <w:rPr>
                <w:rFonts w:cs="Times New Roman"/>
                <w:sz w:val="18"/>
                <w:szCs w:val="18"/>
              </w:rPr>
              <w:t>1</w:t>
            </w:r>
            <w:r w:rsidR="00135968" w:rsidRPr="007E5888">
              <w:rPr>
                <w:rFonts w:cs="Times New Roman"/>
                <w:sz w:val="18"/>
                <w:szCs w:val="18"/>
              </w:rPr>
              <w:t>6</w:t>
            </w:r>
          </w:p>
        </w:tc>
        <w:tc>
          <w:tcPr>
            <w:tcW w:w="5173" w:type="dxa"/>
            <w:shd w:val="clear" w:color="auto" w:fill="auto"/>
            <w:vAlign w:val="center"/>
          </w:tcPr>
          <w:p w14:paraId="08A39EA7" w14:textId="4AF348FB" w:rsidR="004865B4" w:rsidRPr="007E5888" w:rsidRDefault="00D648CE" w:rsidP="001C0DF7">
            <w:pPr>
              <w:spacing w:after="60" w:line="240" w:lineRule="auto"/>
              <w:rPr>
                <w:rFonts w:cs="Times New Roman"/>
                <w:sz w:val="18"/>
                <w:szCs w:val="18"/>
              </w:rPr>
            </w:pPr>
            <w:proofErr w:type="gramStart"/>
            <w:r w:rsidRPr="007E5888">
              <w:rPr>
                <w:rFonts w:cs="Times New Roman"/>
                <w:sz w:val="18"/>
                <w:szCs w:val="18"/>
              </w:rPr>
              <w:t>Faydalanıcı</w:t>
            </w:r>
            <w:r w:rsidR="004865B4" w:rsidRPr="007E5888">
              <w:rPr>
                <w:rFonts w:cs="Times New Roman"/>
                <w:sz w:val="18"/>
                <w:szCs w:val="18"/>
              </w:rPr>
              <w:t xml:space="preserve"> Taahhütnamesi </w:t>
            </w:r>
            <w:r w:rsidR="001C0DF7" w:rsidRPr="007E5888">
              <w:rPr>
                <w:rFonts w:cs="Times New Roman"/>
                <w:sz w:val="18"/>
                <w:szCs w:val="18"/>
              </w:rPr>
              <w:t>P</w:t>
            </w:r>
            <w:r w:rsidR="004865B4" w:rsidRPr="007E5888">
              <w:rPr>
                <w:rFonts w:cs="Times New Roman"/>
                <w:i/>
                <w:sz w:val="18"/>
                <w:szCs w:val="18"/>
              </w:rPr>
              <w:t>rojenin tamamlanmasından sonra sistemden elektrik şebekesine bağlantı yapılmayacağına dair) /  (Başvuru aşamasında yatırımın gerçekleştirileceği alanda henüz meyve bahçesi tesis edilmemiş ise en geç ödeme talebi tarihi itibarıyla meyve bahçesinin tesis edileceğine dair) / (Başvuru sahibinin başvurusunun kabul edilmesi halinde, proje kapsamında satın alacağı malzemeleri,  tedarikçiden temin edeceği belgelere sahip özellikteki malzemelerden ve bu belgelere sahip tedarikçilerden temin edeceğine ve ödeme talebi ile birlikte bu belgelerin tamamını vereceğine dair/ tarla içi mikro yağmurlama başvurularında, sebze üretimi yapılacağına dair)</w:t>
            </w:r>
            <w:proofErr w:type="gramEnd"/>
          </w:p>
        </w:tc>
        <w:tc>
          <w:tcPr>
            <w:tcW w:w="356" w:type="dxa"/>
            <w:shd w:val="clear" w:color="auto" w:fill="auto"/>
            <w:vAlign w:val="center"/>
          </w:tcPr>
          <w:p w14:paraId="080A3221"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A31DE14" w14:textId="77777777" w:rsidR="004865B4" w:rsidRPr="007E5888" w:rsidRDefault="004865B4" w:rsidP="00F125C5">
            <w:pPr>
              <w:spacing w:after="60" w:line="240" w:lineRule="auto"/>
              <w:jc w:val="center"/>
              <w:rPr>
                <w:rFonts w:cs="Times New Roman"/>
                <w:sz w:val="18"/>
                <w:szCs w:val="18"/>
              </w:rPr>
            </w:pPr>
          </w:p>
        </w:tc>
      </w:tr>
      <w:tr w:rsidR="00373949" w:rsidRPr="007E5888" w14:paraId="74FAC9AF" w14:textId="77777777" w:rsidTr="009F22F4">
        <w:trPr>
          <w:trHeight w:val="554"/>
          <w:jc w:val="center"/>
        </w:trPr>
        <w:tc>
          <w:tcPr>
            <w:tcW w:w="553" w:type="dxa"/>
            <w:shd w:val="clear" w:color="auto" w:fill="auto"/>
            <w:vAlign w:val="center"/>
          </w:tcPr>
          <w:p w14:paraId="3986F4F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7</w:t>
            </w:r>
          </w:p>
        </w:tc>
        <w:tc>
          <w:tcPr>
            <w:tcW w:w="3099" w:type="dxa"/>
            <w:shd w:val="clear" w:color="auto" w:fill="auto"/>
            <w:vAlign w:val="center"/>
          </w:tcPr>
          <w:p w14:paraId="09715878"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Yetkili Kurul Kararı                                </w:t>
            </w:r>
            <w:r w:rsidRPr="007E5888">
              <w:rPr>
                <w:rFonts w:cs="Times New Roman"/>
                <w:i/>
                <w:sz w:val="18"/>
                <w:szCs w:val="18"/>
              </w:rPr>
              <w:t>( Tüzel Kişilik İçin )</w:t>
            </w:r>
          </w:p>
        </w:tc>
        <w:tc>
          <w:tcPr>
            <w:tcW w:w="387" w:type="dxa"/>
            <w:shd w:val="clear" w:color="auto" w:fill="auto"/>
            <w:vAlign w:val="center"/>
          </w:tcPr>
          <w:p w14:paraId="5C5B9CC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19B60EE"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00E258FD"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067CA32D"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7</w:t>
            </w:r>
          </w:p>
        </w:tc>
        <w:tc>
          <w:tcPr>
            <w:tcW w:w="5173" w:type="dxa"/>
            <w:shd w:val="clear" w:color="auto" w:fill="auto"/>
            <w:vAlign w:val="center"/>
          </w:tcPr>
          <w:p w14:paraId="768CB0D7"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Arazi Tahsisine Dair Resmi Belge Onaylı Sureti</w:t>
            </w:r>
          </w:p>
          <w:p w14:paraId="0E6915FD" w14:textId="77777777" w:rsidR="004865B4" w:rsidRPr="007E5888" w:rsidRDefault="004865B4" w:rsidP="00F125C5">
            <w:pPr>
              <w:spacing w:after="60" w:line="240" w:lineRule="auto"/>
              <w:jc w:val="left"/>
              <w:rPr>
                <w:rFonts w:cs="Times New Roman"/>
                <w:i/>
                <w:sz w:val="18"/>
                <w:szCs w:val="18"/>
              </w:rPr>
            </w:pPr>
            <w:r w:rsidRPr="007E5888">
              <w:rPr>
                <w:rFonts w:cs="Times New Roman"/>
                <w:i/>
                <w:sz w:val="18"/>
                <w:szCs w:val="18"/>
              </w:rPr>
              <w:t>( Arazi Mülkiyeti “Tahsisli” Başvurular İçin )</w:t>
            </w:r>
          </w:p>
        </w:tc>
        <w:tc>
          <w:tcPr>
            <w:tcW w:w="356" w:type="dxa"/>
            <w:shd w:val="clear" w:color="auto" w:fill="auto"/>
            <w:vAlign w:val="center"/>
          </w:tcPr>
          <w:p w14:paraId="707D3218"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0DF7C2D9" w14:textId="77777777" w:rsidR="004865B4" w:rsidRPr="007E5888" w:rsidRDefault="004865B4" w:rsidP="00F125C5">
            <w:pPr>
              <w:spacing w:after="60" w:line="240" w:lineRule="auto"/>
              <w:jc w:val="center"/>
              <w:rPr>
                <w:rFonts w:cs="Times New Roman"/>
                <w:sz w:val="18"/>
                <w:szCs w:val="18"/>
              </w:rPr>
            </w:pPr>
          </w:p>
        </w:tc>
      </w:tr>
      <w:tr w:rsidR="00373949" w:rsidRPr="007E5888" w14:paraId="7A7A8387" w14:textId="77777777" w:rsidTr="009F22F4">
        <w:trPr>
          <w:trHeight w:val="562"/>
          <w:jc w:val="center"/>
        </w:trPr>
        <w:tc>
          <w:tcPr>
            <w:tcW w:w="553" w:type="dxa"/>
            <w:shd w:val="clear" w:color="auto" w:fill="auto"/>
            <w:vAlign w:val="center"/>
          </w:tcPr>
          <w:p w14:paraId="54182A05"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8</w:t>
            </w:r>
          </w:p>
        </w:tc>
        <w:tc>
          <w:tcPr>
            <w:tcW w:w="3099" w:type="dxa"/>
            <w:shd w:val="clear" w:color="auto" w:fill="auto"/>
            <w:vAlign w:val="center"/>
          </w:tcPr>
          <w:p w14:paraId="3E10EDF0" w14:textId="77777777" w:rsidR="004865B4" w:rsidRPr="007E5888" w:rsidRDefault="004865B4" w:rsidP="00F125C5">
            <w:pPr>
              <w:spacing w:after="60" w:line="240" w:lineRule="auto"/>
              <w:jc w:val="left"/>
              <w:rPr>
                <w:rFonts w:cs="Times New Roman"/>
                <w:sz w:val="18"/>
                <w:szCs w:val="18"/>
              </w:rPr>
            </w:pPr>
            <w:r w:rsidRPr="007E5888">
              <w:rPr>
                <w:rFonts w:cs="Times New Roman"/>
                <w:sz w:val="18"/>
                <w:szCs w:val="18"/>
              </w:rPr>
              <w:t xml:space="preserve">İmza Sirküleri                               </w:t>
            </w:r>
            <w:r w:rsidRPr="007E5888">
              <w:rPr>
                <w:rFonts w:cs="Times New Roman"/>
                <w:i/>
                <w:sz w:val="18"/>
                <w:szCs w:val="18"/>
              </w:rPr>
              <w:t>( Tüzel Kişilik İçin )</w:t>
            </w:r>
          </w:p>
        </w:tc>
        <w:tc>
          <w:tcPr>
            <w:tcW w:w="387" w:type="dxa"/>
            <w:shd w:val="clear" w:color="auto" w:fill="auto"/>
            <w:vAlign w:val="center"/>
          </w:tcPr>
          <w:p w14:paraId="2A84EE26"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48B0F91A"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4851375B"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6EC580E3" w14:textId="77777777" w:rsidR="004865B4" w:rsidRPr="007E5888" w:rsidRDefault="004865B4" w:rsidP="0081664A">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8</w:t>
            </w:r>
          </w:p>
        </w:tc>
        <w:tc>
          <w:tcPr>
            <w:tcW w:w="5173" w:type="dxa"/>
            <w:shd w:val="clear" w:color="auto" w:fill="auto"/>
            <w:vAlign w:val="center"/>
          </w:tcPr>
          <w:p w14:paraId="29EE74B6" w14:textId="2C5F3D47" w:rsidR="004865B4" w:rsidRPr="007E5888" w:rsidRDefault="004865B4" w:rsidP="00F125C5">
            <w:pPr>
              <w:spacing w:after="60" w:line="240" w:lineRule="auto"/>
              <w:jc w:val="left"/>
              <w:rPr>
                <w:rFonts w:cs="Times New Roman"/>
                <w:i/>
                <w:sz w:val="18"/>
                <w:szCs w:val="18"/>
              </w:rPr>
            </w:pPr>
            <w:r w:rsidRPr="007E5888">
              <w:rPr>
                <w:rFonts w:cs="Times New Roman"/>
                <w:sz w:val="18"/>
                <w:szCs w:val="18"/>
              </w:rPr>
              <w:t xml:space="preserve">Arazi Kiralama Belgesi Sureti    </w:t>
            </w:r>
            <w:r w:rsidRPr="007E5888">
              <w:rPr>
                <w:rFonts w:cs="Times New Roman"/>
                <w:i/>
                <w:sz w:val="18"/>
                <w:szCs w:val="18"/>
              </w:rPr>
              <w:t>( Tüzel veya Gerçek Kişilerin Kiraladığı Arazi Başvuruları İçin )</w:t>
            </w:r>
            <w:r w:rsidR="00AF1D4B" w:rsidRPr="007E5888">
              <w:rPr>
                <w:rFonts w:cs="Times New Roman"/>
                <w:i/>
                <w:sz w:val="18"/>
                <w:szCs w:val="18"/>
              </w:rPr>
              <w:t xml:space="preserve"> Noterden onaylı</w:t>
            </w:r>
          </w:p>
        </w:tc>
        <w:tc>
          <w:tcPr>
            <w:tcW w:w="356" w:type="dxa"/>
            <w:shd w:val="clear" w:color="auto" w:fill="auto"/>
            <w:vAlign w:val="center"/>
          </w:tcPr>
          <w:p w14:paraId="3C00217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6C119B2A" w14:textId="77777777" w:rsidR="004865B4" w:rsidRPr="007E5888" w:rsidRDefault="004865B4" w:rsidP="00F125C5">
            <w:pPr>
              <w:spacing w:after="60" w:line="240" w:lineRule="auto"/>
              <w:jc w:val="center"/>
              <w:rPr>
                <w:rFonts w:cs="Times New Roman"/>
                <w:sz w:val="18"/>
                <w:szCs w:val="18"/>
              </w:rPr>
            </w:pPr>
          </w:p>
        </w:tc>
      </w:tr>
      <w:tr w:rsidR="00373949" w:rsidRPr="007E5888" w14:paraId="32B37818" w14:textId="77777777" w:rsidTr="009F22F4">
        <w:trPr>
          <w:trHeight w:val="1280"/>
          <w:jc w:val="center"/>
        </w:trPr>
        <w:tc>
          <w:tcPr>
            <w:tcW w:w="553" w:type="dxa"/>
            <w:shd w:val="clear" w:color="auto" w:fill="auto"/>
            <w:vAlign w:val="center"/>
          </w:tcPr>
          <w:p w14:paraId="4914DA30"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9</w:t>
            </w:r>
          </w:p>
        </w:tc>
        <w:tc>
          <w:tcPr>
            <w:tcW w:w="3099" w:type="dxa"/>
            <w:shd w:val="clear" w:color="auto" w:fill="auto"/>
            <w:vAlign w:val="center"/>
          </w:tcPr>
          <w:p w14:paraId="40033EED" w14:textId="77777777" w:rsidR="004865B4" w:rsidRPr="007E5888" w:rsidRDefault="004865B4" w:rsidP="00F125C5">
            <w:pPr>
              <w:spacing w:after="60" w:line="240" w:lineRule="auto"/>
              <w:rPr>
                <w:rFonts w:cs="Times New Roman"/>
                <w:sz w:val="18"/>
                <w:szCs w:val="18"/>
              </w:rPr>
            </w:pPr>
            <w:r w:rsidRPr="007E5888">
              <w:rPr>
                <w:rFonts w:cs="Times New Roman"/>
                <w:sz w:val="18"/>
                <w:szCs w:val="18"/>
              </w:rPr>
              <w:t xml:space="preserve">Varsa; Genç Çiftçi / İyi Tarım Uygulayıcısı / Organik Tarım Müteşebbisi olduğuna dair Sertifika Sureti / Şehit ve Gazilerin 1. Derece yakını veya Gazi olduğunu gösteren belge </w:t>
            </w:r>
          </w:p>
        </w:tc>
        <w:tc>
          <w:tcPr>
            <w:tcW w:w="387" w:type="dxa"/>
            <w:shd w:val="clear" w:color="auto" w:fill="auto"/>
            <w:vAlign w:val="center"/>
          </w:tcPr>
          <w:p w14:paraId="5791DB9E"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11A32E38"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C30CA73"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36D368C8" w14:textId="77777777" w:rsidR="003B02DB" w:rsidRPr="007E5888" w:rsidRDefault="003B02DB" w:rsidP="00F125C5">
            <w:pPr>
              <w:spacing w:after="60" w:line="240" w:lineRule="auto"/>
              <w:jc w:val="center"/>
              <w:rPr>
                <w:rFonts w:cs="Times New Roman"/>
                <w:sz w:val="18"/>
                <w:szCs w:val="18"/>
              </w:rPr>
            </w:pPr>
          </w:p>
          <w:p w14:paraId="676793AD"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w:t>
            </w:r>
            <w:r w:rsidR="0081664A" w:rsidRPr="007E5888">
              <w:rPr>
                <w:rFonts w:cs="Times New Roman"/>
                <w:sz w:val="18"/>
                <w:szCs w:val="18"/>
              </w:rPr>
              <w:t>9</w:t>
            </w:r>
          </w:p>
          <w:p w14:paraId="0B993795" w14:textId="77777777" w:rsidR="003B02DB" w:rsidRPr="007E5888" w:rsidRDefault="003B02DB" w:rsidP="003B02DB">
            <w:pPr>
              <w:spacing w:after="60" w:line="240" w:lineRule="auto"/>
              <w:rPr>
                <w:rFonts w:cs="Times New Roman"/>
                <w:sz w:val="18"/>
                <w:szCs w:val="18"/>
              </w:rPr>
            </w:pPr>
          </w:p>
        </w:tc>
        <w:tc>
          <w:tcPr>
            <w:tcW w:w="5173" w:type="dxa"/>
            <w:shd w:val="clear" w:color="auto" w:fill="auto"/>
            <w:vAlign w:val="center"/>
          </w:tcPr>
          <w:p w14:paraId="0FF5F98B" w14:textId="2ABF1C2E" w:rsidR="004865B4" w:rsidRPr="007E5888" w:rsidRDefault="00AF1D4B" w:rsidP="00631AB6">
            <w:pPr>
              <w:spacing w:after="60" w:line="240" w:lineRule="auto"/>
              <w:jc w:val="left"/>
              <w:rPr>
                <w:rFonts w:cs="Times New Roman"/>
                <w:i/>
                <w:sz w:val="18"/>
                <w:szCs w:val="18"/>
              </w:rPr>
            </w:pPr>
            <w:r w:rsidRPr="007E5888">
              <w:rPr>
                <w:rFonts w:cs="Times New Roman"/>
                <w:i/>
                <w:sz w:val="18"/>
                <w:szCs w:val="18"/>
              </w:rPr>
              <w:t xml:space="preserve">Sulama projesi hazırlayana ait </w:t>
            </w:r>
            <w:r w:rsidR="004861FF" w:rsidRPr="007E5888">
              <w:rPr>
                <w:rFonts w:cs="Times New Roman"/>
                <w:i/>
                <w:sz w:val="18"/>
                <w:szCs w:val="18"/>
              </w:rPr>
              <w:t xml:space="preserve">Oda kayıt </w:t>
            </w:r>
            <w:proofErr w:type="gramStart"/>
            <w:r w:rsidR="004861FF" w:rsidRPr="007E5888">
              <w:rPr>
                <w:rFonts w:cs="Times New Roman"/>
                <w:i/>
                <w:sz w:val="18"/>
                <w:szCs w:val="18"/>
              </w:rPr>
              <w:t>belgesi</w:t>
            </w:r>
            <w:r w:rsidR="004861FF" w:rsidRPr="007E5888">
              <w:rPr>
                <w:rFonts w:cs="Times New Roman"/>
                <w:sz w:val="18"/>
                <w:szCs w:val="18"/>
              </w:rPr>
              <w:t xml:space="preserve">  </w:t>
            </w:r>
            <w:r w:rsidRPr="007E5888">
              <w:rPr>
                <w:rFonts w:cs="Times New Roman"/>
                <w:sz w:val="18"/>
                <w:szCs w:val="18"/>
              </w:rPr>
              <w:t>,</w:t>
            </w:r>
            <w:r w:rsidR="004865B4" w:rsidRPr="007E5888">
              <w:rPr>
                <w:rFonts w:cs="Times New Roman"/>
                <w:i/>
                <w:iCs/>
                <w:sz w:val="18"/>
                <w:szCs w:val="18"/>
              </w:rPr>
              <w:t>diploma</w:t>
            </w:r>
            <w:proofErr w:type="gramEnd"/>
            <w:r w:rsidR="004865B4" w:rsidRPr="007E5888">
              <w:rPr>
                <w:rFonts w:cs="Times New Roman"/>
                <w:i/>
                <w:iCs/>
                <w:sz w:val="18"/>
                <w:szCs w:val="18"/>
              </w:rPr>
              <w:t xml:space="preserve"> onaylı sureti</w:t>
            </w:r>
            <w:r w:rsidR="004865B4" w:rsidRPr="007E5888">
              <w:rPr>
                <w:rFonts w:cs="Times New Roman"/>
                <w:sz w:val="18"/>
                <w:szCs w:val="18"/>
              </w:rPr>
              <w:t xml:space="preserve"> </w:t>
            </w:r>
            <w:r w:rsidR="004861FF" w:rsidRPr="007E5888">
              <w:rPr>
                <w:rFonts w:cs="Times New Roman"/>
                <w:i/>
                <w:sz w:val="18"/>
                <w:szCs w:val="18"/>
              </w:rPr>
              <w:t xml:space="preserve"> </w:t>
            </w:r>
            <w:r w:rsidRPr="007E5888">
              <w:rPr>
                <w:rFonts w:cs="Times New Roman"/>
                <w:i/>
                <w:sz w:val="18"/>
                <w:szCs w:val="18"/>
              </w:rPr>
              <w:t>,</w:t>
            </w:r>
            <w:r w:rsidRPr="007E5888">
              <w:rPr>
                <w:rFonts w:cs="Times New Roman"/>
                <w:szCs w:val="24"/>
              </w:rPr>
              <w:t xml:space="preserve"> </w:t>
            </w:r>
          </w:p>
        </w:tc>
        <w:tc>
          <w:tcPr>
            <w:tcW w:w="356" w:type="dxa"/>
            <w:shd w:val="clear" w:color="auto" w:fill="auto"/>
            <w:vAlign w:val="center"/>
          </w:tcPr>
          <w:p w14:paraId="6A72F5A0"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5745FACD" w14:textId="77777777" w:rsidR="004865B4" w:rsidRPr="007E5888" w:rsidRDefault="004865B4" w:rsidP="00F125C5">
            <w:pPr>
              <w:spacing w:after="60" w:line="240" w:lineRule="auto"/>
              <w:jc w:val="center"/>
              <w:rPr>
                <w:rFonts w:cs="Times New Roman"/>
                <w:sz w:val="18"/>
                <w:szCs w:val="18"/>
              </w:rPr>
            </w:pPr>
          </w:p>
        </w:tc>
      </w:tr>
      <w:tr w:rsidR="00373949" w:rsidRPr="007E5888" w14:paraId="1CE32946" w14:textId="77777777" w:rsidTr="009F22F4">
        <w:trPr>
          <w:trHeight w:val="366"/>
          <w:jc w:val="center"/>
        </w:trPr>
        <w:tc>
          <w:tcPr>
            <w:tcW w:w="553" w:type="dxa"/>
            <w:shd w:val="clear" w:color="auto" w:fill="auto"/>
            <w:vAlign w:val="center"/>
          </w:tcPr>
          <w:p w14:paraId="2A130098" w14:textId="77777777" w:rsidR="004865B4" w:rsidRPr="007E5888" w:rsidRDefault="004865B4" w:rsidP="00F125C5">
            <w:pPr>
              <w:spacing w:after="60" w:line="240" w:lineRule="auto"/>
              <w:jc w:val="center"/>
              <w:rPr>
                <w:rFonts w:cs="Times New Roman"/>
                <w:sz w:val="18"/>
                <w:szCs w:val="18"/>
              </w:rPr>
            </w:pPr>
            <w:r w:rsidRPr="007E5888">
              <w:rPr>
                <w:rFonts w:cs="Times New Roman"/>
                <w:sz w:val="18"/>
                <w:szCs w:val="18"/>
              </w:rPr>
              <w:t>10</w:t>
            </w:r>
          </w:p>
        </w:tc>
        <w:tc>
          <w:tcPr>
            <w:tcW w:w="3099" w:type="dxa"/>
            <w:shd w:val="clear" w:color="auto" w:fill="auto"/>
            <w:vAlign w:val="center"/>
          </w:tcPr>
          <w:p w14:paraId="360A92D3" w14:textId="77777777" w:rsidR="004865B4" w:rsidRPr="007E5888" w:rsidRDefault="004865B4" w:rsidP="00755BBC">
            <w:pPr>
              <w:spacing w:after="60" w:line="240" w:lineRule="auto"/>
              <w:jc w:val="left"/>
              <w:rPr>
                <w:rFonts w:cs="Times New Roman"/>
                <w:sz w:val="18"/>
                <w:szCs w:val="18"/>
              </w:rPr>
            </w:pPr>
            <w:r w:rsidRPr="007E5888">
              <w:rPr>
                <w:rFonts w:cs="Times New Roman"/>
                <w:sz w:val="18"/>
                <w:szCs w:val="18"/>
              </w:rPr>
              <w:t>Toprak Fiziksel</w:t>
            </w:r>
            <w:r w:rsidR="00755BBC" w:rsidRPr="007E5888">
              <w:rPr>
                <w:rFonts w:cs="Times New Roman"/>
                <w:sz w:val="18"/>
                <w:szCs w:val="18"/>
              </w:rPr>
              <w:t xml:space="preserve"> </w:t>
            </w:r>
            <w:r w:rsidRPr="007E5888">
              <w:rPr>
                <w:rFonts w:cs="Times New Roman"/>
                <w:sz w:val="18"/>
                <w:szCs w:val="18"/>
              </w:rPr>
              <w:t xml:space="preserve">Analiz Raporu </w:t>
            </w:r>
            <w:r w:rsidRPr="007E5888">
              <w:rPr>
                <w:rFonts w:cs="Times New Roman"/>
                <w:i/>
                <w:sz w:val="18"/>
                <w:szCs w:val="18"/>
              </w:rPr>
              <w:t xml:space="preserve">(Bünye Sınıfı, Tarla Kapasitesi, Solma Noktası, Hacim Ağırlığı, </w:t>
            </w:r>
            <w:proofErr w:type="spellStart"/>
            <w:r w:rsidRPr="007E5888">
              <w:rPr>
                <w:rFonts w:cs="Times New Roman"/>
                <w:i/>
                <w:sz w:val="18"/>
                <w:szCs w:val="18"/>
              </w:rPr>
              <w:t>İnfiltrasyon</w:t>
            </w:r>
            <w:proofErr w:type="spellEnd"/>
            <w:r w:rsidRPr="007E5888">
              <w:rPr>
                <w:rFonts w:cs="Times New Roman"/>
                <w:i/>
                <w:sz w:val="18"/>
                <w:szCs w:val="18"/>
              </w:rPr>
              <w:t xml:space="preserve"> Hızı</w:t>
            </w:r>
            <w:r w:rsidR="003B02DB" w:rsidRPr="007E5888">
              <w:rPr>
                <w:rFonts w:cs="Times New Roman"/>
                <w:i/>
                <w:sz w:val="18"/>
                <w:szCs w:val="18"/>
              </w:rPr>
              <w:t>, Hidrolik İletkenlik</w:t>
            </w:r>
            <w:r w:rsidRPr="007E5888">
              <w:rPr>
                <w:rFonts w:cs="Times New Roman"/>
                <w:i/>
                <w:sz w:val="18"/>
                <w:szCs w:val="18"/>
              </w:rPr>
              <w:t xml:space="preserve"> bilgilerini içeren)</w:t>
            </w:r>
          </w:p>
        </w:tc>
        <w:tc>
          <w:tcPr>
            <w:tcW w:w="387" w:type="dxa"/>
            <w:shd w:val="clear" w:color="auto" w:fill="auto"/>
            <w:vAlign w:val="center"/>
          </w:tcPr>
          <w:p w14:paraId="4EAF66B1" w14:textId="77777777" w:rsidR="004865B4" w:rsidRPr="007E5888" w:rsidRDefault="004865B4" w:rsidP="00F125C5">
            <w:pPr>
              <w:spacing w:after="60" w:line="240" w:lineRule="auto"/>
              <w:jc w:val="center"/>
              <w:rPr>
                <w:rFonts w:cs="Times New Roman"/>
                <w:sz w:val="18"/>
                <w:szCs w:val="18"/>
              </w:rPr>
            </w:pPr>
          </w:p>
        </w:tc>
        <w:tc>
          <w:tcPr>
            <w:tcW w:w="331" w:type="dxa"/>
            <w:shd w:val="clear" w:color="auto" w:fill="auto"/>
            <w:vAlign w:val="center"/>
          </w:tcPr>
          <w:p w14:paraId="3A037D6D" w14:textId="77777777" w:rsidR="004865B4" w:rsidRPr="007E5888" w:rsidRDefault="004865B4" w:rsidP="00F125C5">
            <w:pPr>
              <w:spacing w:after="60" w:line="240" w:lineRule="auto"/>
              <w:jc w:val="center"/>
              <w:rPr>
                <w:rFonts w:cs="Times New Roman"/>
                <w:sz w:val="18"/>
                <w:szCs w:val="18"/>
              </w:rPr>
            </w:pPr>
          </w:p>
        </w:tc>
        <w:tc>
          <w:tcPr>
            <w:tcW w:w="236" w:type="dxa"/>
            <w:tcBorders>
              <w:top w:val="nil"/>
              <w:bottom w:val="nil"/>
            </w:tcBorders>
            <w:shd w:val="clear" w:color="auto" w:fill="auto"/>
            <w:vAlign w:val="center"/>
          </w:tcPr>
          <w:p w14:paraId="32EF925E" w14:textId="77777777" w:rsidR="004865B4" w:rsidRPr="007E5888" w:rsidRDefault="004865B4" w:rsidP="00F125C5">
            <w:pPr>
              <w:spacing w:after="60" w:line="240" w:lineRule="auto"/>
              <w:jc w:val="center"/>
              <w:rPr>
                <w:rFonts w:cs="Times New Roman"/>
                <w:sz w:val="18"/>
                <w:szCs w:val="18"/>
              </w:rPr>
            </w:pPr>
          </w:p>
        </w:tc>
        <w:tc>
          <w:tcPr>
            <w:tcW w:w="567" w:type="dxa"/>
            <w:shd w:val="clear" w:color="auto" w:fill="auto"/>
            <w:vAlign w:val="center"/>
          </w:tcPr>
          <w:p w14:paraId="2BCEFCD6" w14:textId="77777777" w:rsidR="004865B4" w:rsidRPr="007E5888" w:rsidRDefault="0081664A" w:rsidP="00F125C5">
            <w:pPr>
              <w:spacing w:after="60" w:line="240" w:lineRule="auto"/>
              <w:jc w:val="center"/>
              <w:rPr>
                <w:rFonts w:cs="Times New Roman"/>
                <w:sz w:val="18"/>
                <w:szCs w:val="18"/>
              </w:rPr>
            </w:pPr>
            <w:r w:rsidRPr="007E5888">
              <w:rPr>
                <w:rFonts w:cs="Times New Roman"/>
                <w:sz w:val="18"/>
                <w:szCs w:val="18"/>
              </w:rPr>
              <w:t>20</w:t>
            </w:r>
          </w:p>
        </w:tc>
        <w:tc>
          <w:tcPr>
            <w:tcW w:w="5173" w:type="dxa"/>
            <w:shd w:val="clear" w:color="auto" w:fill="auto"/>
            <w:vAlign w:val="center"/>
          </w:tcPr>
          <w:p w14:paraId="3EC66BAB" w14:textId="77777777" w:rsidR="004865B4" w:rsidRPr="007E5888" w:rsidRDefault="004865B4" w:rsidP="00F125C5">
            <w:pPr>
              <w:spacing w:after="60" w:line="240" w:lineRule="auto"/>
              <w:jc w:val="left"/>
              <w:rPr>
                <w:rFonts w:cs="Times New Roman"/>
                <w:i/>
                <w:sz w:val="18"/>
                <w:szCs w:val="18"/>
              </w:rPr>
            </w:pPr>
            <w:proofErr w:type="gramStart"/>
            <w:r w:rsidRPr="007E5888">
              <w:rPr>
                <w:rFonts w:cs="Times New Roman"/>
                <w:sz w:val="18"/>
                <w:szCs w:val="18"/>
              </w:rPr>
              <w:t>Vekaletname</w:t>
            </w:r>
            <w:proofErr w:type="gramEnd"/>
            <w:r w:rsidRPr="007E5888">
              <w:rPr>
                <w:rFonts w:cs="Times New Roman"/>
                <w:sz w:val="18"/>
                <w:szCs w:val="18"/>
              </w:rPr>
              <w:t xml:space="preserve"> </w:t>
            </w:r>
            <w:r w:rsidRPr="007E5888">
              <w:rPr>
                <w:rFonts w:cs="Times New Roman"/>
                <w:i/>
                <w:sz w:val="18"/>
                <w:szCs w:val="18"/>
              </w:rPr>
              <w:t>(vekaleten yapılan başvurular için, noter tasdikli)</w:t>
            </w:r>
          </w:p>
        </w:tc>
        <w:tc>
          <w:tcPr>
            <w:tcW w:w="356" w:type="dxa"/>
            <w:shd w:val="clear" w:color="auto" w:fill="auto"/>
            <w:vAlign w:val="center"/>
          </w:tcPr>
          <w:p w14:paraId="5D1D555D" w14:textId="77777777" w:rsidR="004865B4" w:rsidRPr="007E5888" w:rsidRDefault="004865B4" w:rsidP="00F125C5">
            <w:pPr>
              <w:spacing w:after="60" w:line="240" w:lineRule="auto"/>
              <w:jc w:val="center"/>
              <w:rPr>
                <w:rFonts w:cs="Times New Roman"/>
                <w:sz w:val="18"/>
                <w:szCs w:val="18"/>
              </w:rPr>
            </w:pPr>
          </w:p>
        </w:tc>
        <w:tc>
          <w:tcPr>
            <w:tcW w:w="425" w:type="dxa"/>
            <w:shd w:val="clear" w:color="auto" w:fill="auto"/>
            <w:vAlign w:val="center"/>
          </w:tcPr>
          <w:p w14:paraId="4960AD3F" w14:textId="77777777" w:rsidR="004865B4" w:rsidRPr="007E5888" w:rsidRDefault="004865B4" w:rsidP="00F125C5">
            <w:pPr>
              <w:spacing w:after="60" w:line="240" w:lineRule="auto"/>
              <w:jc w:val="center"/>
              <w:rPr>
                <w:rFonts w:cs="Times New Roman"/>
                <w:sz w:val="18"/>
                <w:szCs w:val="18"/>
              </w:rPr>
            </w:pPr>
          </w:p>
        </w:tc>
      </w:tr>
    </w:tbl>
    <w:p w14:paraId="5FAC87D2"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NOT: 1-*Statüsü olarak; Gerçek kişiler için “Gerçek Kişi”, “Tüzel Kişiler için ”Şirket” veya ”Kooperatif” yazılacaktır.</w:t>
      </w:r>
    </w:p>
    <w:p w14:paraId="78E36D3C"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2- Belgelerin “var” olması, bu belgelerin içeriklerinin uygun olduğu anlamına gelmez.</w:t>
      </w:r>
    </w:p>
    <w:p w14:paraId="47E290DB" w14:textId="77777777" w:rsidR="004865B4" w:rsidRPr="007E5888" w:rsidRDefault="004865B4" w:rsidP="004865B4">
      <w:pPr>
        <w:spacing w:after="0" w:line="240" w:lineRule="auto"/>
        <w:ind w:hanging="709"/>
        <w:rPr>
          <w:rFonts w:cs="Times New Roman"/>
          <w:sz w:val="18"/>
          <w:szCs w:val="18"/>
        </w:rPr>
      </w:pPr>
      <w:r w:rsidRPr="007E5888">
        <w:rPr>
          <w:rFonts w:cs="Times New Roman"/>
          <w:sz w:val="18"/>
          <w:szCs w:val="18"/>
        </w:rPr>
        <w:t xml:space="preserve">         3- Başvuru yatırım konularına göre belgelerin karşısına mutlaka “var” veya “yok” anlamında işaret konulacaktır.</w:t>
      </w:r>
    </w:p>
    <w:p w14:paraId="59DBF75A" w14:textId="48E03284" w:rsidR="004865B4" w:rsidRPr="007E5888" w:rsidRDefault="004865B4" w:rsidP="00394173">
      <w:pPr>
        <w:tabs>
          <w:tab w:val="left" w:pos="566"/>
        </w:tabs>
        <w:spacing w:after="0" w:line="240" w:lineRule="auto"/>
        <w:ind w:left="-426"/>
        <w:rPr>
          <w:rFonts w:cs="Times New Roman"/>
          <w:sz w:val="18"/>
          <w:szCs w:val="18"/>
        </w:rPr>
      </w:pPr>
      <w:r w:rsidRPr="007E5888">
        <w:rPr>
          <w:rFonts w:cs="Times New Roman"/>
          <w:sz w:val="18"/>
          <w:szCs w:val="18"/>
        </w:rPr>
        <w:t xml:space="preserve">4- </w:t>
      </w:r>
      <w:r w:rsidR="00AC3764" w:rsidRPr="007E5888">
        <w:rPr>
          <w:rFonts w:cs="Times New Roman"/>
          <w:sz w:val="18"/>
          <w:szCs w:val="18"/>
        </w:rPr>
        <w:t>a-</w:t>
      </w:r>
      <w:r w:rsidRPr="007E5888">
        <w:rPr>
          <w:rFonts w:cs="Times New Roman"/>
          <w:sz w:val="18"/>
          <w:szCs w:val="18"/>
        </w:rPr>
        <w:t xml:space="preserve">Gerekli başvuru belgelerinin tamamının “var” olması halinde “Dosya iade” kısmının üstü çizilerek bir nüshası başvuru sahibine teslim edilir. </w:t>
      </w:r>
    </w:p>
    <w:p w14:paraId="66AD10B5" w14:textId="5C820F1D" w:rsidR="004865B4" w:rsidRPr="007E5888" w:rsidRDefault="00AC3764" w:rsidP="00026151">
      <w:pPr>
        <w:pStyle w:val="ListeParagraf"/>
        <w:numPr>
          <w:ilvl w:val="0"/>
          <w:numId w:val="26"/>
        </w:numPr>
        <w:tabs>
          <w:tab w:val="left" w:pos="-142"/>
        </w:tabs>
        <w:spacing w:after="0" w:line="240" w:lineRule="auto"/>
        <w:ind w:left="-426" w:firstLine="0"/>
        <w:rPr>
          <w:rFonts w:cs="Times New Roman"/>
          <w:sz w:val="18"/>
          <w:szCs w:val="18"/>
        </w:rPr>
      </w:pPr>
      <w:proofErr w:type="gramStart"/>
      <w:r w:rsidRPr="007E5888">
        <w:rPr>
          <w:rFonts w:cs="Times New Roman"/>
          <w:sz w:val="18"/>
          <w:szCs w:val="18"/>
        </w:rPr>
        <w:t>b</w:t>
      </w:r>
      <w:proofErr w:type="gramEnd"/>
      <w:r w:rsidRPr="007E5888">
        <w:rPr>
          <w:rFonts w:cs="Times New Roman"/>
          <w:sz w:val="18"/>
          <w:szCs w:val="18"/>
        </w:rPr>
        <w:t>-</w:t>
      </w:r>
      <w:r w:rsidR="004865B4" w:rsidRPr="007E5888">
        <w:rPr>
          <w:rFonts w:cs="Times New Roman"/>
          <w:sz w:val="18"/>
          <w:szCs w:val="18"/>
        </w:rPr>
        <w:t xml:space="preserve">Gerekli başvuru belgelerinden herhangi birinin “yok” olması halinde başvuru kabul edilmeyerek, “Dosya teslim alma” kısmının üstü çizilir ve  “Dosya iade </w:t>
      </w:r>
      <w:proofErr w:type="spellStart"/>
      <w:r w:rsidR="004865B4" w:rsidRPr="007E5888">
        <w:rPr>
          <w:rFonts w:cs="Times New Roman"/>
          <w:sz w:val="18"/>
          <w:szCs w:val="18"/>
        </w:rPr>
        <w:t>belgesi”nin</w:t>
      </w:r>
      <w:proofErr w:type="spellEnd"/>
      <w:r w:rsidR="004865B4" w:rsidRPr="007E5888">
        <w:rPr>
          <w:rFonts w:cs="Times New Roman"/>
          <w:sz w:val="18"/>
          <w:szCs w:val="18"/>
        </w:rPr>
        <w:t xml:space="preserve"> bir nüshası başvuru sahibine verilerek başvuru dosyası iade edilir. </w:t>
      </w:r>
    </w:p>
    <w:p w14:paraId="50DFE732" w14:textId="620AD712" w:rsidR="00764485" w:rsidRPr="007E5888" w:rsidRDefault="00764485" w:rsidP="00764485">
      <w:pPr>
        <w:tabs>
          <w:tab w:val="left" w:pos="566"/>
        </w:tabs>
        <w:spacing w:after="0" w:line="240" w:lineRule="auto"/>
        <w:rPr>
          <w:rFonts w:cs="Times New Roman"/>
          <w:sz w:val="18"/>
          <w:szCs w:val="18"/>
        </w:rPr>
      </w:pPr>
    </w:p>
    <w:tbl>
      <w:tblPr>
        <w:tblW w:w="8721" w:type="dxa"/>
        <w:jc w:val="center"/>
        <w:tblLook w:val="04A0" w:firstRow="1" w:lastRow="0" w:firstColumn="1" w:lastColumn="0" w:noHBand="0" w:noVBand="1"/>
      </w:tblPr>
      <w:tblGrid>
        <w:gridCol w:w="4623"/>
        <w:gridCol w:w="4098"/>
      </w:tblGrid>
      <w:tr w:rsidR="00373949" w:rsidRPr="007E5888" w14:paraId="1A647D7D" w14:textId="77777777" w:rsidTr="00F125C5">
        <w:trPr>
          <w:trHeight w:val="276"/>
          <w:jc w:val="center"/>
        </w:trPr>
        <w:tc>
          <w:tcPr>
            <w:tcW w:w="4623" w:type="dxa"/>
            <w:tcBorders>
              <w:bottom w:val="single" w:sz="4" w:space="0" w:color="auto"/>
            </w:tcBorders>
            <w:shd w:val="clear" w:color="auto" w:fill="auto"/>
            <w:vAlign w:val="center"/>
          </w:tcPr>
          <w:p w14:paraId="1866E7DE"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KABUL PERSONELİ</w:t>
            </w:r>
          </w:p>
        </w:tc>
        <w:tc>
          <w:tcPr>
            <w:tcW w:w="4098" w:type="dxa"/>
            <w:tcBorders>
              <w:bottom w:val="single" w:sz="4" w:space="0" w:color="auto"/>
            </w:tcBorders>
            <w:shd w:val="clear" w:color="auto" w:fill="auto"/>
            <w:vAlign w:val="center"/>
          </w:tcPr>
          <w:p w14:paraId="3ED9E9A5" w14:textId="77777777" w:rsidR="004865B4" w:rsidRPr="007E5888" w:rsidRDefault="004865B4" w:rsidP="00F125C5">
            <w:pPr>
              <w:spacing w:after="0" w:line="240" w:lineRule="auto"/>
              <w:jc w:val="center"/>
              <w:rPr>
                <w:rFonts w:cs="Times New Roman"/>
                <w:b/>
                <w:sz w:val="18"/>
                <w:szCs w:val="18"/>
              </w:rPr>
            </w:pPr>
          </w:p>
          <w:p w14:paraId="48E5290C" w14:textId="77777777" w:rsidR="004865B4" w:rsidRPr="007E5888" w:rsidRDefault="004865B4" w:rsidP="00F125C5">
            <w:pPr>
              <w:spacing w:after="0" w:line="240" w:lineRule="auto"/>
              <w:jc w:val="center"/>
              <w:rPr>
                <w:rFonts w:cs="Times New Roman"/>
                <w:b/>
                <w:sz w:val="18"/>
                <w:szCs w:val="18"/>
              </w:rPr>
            </w:pPr>
            <w:r w:rsidRPr="007E5888">
              <w:rPr>
                <w:rFonts w:cs="Times New Roman"/>
                <w:b/>
                <w:sz w:val="18"/>
                <w:szCs w:val="18"/>
              </w:rPr>
              <w:t>BAŞVURU SAHİBİ</w:t>
            </w:r>
          </w:p>
        </w:tc>
      </w:tr>
      <w:tr w:rsidR="00373949" w:rsidRPr="007E5888" w14:paraId="2A5F767E" w14:textId="77777777" w:rsidTr="00F125C5">
        <w:trPr>
          <w:trHeight w:val="296"/>
          <w:jc w:val="center"/>
        </w:trPr>
        <w:tc>
          <w:tcPr>
            <w:tcW w:w="4623" w:type="dxa"/>
            <w:tcBorders>
              <w:top w:val="single" w:sz="4" w:space="0" w:color="auto"/>
            </w:tcBorders>
            <w:shd w:val="clear" w:color="auto" w:fill="auto"/>
            <w:vAlign w:val="center"/>
          </w:tcPr>
          <w:p w14:paraId="1C2EECDE"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Adı ve Soyadı /Unvanı </w:t>
            </w:r>
          </w:p>
        </w:tc>
        <w:tc>
          <w:tcPr>
            <w:tcW w:w="4098" w:type="dxa"/>
            <w:tcBorders>
              <w:top w:val="single" w:sz="4" w:space="0" w:color="auto"/>
            </w:tcBorders>
            <w:shd w:val="clear" w:color="auto" w:fill="auto"/>
            <w:vAlign w:val="center"/>
          </w:tcPr>
          <w:p w14:paraId="4F41CCED" w14:textId="77777777" w:rsidR="004865B4" w:rsidRPr="007E5888" w:rsidRDefault="004865B4" w:rsidP="00F125C5">
            <w:pPr>
              <w:spacing w:after="0" w:line="240" w:lineRule="auto"/>
              <w:jc w:val="center"/>
              <w:rPr>
                <w:rFonts w:cs="Times New Roman"/>
                <w:sz w:val="18"/>
                <w:szCs w:val="18"/>
              </w:rPr>
            </w:pPr>
            <w:r w:rsidRPr="007E5888">
              <w:rPr>
                <w:rFonts w:cs="Times New Roman"/>
                <w:sz w:val="18"/>
                <w:szCs w:val="18"/>
              </w:rPr>
              <w:t>Adı ve Soyadı / Unvanı</w:t>
            </w:r>
          </w:p>
        </w:tc>
      </w:tr>
      <w:tr w:rsidR="004865B4" w:rsidRPr="007E5888" w14:paraId="6A67B3F5" w14:textId="77777777" w:rsidTr="00F125C5">
        <w:trPr>
          <w:trHeight w:val="296"/>
          <w:jc w:val="center"/>
        </w:trPr>
        <w:tc>
          <w:tcPr>
            <w:tcW w:w="4623" w:type="dxa"/>
            <w:shd w:val="clear" w:color="auto" w:fill="auto"/>
            <w:vAlign w:val="center"/>
          </w:tcPr>
          <w:p w14:paraId="2B5183CF"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c>
          <w:tcPr>
            <w:tcW w:w="4098" w:type="dxa"/>
            <w:shd w:val="clear" w:color="auto" w:fill="auto"/>
            <w:vAlign w:val="center"/>
          </w:tcPr>
          <w:p w14:paraId="713A7357" w14:textId="77777777" w:rsidR="004865B4" w:rsidRPr="007E5888" w:rsidRDefault="004865B4" w:rsidP="00F125C5">
            <w:pPr>
              <w:spacing w:after="0" w:line="240" w:lineRule="auto"/>
              <w:rPr>
                <w:rFonts w:cs="Times New Roman"/>
                <w:sz w:val="18"/>
                <w:szCs w:val="18"/>
              </w:rPr>
            </w:pPr>
            <w:r w:rsidRPr="007E5888">
              <w:rPr>
                <w:rFonts w:cs="Times New Roman"/>
                <w:sz w:val="18"/>
                <w:szCs w:val="18"/>
              </w:rPr>
              <w:t xml:space="preserve">                            İmza</w:t>
            </w:r>
          </w:p>
        </w:tc>
      </w:tr>
    </w:tbl>
    <w:p w14:paraId="49EACD82" w14:textId="6A7F3C6F" w:rsidR="002A2269" w:rsidRDefault="002A2269" w:rsidP="007C5DAB">
      <w:pPr>
        <w:spacing w:after="0" w:line="240" w:lineRule="auto"/>
        <w:jc w:val="center"/>
        <w:rPr>
          <w:rFonts w:cs="Times New Roman"/>
          <w:b/>
        </w:rPr>
      </w:pPr>
    </w:p>
    <w:p w14:paraId="2E3E6D08" w14:textId="3A9C9468" w:rsidR="00743E71" w:rsidRPr="00AF3DF2" w:rsidRDefault="00AF3DF2" w:rsidP="00AF3DF2">
      <w:pPr>
        <w:pStyle w:val="ResimYazs"/>
        <w:rPr>
          <w:rFonts w:cs="Times New Roman"/>
          <w:b w:val="0"/>
        </w:rPr>
      </w:pPr>
      <w:bookmarkStart w:id="74" w:name="_Toc227576142"/>
      <w:r w:rsidRPr="00AF3DF2">
        <w:t xml:space="preserve">EK </w:t>
      </w:r>
      <w:fldSimple w:instr=" SEQ EK \* ARABIC ">
        <w:r w:rsidR="004936B5">
          <w:rPr>
            <w:noProof/>
          </w:rPr>
          <w:t>2</w:t>
        </w:r>
      </w:fldSimple>
      <w:r w:rsidRPr="00AF3DF2">
        <w:t xml:space="preserve"> : Hibe Başvuru Formu</w:t>
      </w:r>
      <w:bookmarkEnd w:id="74"/>
    </w:p>
    <w:p w14:paraId="5D6FA052" w14:textId="61834411" w:rsidR="0033636C" w:rsidRPr="007E5888" w:rsidRDefault="007C5DAB" w:rsidP="007C5DAB">
      <w:pPr>
        <w:spacing w:after="0" w:line="240" w:lineRule="auto"/>
        <w:jc w:val="center"/>
        <w:rPr>
          <w:rFonts w:cs="Times New Roman"/>
          <w:b/>
        </w:rPr>
      </w:pPr>
      <w:r w:rsidRPr="007E5888">
        <w:rPr>
          <w:rFonts w:cs="Times New Roman"/>
          <w:b/>
        </w:rPr>
        <w:t xml:space="preserve">T.C. </w:t>
      </w:r>
    </w:p>
    <w:p w14:paraId="29D0D667" w14:textId="0D1799B0" w:rsidR="007C5DAB" w:rsidRPr="007E5888" w:rsidRDefault="007C5DAB" w:rsidP="007C5DAB">
      <w:pPr>
        <w:spacing w:after="0" w:line="240" w:lineRule="auto"/>
        <w:jc w:val="center"/>
        <w:rPr>
          <w:rFonts w:cs="Times New Roman"/>
          <w:b/>
        </w:rPr>
      </w:pPr>
      <w:r w:rsidRPr="007E5888">
        <w:rPr>
          <w:rFonts w:cs="Times New Roman"/>
          <w:b/>
        </w:rPr>
        <w:t>Tarım ve Orman Bakanlığı</w:t>
      </w:r>
    </w:p>
    <w:p w14:paraId="4BBE01F0" w14:textId="77777777" w:rsidR="007C5DAB" w:rsidRPr="007E5888" w:rsidRDefault="007C5DAB" w:rsidP="00446F52">
      <w:pPr>
        <w:spacing w:after="0" w:line="240" w:lineRule="auto"/>
        <w:jc w:val="center"/>
        <w:rPr>
          <w:rFonts w:cs="Times New Roman"/>
          <w:b/>
          <w:bCs/>
        </w:rPr>
      </w:pPr>
      <w:r w:rsidRPr="007E5888">
        <w:rPr>
          <w:rFonts w:cs="Times New Roman"/>
          <w:b/>
          <w:bCs/>
        </w:rPr>
        <w:t>Tarım Reformu Genel Müdürlüğü</w:t>
      </w:r>
    </w:p>
    <w:p w14:paraId="381A9B75" w14:textId="2C3131D3" w:rsidR="007C5DAB" w:rsidRPr="007E5888" w:rsidRDefault="007C5DAB" w:rsidP="007C5DAB">
      <w:pPr>
        <w:spacing w:after="0" w:line="240" w:lineRule="auto"/>
        <w:jc w:val="center"/>
        <w:rPr>
          <w:rFonts w:cs="Times New Roman"/>
          <w:b/>
        </w:rPr>
      </w:pPr>
      <w:r w:rsidRPr="007E5888">
        <w:rPr>
          <w:rFonts w:cs="Times New Roman"/>
          <w:b/>
        </w:rPr>
        <w:t>KIRSAL KALKINM</w:t>
      </w:r>
      <w:r w:rsidR="0095327F" w:rsidRPr="007E5888">
        <w:rPr>
          <w:rFonts w:cs="Times New Roman"/>
          <w:b/>
        </w:rPr>
        <w:t>A DESTEKLERİ KAPSAMINDA TASARRUFLU TARIMSAL</w:t>
      </w:r>
      <w:r w:rsidRPr="007E5888">
        <w:rPr>
          <w:rFonts w:cs="Times New Roman"/>
          <w:b/>
        </w:rPr>
        <w:t xml:space="preserve"> SULAMA SİSTEMLERİNİN DESTEKLENME</w:t>
      </w:r>
      <w:r w:rsidR="0095327F" w:rsidRPr="007E5888">
        <w:rPr>
          <w:rFonts w:cs="Times New Roman"/>
          <w:b/>
        </w:rPr>
        <w:t>Sİ HAKKINDA TEBLİĞ (Tebliğ No: 2026/10</w:t>
      </w:r>
      <w:r w:rsidRPr="007E5888">
        <w:rPr>
          <w:rFonts w:cs="Times New Roman"/>
          <w:b/>
        </w:rPr>
        <w:t>)</w:t>
      </w:r>
      <w:r w:rsidR="00FC05FB" w:rsidRPr="007E5888">
        <w:rPr>
          <w:rFonts w:cs="Times New Roman"/>
          <w:b/>
          <w:sz w:val="18"/>
          <w:szCs w:val="18"/>
        </w:rPr>
        <w:t xml:space="preserve"> AİT REHBER  </w:t>
      </w:r>
    </w:p>
    <w:p w14:paraId="6FCAB17D" w14:textId="15B4F09A" w:rsidR="007C5DAB" w:rsidRPr="007E5888" w:rsidRDefault="00822116" w:rsidP="009F22F4">
      <w:pPr>
        <w:jc w:val="center"/>
      </w:pPr>
      <w:r>
        <w:t>Hibe Başvuru Formu</w:t>
      </w:r>
      <w:r w:rsidR="0095327F" w:rsidRPr="007E5888">
        <w:t xml:space="preserve"> 21</w:t>
      </w:r>
      <w:r w:rsidR="00F241C0" w:rsidRPr="007E5888">
        <w:t>.Etap</w:t>
      </w:r>
    </w:p>
    <w:p w14:paraId="4E080E62" w14:textId="77777777" w:rsidR="007C5DAB" w:rsidRPr="007E5888" w:rsidRDefault="007C5DAB" w:rsidP="009F22F4">
      <w:pPr>
        <w:jc w:val="center"/>
      </w:pPr>
      <w:r w:rsidRPr="007E5888">
        <w:t>( EK-2 )</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1"/>
        <w:gridCol w:w="2176"/>
        <w:gridCol w:w="3161"/>
      </w:tblGrid>
      <w:tr w:rsidR="00373949" w:rsidRPr="007E5888" w14:paraId="166B2E48" w14:textId="77777777" w:rsidTr="00B513AD">
        <w:trPr>
          <w:trHeight w:val="415"/>
          <w:jc w:val="center"/>
        </w:trPr>
        <w:tc>
          <w:tcPr>
            <w:tcW w:w="4581" w:type="dxa"/>
            <w:shd w:val="clear" w:color="auto" w:fill="D9D9D9"/>
            <w:vAlign w:val="center"/>
          </w:tcPr>
          <w:p w14:paraId="261C96C0" w14:textId="77777777" w:rsidR="007C5DAB" w:rsidRPr="007E5888" w:rsidRDefault="007C5DAB" w:rsidP="00B513AD">
            <w:pPr>
              <w:spacing w:after="60" w:line="240" w:lineRule="auto"/>
              <w:ind w:left="-255" w:firstLine="284"/>
              <w:rPr>
                <w:rFonts w:cs="Times New Roman"/>
              </w:rPr>
            </w:pPr>
            <w:r w:rsidRPr="007E5888">
              <w:rPr>
                <w:rFonts w:cs="Times New Roman"/>
              </w:rPr>
              <w:t>Adı ve Soyadı / T.C./Vergi No/Statüsü</w:t>
            </w:r>
          </w:p>
        </w:tc>
        <w:tc>
          <w:tcPr>
            <w:tcW w:w="5337" w:type="dxa"/>
            <w:gridSpan w:val="2"/>
            <w:shd w:val="clear" w:color="auto" w:fill="auto"/>
            <w:vAlign w:val="center"/>
          </w:tcPr>
          <w:p w14:paraId="31D012BA" w14:textId="77777777" w:rsidR="007C5DAB" w:rsidRPr="007E5888" w:rsidRDefault="007C5DAB" w:rsidP="007C5DAB">
            <w:pPr>
              <w:spacing w:after="60" w:line="240" w:lineRule="auto"/>
              <w:rPr>
                <w:rFonts w:cs="Times New Roman"/>
              </w:rPr>
            </w:pPr>
          </w:p>
        </w:tc>
      </w:tr>
      <w:tr w:rsidR="00373949" w:rsidRPr="007E5888" w14:paraId="42785884" w14:textId="77777777" w:rsidTr="00B513AD">
        <w:trPr>
          <w:trHeight w:val="369"/>
          <w:jc w:val="center"/>
        </w:trPr>
        <w:tc>
          <w:tcPr>
            <w:tcW w:w="4581" w:type="dxa"/>
            <w:shd w:val="clear" w:color="auto" w:fill="D9D9D9"/>
            <w:vAlign w:val="center"/>
          </w:tcPr>
          <w:p w14:paraId="28DB494A" w14:textId="77777777" w:rsidR="007C5DAB" w:rsidRPr="007E5888" w:rsidRDefault="007C5DAB" w:rsidP="007C5DAB">
            <w:pPr>
              <w:spacing w:after="60" w:line="240" w:lineRule="auto"/>
              <w:jc w:val="left"/>
              <w:rPr>
                <w:rFonts w:cs="Times New Roman"/>
              </w:rPr>
            </w:pPr>
            <w:r w:rsidRPr="007E5888">
              <w:rPr>
                <w:rFonts w:cs="Times New Roman"/>
              </w:rPr>
              <w:t xml:space="preserve">Başvuru No                                                    </w:t>
            </w:r>
          </w:p>
          <w:p w14:paraId="7F975A25" w14:textId="77777777" w:rsidR="007C5DAB" w:rsidRPr="007E5888" w:rsidRDefault="007C5DAB" w:rsidP="00C74291">
            <w:pPr>
              <w:spacing w:after="60" w:line="240" w:lineRule="auto"/>
              <w:jc w:val="left"/>
              <w:rPr>
                <w:rFonts w:cs="Times New Roman"/>
              </w:rPr>
            </w:pPr>
            <w:r w:rsidRPr="007E5888">
              <w:rPr>
                <w:rFonts w:cs="Times New Roman"/>
                <w:i/>
              </w:rPr>
              <w:lastRenderedPageBreak/>
              <w:t xml:space="preserve">( </w:t>
            </w:r>
            <w:r w:rsidR="00C74291" w:rsidRPr="007E5888">
              <w:rPr>
                <w:rFonts w:cs="Times New Roman"/>
                <w:i/>
              </w:rPr>
              <w:t>Tarım ve Orman Bakanlığı</w:t>
            </w:r>
            <w:r w:rsidRPr="007E5888">
              <w:rPr>
                <w:rFonts w:cs="Times New Roman"/>
                <w:i/>
              </w:rPr>
              <w:t xml:space="preserve"> İl Müdürlüğü Tarafından Doldurulacaktır )</w:t>
            </w:r>
          </w:p>
        </w:tc>
        <w:tc>
          <w:tcPr>
            <w:tcW w:w="5337" w:type="dxa"/>
            <w:gridSpan w:val="2"/>
            <w:shd w:val="clear" w:color="auto" w:fill="auto"/>
            <w:vAlign w:val="center"/>
          </w:tcPr>
          <w:p w14:paraId="6C6A3B78" w14:textId="77777777" w:rsidR="007C5DAB" w:rsidRPr="007E5888" w:rsidRDefault="007C5DAB" w:rsidP="007C5DAB">
            <w:pPr>
              <w:spacing w:after="60" w:line="240" w:lineRule="auto"/>
              <w:rPr>
                <w:rFonts w:cs="Times New Roman"/>
              </w:rPr>
            </w:pPr>
          </w:p>
        </w:tc>
      </w:tr>
      <w:tr w:rsidR="00373949" w:rsidRPr="007E5888" w14:paraId="3D1895EF" w14:textId="77777777" w:rsidTr="00B513AD">
        <w:trPr>
          <w:trHeight w:val="369"/>
          <w:jc w:val="center"/>
        </w:trPr>
        <w:tc>
          <w:tcPr>
            <w:tcW w:w="4581" w:type="dxa"/>
            <w:vMerge w:val="restart"/>
            <w:shd w:val="clear" w:color="auto" w:fill="D9D9D9"/>
            <w:vAlign w:val="center"/>
          </w:tcPr>
          <w:p w14:paraId="1DE8856A" w14:textId="77777777" w:rsidR="007C5DAB" w:rsidRPr="007E5888" w:rsidRDefault="007C5DAB" w:rsidP="007C5DAB">
            <w:pPr>
              <w:spacing w:after="60" w:line="240" w:lineRule="auto"/>
              <w:jc w:val="left"/>
              <w:rPr>
                <w:rFonts w:cs="Times New Roman"/>
              </w:rPr>
            </w:pPr>
            <w:r w:rsidRPr="007E5888">
              <w:rPr>
                <w:rFonts w:cs="Times New Roman"/>
              </w:rPr>
              <w:t xml:space="preserve">Evrak No                                                        </w:t>
            </w:r>
          </w:p>
          <w:p w14:paraId="7C52F597" w14:textId="77777777" w:rsidR="007C5DAB" w:rsidRPr="007E5888" w:rsidRDefault="007C5DAB" w:rsidP="007C5DAB">
            <w:pPr>
              <w:spacing w:after="60" w:line="240" w:lineRule="auto"/>
              <w:jc w:val="left"/>
              <w:rPr>
                <w:rFonts w:cs="Times New Roman"/>
              </w:rPr>
            </w:pPr>
            <w:r w:rsidRPr="007E5888">
              <w:rPr>
                <w:rFonts w:cs="Times New Roman"/>
                <w:i/>
              </w:rPr>
              <w:t>(</w:t>
            </w:r>
            <w:r w:rsidR="00C74291" w:rsidRPr="007E5888">
              <w:rPr>
                <w:rFonts w:cs="Times New Roman"/>
                <w:i/>
              </w:rPr>
              <w:t>Tarım ve Orman Bakanlığı</w:t>
            </w:r>
            <w:r w:rsidRPr="007E5888">
              <w:rPr>
                <w:rFonts w:cs="Times New Roman"/>
                <w:i/>
              </w:rPr>
              <w:t xml:space="preserve"> İl Müdürlüğü Tarafından Doldurulacaktır )</w:t>
            </w:r>
          </w:p>
        </w:tc>
        <w:tc>
          <w:tcPr>
            <w:tcW w:w="2176" w:type="dxa"/>
            <w:shd w:val="clear" w:color="auto" w:fill="auto"/>
            <w:vAlign w:val="center"/>
          </w:tcPr>
          <w:p w14:paraId="15A4AA01" w14:textId="77777777" w:rsidR="007C5DAB" w:rsidRPr="007E5888" w:rsidRDefault="007C5DAB" w:rsidP="007C5DAB">
            <w:pPr>
              <w:spacing w:after="60" w:line="240" w:lineRule="auto"/>
              <w:jc w:val="center"/>
              <w:rPr>
                <w:rFonts w:cs="Times New Roman"/>
              </w:rPr>
            </w:pPr>
            <w:r w:rsidRPr="007E5888">
              <w:rPr>
                <w:rFonts w:cs="Times New Roman"/>
              </w:rPr>
              <w:t>Tarih</w:t>
            </w:r>
          </w:p>
        </w:tc>
        <w:tc>
          <w:tcPr>
            <w:tcW w:w="3161" w:type="dxa"/>
            <w:shd w:val="clear" w:color="auto" w:fill="auto"/>
            <w:vAlign w:val="center"/>
          </w:tcPr>
          <w:p w14:paraId="691A9D7C" w14:textId="77777777" w:rsidR="007C5DAB" w:rsidRPr="007E5888" w:rsidRDefault="007C5DAB" w:rsidP="007C5DAB">
            <w:pPr>
              <w:spacing w:after="60" w:line="240" w:lineRule="auto"/>
              <w:jc w:val="center"/>
              <w:rPr>
                <w:rFonts w:cs="Times New Roman"/>
              </w:rPr>
            </w:pPr>
            <w:r w:rsidRPr="007E5888">
              <w:rPr>
                <w:rFonts w:cs="Times New Roman"/>
              </w:rPr>
              <w:t>No</w:t>
            </w:r>
          </w:p>
        </w:tc>
      </w:tr>
      <w:tr w:rsidR="00373949" w:rsidRPr="007E5888" w14:paraId="71619ECE" w14:textId="77777777" w:rsidTr="00B513AD">
        <w:trPr>
          <w:trHeight w:val="324"/>
          <w:jc w:val="center"/>
        </w:trPr>
        <w:tc>
          <w:tcPr>
            <w:tcW w:w="4581" w:type="dxa"/>
            <w:vMerge/>
            <w:shd w:val="clear" w:color="auto" w:fill="D9D9D9"/>
            <w:vAlign w:val="center"/>
          </w:tcPr>
          <w:p w14:paraId="733CBD46" w14:textId="77777777" w:rsidR="007C5DAB" w:rsidRPr="007E5888" w:rsidRDefault="007C5DAB" w:rsidP="007C5DAB">
            <w:pPr>
              <w:spacing w:after="60" w:line="240" w:lineRule="auto"/>
              <w:rPr>
                <w:rFonts w:cs="Times New Roman"/>
              </w:rPr>
            </w:pPr>
          </w:p>
        </w:tc>
        <w:tc>
          <w:tcPr>
            <w:tcW w:w="2176" w:type="dxa"/>
            <w:shd w:val="clear" w:color="auto" w:fill="auto"/>
            <w:vAlign w:val="center"/>
          </w:tcPr>
          <w:p w14:paraId="7C36234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 xml:space="preserve"> / </w:t>
            </w:r>
            <w:proofErr w:type="gramStart"/>
            <w:r w:rsidRPr="007E5888">
              <w:rPr>
                <w:rFonts w:cs="Times New Roman"/>
              </w:rPr>
              <w:t>….</w:t>
            </w:r>
            <w:proofErr w:type="gramEnd"/>
            <w:r w:rsidRPr="007E5888">
              <w:rPr>
                <w:rFonts w:cs="Times New Roman"/>
              </w:rPr>
              <w:t xml:space="preserve"> /20</w:t>
            </w:r>
            <w:proofErr w:type="gramStart"/>
            <w:r w:rsidRPr="007E5888">
              <w:rPr>
                <w:rFonts w:cs="Times New Roman"/>
              </w:rPr>
              <w:t>....</w:t>
            </w:r>
            <w:proofErr w:type="gramEnd"/>
          </w:p>
        </w:tc>
        <w:tc>
          <w:tcPr>
            <w:tcW w:w="3161" w:type="dxa"/>
            <w:shd w:val="clear" w:color="auto" w:fill="auto"/>
            <w:vAlign w:val="center"/>
          </w:tcPr>
          <w:p w14:paraId="43F38C7E" w14:textId="77777777" w:rsidR="007C5DAB" w:rsidRPr="007E5888" w:rsidRDefault="007C5DAB" w:rsidP="007C5DAB">
            <w:pPr>
              <w:spacing w:after="60" w:line="240" w:lineRule="auto"/>
              <w:rPr>
                <w:rFonts w:cs="Times New Roman"/>
              </w:rPr>
            </w:pPr>
          </w:p>
        </w:tc>
      </w:tr>
      <w:tr w:rsidR="00373949" w:rsidRPr="007E5888" w14:paraId="5A92ACDF" w14:textId="77777777" w:rsidTr="00B513AD">
        <w:trPr>
          <w:trHeight w:val="369"/>
          <w:jc w:val="center"/>
        </w:trPr>
        <w:tc>
          <w:tcPr>
            <w:tcW w:w="4581" w:type="dxa"/>
            <w:shd w:val="clear" w:color="auto" w:fill="D9D9D9"/>
            <w:vAlign w:val="center"/>
          </w:tcPr>
          <w:p w14:paraId="4916274B" w14:textId="77777777" w:rsidR="007C5DAB" w:rsidRPr="007E5888" w:rsidRDefault="007C5DAB" w:rsidP="007C5DAB">
            <w:pPr>
              <w:spacing w:after="60" w:line="240" w:lineRule="auto"/>
              <w:rPr>
                <w:rFonts w:cs="Times New Roman"/>
              </w:rPr>
            </w:pPr>
            <w:r w:rsidRPr="007E5888">
              <w:rPr>
                <w:rFonts w:cs="Times New Roman"/>
              </w:rPr>
              <w:t>Başvuru Yapılacak Yatırım Konusu/Konuları</w:t>
            </w:r>
          </w:p>
        </w:tc>
        <w:tc>
          <w:tcPr>
            <w:tcW w:w="5337" w:type="dxa"/>
            <w:gridSpan w:val="2"/>
            <w:shd w:val="clear" w:color="auto" w:fill="auto"/>
            <w:vAlign w:val="center"/>
          </w:tcPr>
          <w:p w14:paraId="71EE35CB" w14:textId="77777777" w:rsidR="007C5DAB" w:rsidRPr="007E5888" w:rsidRDefault="007C5DAB" w:rsidP="007C5DAB">
            <w:pPr>
              <w:spacing w:after="60" w:line="240" w:lineRule="auto"/>
              <w:rPr>
                <w:rFonts w:cs="Times New Roman"/>
              </w:rPr>
            </w:pPr>
          </w:p>
        </w:tc>
      </w:tr>
      <w:tr w:rsidR="00373949" w:rsidRPr="007E5888" w14:paraId="7BB1F7EC" w14:textId="77777777" w:rsidTr="00B513AD">
        <w:trPr>
          <w:trHeight w:val="686"/>
          <w:jc w:val="center"/>
        </w:trPr>
        <w:tc>
          <w:tcPr>
            <w:tcW w:w="4581" w:type="dxa"/>
            <w:shd w:val="clear" w:color="auto" w:fill="D9D9D9"/>
            <w:vAlign w:val="center"/>
          </w:tcPr>
          <w:p w14:paraId="47FED83A" w14:textId="6CAE24D9" w:rsidR="007C5DAB" w:rsidRPr="007E5888" w:rsidRDefault="008B3544" w:rsidP="007C5DAB">
            <w:pPr>
              <w:spacing w:after="60" w:line="240" w:lineRule="auto"/>
              <w:jc w:val="left"/>
              <w:rPr>
                <w:rFonts w:cs="Times New Roman"/>
              </w:rPr>
            </w:pPr>
            <w:r w:rsidRPr="007E5888">
              <w:rPr>
                <w:rFonts w:cs="Times New Roman"/>
              </w:rPr>
              <w:t>Satın Alınacak Tasarruflu tarımsal</w:t>
            </w:r>
            <w:r w:rsidR="007C5DAB" w:rsidRPr="007E5888">
              <w:rPr>
                <w:rFonts w:cs="Times New Roman"/>
              </w:rPr>
              <w:t xml:space="preserve"> Sulama Sisteminin Kullanılacağı İl / İlçe / Mahalle (Köy)</w:t>
            </w:r>
          </w:p>
        </w:tc>
        <w:tc>
          <w:tcPr>
            <w:tcW w:w="5337" w:type="dxa"/>
            <w:gridSpan w:val="2"/>
            <w:shd w:val="clear" w:color="auto" w:fill="auto"/>
            <w:vAlign w:val="center"/>
          </w:tcPr>
          <w:p w14:paraId="16BA1485" w14:textId="77777777" w:rsidR="007C5DAB" w:rsidRPr="007E5888" w:rsidRDefault="007C5DAB" w:rsidP="007C5DAB">
            <w:pPr>
              <w:spacing w:after="60" w:line="240" w:lineRule="auto"/>
              <w:rPr>
                <w:rFonts w:cs="Times New Roman"/>
              </w:rPr>
            </w:pPr>
          </w:p>
        </w:tc>
      </w:tr>
    </w:tbl>
    <w:p w14:paraId="44A221B6" w14:textId="16F44E5B" w:rsidR="007C5DAB" w:rsidRPr="007E5888" w:rsidRDefault="00ED4EC2" w:rsidP="007C5DAB">
      <w:pPr>
        <w:spacing w:after="60" w:line="240" w:lineRule="auto"/>
        <w:jc w:val="center"/>
        <w:rPr>
          <w:rFonts w:cs="Times New Roman"/>
        </w:rPr>
      </w:pPr>
      <w:r w:rsidRPr="007E5888">
        <w:rPr>
          <w:rFonts w:cs="Times New Roman"/>
        </w:rPr>
        <w:t>Tasarruflu tarımsal</w:t>
      </w:r>
      <w:r w:rsidR="005224D2" w:rsidRPr="007E5888">
        <w:rPr>
          <w:rFonts w:cs="Times New Roman"/>
        </w:rPr>
        <w:t xml:space="preserve"> sulama sisteminin başvuru b</w:t>
      </w:r>
      <w:r w:rsidR="007C5DAB" w:rsidRPr="007E5888">
        <w:rPr>
          <w:rFonts w:cs="Times New Roman"/>
        </w:rPr>
        <w:t>ütçesi</w:t>
      </w:r>
    </w:p>
    <w:tbl>
      <w:tblPr>
        <w:tblStyle w:val="TabloKlavuzu1"/>
        <w:tblW w:w="10065" w:type="dxa"/>
        <w:tblInd w:w="-431" w:type="dxa"/>
        <w:tblLook w:val="04A0" w:firstRow="1" w:lastRow="0" w:firstColumn="1" w:lastColumn="0" w:noHBand="0" w:noVBand="1"/>
      </w:tblPr>
      <w:tblGrid>
        <w:gridCol w:w="1418"/>
        <w:gridCol w:w="2407"/>
        <w:gridCol w:w="1841"/>
        <w:gridCol w:w="1486"/>
        <w:gridCol w:w="2913"/>
      </w:tblGrid>
      <w:tr w:rsidR="00373949" w:rsidRPr="007E5888" w14:paraId="48A75EE8" w14:textId="77777777" w:rsidTr="00B513AD">
        <w:trPr>
          <w:trHeight w:val="312"/>
        </w:trPr>
        <w:tc>
          <w:tcPr>
            <w:tcW w:w="1418" w:type="dxa"/>
          </w:tcPr>
          <w:p w14:paraId="1AF40DAC" w14:textId="77777777" w:rsidR="007C5DAB" w:rsidRPr="007E5888" w:rsidRDefault="00C23DF2" w:rsidP="0082409E">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Sıra No</w:t>
            </w:r>
          </w:p>
        </w:tc>
        <w:tc>
          <w:tcPr>
            <w:tcW w:w="2407" w:type="dxa"/>
          </w:tcPr>
          <w:p w14:paraId="1FBD4F0F"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Parsel No</w:t>
            </w:r>
          </w:p>
        </w:tc>
        <w:tc>
          <w:tcPr>
            <w:tcW w:w="1841" w:type="dxa"/>
          </w:tcPr>
          <w:p w14:paraId="3C8EC88B" w14:textId="77777777" w:rsidR="007C5DAB" w:rsidRPr="007E5888" w:rsidRDefault="00842090" w:rsidP="00842090">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Başvuru Konusu</w:t>
            </w:r>
          </w:p>
        </w:tc>
        <w:tc>
          <w:tcPr>
            <w:tcW w:w="1486" w:type="dxa"/>
          </w:tcPr>
          <w:p w14:paraId="4CB04B05"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Alan (da)</w:t>
            </w:r>
          </w:p>
        </w:tc>
        <w:tc>
          <w:tcPr>
            <w:tcW w:w="2913" w:type="dxa"/>
          </w:tcPr>
          <w:p w14:paraId="223AE672" w14:textId="77777777" w:rsidR="007C5DAB" w:rsidRPr="007E5888" w:rsidRDefault="007C5DAB" w:rsidP="007C5DAB">
            <w:pPr>
              <w:spacing w:after="60"/>
              <w:jc w:val="center"/>
              <w:rPr>
                <w:rFonts w:eastAsiaTheme="minorEastAsia" w:cs="Times New Roman"/>
                <w:sz w:val="20"/>
                <w:szCs w:val="20"/>
                <w:lang w:eastAsia="tr-TR"/>
              </w:rPr>
            </w:pPr>
            <w:r w:rsidRPr="007E5888">
              <w:rPr>
                <w:rFonts w:eastAsiaTheme="minorEastAsia" w:cs="Times New Roman"/>
                <w:sz w:val="20"/>
                <w:szCs w:val="20"/>
                <w:lang w:eastAsia="tr-TR"/>
              </w:rPr>
              <w:t>Tutar (TL)</w:t>
            </w:r>
          </w:p>
        </w:tc>
      </w:tr>
      <w:tr w:rsidR="00373949" w:rsidRPr="007E5888" w14:paraId="00E4150B" w14:textId="77777777" w:rsidTr="00B513AD">
        <w:tc>
          <w:tcPr>
            <w:tcW w:w="1418" w:type="dxa"/>
          </w:tcPr>
          <w:p w14:paraId="57F0CCA9"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1</w:t>
            </w:r>
          </w:p>
        </w:tc>
        <w:tc>
          <w:tcPr>
            <w:tcW w:w="2407" w:type="dxa"/>
          </w:tcPr>
          <w:p w14:paraId="4BE85C31" w14:textId="77777777" w:rsidR="007C5DAB" w:rsidRPr="007E5888" w:rsidRDefault="007C5DAB" w:rsidP="007C5DAB">
            <w:pPr>
              <w:spacing w:after="60"/>
              <w:jc w:val="center"/>
              <w:rPr>
                <w:rFonts w:cs="Times New Roman"/>
                <w:smallCaps/>
                <w:sz w:val="20"/>
                <w:szCs w:val="20"/>
              </w:rPr>
            </w:pPr>
          </w:p>
        </w:tc>
        <w:tc>
          <w:tcPr>
            <w:tcW w:w="1841" w:type="dxa"/>
          </w:tcPr>
          <w:p w14:paraId="2C2593C0" w14:textId="77777777" w:rsidR="007C5DAB" w:rsidRPr="007E5888" w:rsidRDefault="007C5DAB" w:rsidP="007C5DAB">
            <w:pPr>
              <w:spacing w:after="60"/>
              <w:jc w:val="center"/>
              <w:rPr>
                <w:rFonts w:cs="Times New Roman"/>
                <w:smallCaps/>
                <w:sz w:val="20"/>
                <w:szCs w:val="20"/>
              </w:rPr>
            </w:pPr>
          </w:p>
        </w:tc>
        <w:tc>
          <w:tcPr>
            <w:tcW w:w="1486" w:type="dxa"/>
          </w:tcPr>
          <w:p w14:paraId="38A1FF52" w14:textId="77777777" w:rsidR="007C5DAB" w:rsidRPr="007E5888" w:rsidRDefault="007C5DAB" w:rsidP="007C5DAB">
            <w:pPr>
              <w:spacing w:after="60"/>
              <w:jc w:val="center"/>
              <w:rPr>
                <w:rFonts w:cs="Times New Roman"/>
                <w:smallCaps/>
                <w:sz w:val="20"/>
                <w:szCs w:val="20"/>
              </w:rPr>
            </w:pPr>
          </w:p>
        </w:tc>
        <w:tc>
          <w:tcPr>
            <w:tcW w:w="2913" w:type="dxa"/>
          </w:tcPr>
          <w:p w14:paraId="39CCCD13" w14:textId="77777777" w:rsidR="007C5DAB" w:rsidRPr="007E5888" w:rsidRDefault="007C5DAB" w:rsidP="007C5DAB">
            <w:pPr>
              <w:spacing w:after="60"/>
              <w:jc w:val="center"/>
              <w:rPr>
                <w:rFonts w:cs="Times New Roman"/>
                <w:smallCaps/>
                <w:sz w:val="20"/>
                <w:szCs w:val="20"/>
              </w:rPr>
            </w:pPr>
          </w:p>
        </w:tc>
      </w:tr>
      <w:tr w:rsidR="00373949" w:rsidRPr="007E5888" w14:paraId="12682E07" w14:textId="77777777" w:rsidTr="00B513AD">
        <w:tc>
          <w:tcPr>
            <w:tcW w:w="1418" w:type="dxa"/>
          </w:tcPr>
          <w:p w14:paraId="4907F0E1"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2</w:t>
            </w:r>
          </w:p>
        </w:tc>
        <w:tc>
          <w:tcPr>
            <w:tcW w:w="2407" w:type="dxa"/>
          </w:tcPr>
          <w:p w14:paraId="50B0D62F" w14:textId="77777777" w:rsidR="007C5DAB" w:rsidRPr="007E5888" w:rsidRDefault="007C5DAB" w:rsidP="007C5DAB">
            <w:pPr>
              <w:spacing w:after="60"/>
              <w:jc w:val="center"/>
              <w:rPr>
                <w:rFonts w:cs="Times New Roman"/>
                <w:smallCaps/>
                <w:sz w:val="20"/>
                <w:szCs w:val="20"/>
              </w:rPr>
            </w:pPr>
          </w:p>
        </w:tc>
        <w:tc>
          <w:tcPr>
            <w:tcW w:w="1841" w:type="dxa"/>
          </w:tcPr>
          <w:p w14:paraId="2B15A457" w14:textId="77777777" w:rsidR="007C5DAB" w:rsidRPr="007E5888" w:rsidRDefault="007C5DAB" w:rsidP="007C5DAB">
            <w:pPr>
              <w:spacing w:after="60"/>
              <w:jc w:val="center"/>
              <w:rPr>
                <w:rFonts w:cs="Times New Roman"/>
                <w:smallCaps/>
                <w:sz w:val="20"/>
                <w:szCs w:val="20"/>
              </w:rPr>
            </w:pPr>
          </w:p>
        </w:tc>
        <w:tc>
          <w:tcPr>
            <w:tcW w:w="1486" w:type="dxa"/>
          </w:tcPr>
          <w:p w14:paraId="784E5A38" w14:textId="77777777" w:rsidR="007C5DAB" w:rsidRPr="007E5888" w:rsidRDefault="007C5DAB" w:rsidP="007C5DAB">
            <w:pPr>
              <w:spacing w:after="60"/>
              <w:jc w:val="center"/>
              <w:rPr>
                <w:rFonts w:cs="Times New Roman"/>
                <w:smallCaps/>
                <w:sz w:val="20"/>
                <w:szCs w:val="20"/>
              </w:rPr>
            </w:pPr>
          </w:p>
        </w:tc>
        <w:tc>
          <w:tcPr>
            <w:tcW w:w="2913" w:type="dxa"/>
          </w:tcPr>
          <w:p w14:paraId="70E81485" w14:textId="77777777" w:rsidR="007C5DAB" w:rsidRPr="007E5888" w:rsidRDefault="007C5DAB" w:rsidP="007C5DAB">
            <w:pPr>
              <w:spacing w:after="60"/>
              <w:jc w:val="center"/>
              <w:rPr>
                <w:rFonts w:cs="Times New Roman"/>
                <w:smallCaps/>
                <w:sz w:val="20"/>
                <w:szCs w:val="20"/>
              </w:rPr>
            </w:pPr>
          </w:p>
        </w:tc>
      </w:tr>
      <w:tr w:rsidR="00373949" w:rsidRPr="007E5888" w14:paraId="4BAE40DF" w14:textId="77777777" w:rsidTr="00B513AD">
        <w:tc>
          <w:tcPr>
            <w:tcW w:w="1418" w:type="dxa"/>
          </w:tcPr>
          <w:p w14:paraId="41BA71D3" w14:textId="77777777" w:rsidR="007C5DAB" w:rsidRPr="007E5888" w:rsidRDefault="007C5DAB" w:rsidP="007C5DAB">
            <w:pPr>
              <w:spacing w:after="60"/>
              <w:jc w:val="center"/>
              <w:rPr>
                <w:rFonts w:cs="Times New Roman"/>
                <w:smallCaps/>
                <w:sz w:val="20"/>
                <w:szCs w:val="20"/>
              </w:rPr>
            </w:pPr>
            <w:r w:rsidRPr="007E5888">
              <w:rPr>
                <w:rFonts w:cs="Times New Roman"/>
                <w:smallCaps/>
                <w:sz w:val="20"/>
                <w:szCs w:val="20"/>
              </w:rPr>
              <w:t>…</w:t>
            </w:r>
          </w:p>
        </w:tc>
        <w:tc>
          <w:tcPr>
            <w:tcW w:w="2407" w:type="dxa"/>
          </w:tcPr>
          <w:p w14:paraId="28AD76BB" w14:textId="77777777" w:rsidR="007C5DAB" w:rsidRPr="007E5888" w:rsidRDefault="007C5DAB" w:rsidP="007C5DAB">
            <w:pPr>
              <w:spacing w:after="60"/>
              <w:jc w:val="center"/>
              <w:rPr>
                <w:rFonts w:cs="Times New Roman"/>
                <w:smallCaps/>
                <w:sz w:val="20"/>
                <w:szCs w:val="20"/>
              </w:rPr>
            </w:pPr>
          </w:p>
        </w:tc>
        <w:tc>
          <w:tcPr>
            <w:tcW w:w="1841" w:type="dxa"/>
          </w:tcPr>
          <w:p w14:paraId="21B0BDED" w14:textId="77777777" w:rsidR="007C5DAB" w:rsidRPr="007E5888" w:rsidRDefault="007C5DAB" w:rsidP="007C5DAB">
            <w:pPr>
              <w:spacing w:after="60"/>
              <w:jc w:val="center"/>
              <w:rPr>
                <w:rFonts w:cs="Times New Roman"/>
                <w:smallCaps/>
                <w:sz w:val="20"/>
                <w:szCs w:val="20"/>
              </w:rPr>
            </w:pPr>
          </w:p>
        </w:tc>
        <w:tc>
          <w:tcPr>
            <w:tcW w:w="1486" w:type="dxa"/>
          </w:tcPr>
          <w:p w14:paraId="1472E659" w14:textId="77777777" w:rsidR="007C5DAB" w:rsidRPr="007E5888" w:rsidRDefault="007C5DAB" w:rsidP="007C5DAB">
            <w:pPr>
              <w:spacing w:after="60"/>
              <w:jc w:val="center"/>
              <w:rPr>
                <w:rFonts w:cs="Times New Roman"/>
                <w:smallCaps/>
                <w:sz w:val="20"/>
                <w:szCs w:val="20"/>
              </w:rPr>
            </w:pPr>
          </w:p>
        </w:tc>
        <w:tc>
          <w:tcPr>
            <w:tcW w:w="2913" w:type="dxa"/>
          </w:tcPr>
          <w:p w14:paraId="16FB8F1E" w14:textId="77777777" w:rsidR="007C5DAB" w:rsidRPr="007E5888" w:rsidRDefault="007C5DAB" w:rsidP="007C5DAB">
            <w:pPr>
              <w:spacing w:after="60"/>
              <w:jc w:val="center"/>
              <w:rPr>
                <w:rFonts w:cs="Times New Roman"/>
                <w:smallCaps/>
                <w:sz w:val="20"/>
                <w:szCs w:val="20"/>
              </w:rPr>
            </w:pPr>
          </w:p>
        </w:tc>
      </w:tr>
      <w:tr w:rsidR="00373949" w:rsidRPr="007E5888" w14:paraId="664DF0E3" w14:textId="77777777" w:rsidTr="00B513AD">
        <w:tc>
          <w:tcPr>
            <w:tcW w:w="7152" w:type="dxa"/>
            <w:gridSpan w:val="4"/>
          </w:tcPr>
          <w:p w14:paraId="76FB9615" w14:textId="77777777" w:rsidR="007C5DAB" w:rsidRPr="007E5888" w:rsidRDefault="007C5DAB" w:rsidP="007C5DAB">
            <w:pPr>
              <w:spacing w:after="60"/>
              <w:jc w:val="center"/>
              <w:rPr>
                <w:rFonts w:cs="Times New Roman"/>
                <w:sz w:val="20"/>
                <w:szCs w:val="20"/>
              </w:rPr>
            </w:pPr>
            <w:r w:rsidRPr="007E5888">
              <w:rPr>
                <w:rFonts w:cs="Times New Roman"/>
                <w:sz w:val="20"/>
                <w:szCs w:val="20"/>
              </w:rPr>
              <w:t>TOPLAM (Toplam Mal Alım Tutarı)</w:t>
            </w:r>
          </w:p>
        </w:tc>
        <w:tc>
          <w:tcPr>
            <w:tcW w:w="2913" w:type="dxa"/>
          </w:tcPr>
          <w:p w14:paraId="2CB99320" w14:textId="77777777" w:rsidR="007C5DAB" w:rsidRPr="007E5888" w:rsidRDefault="007C5DAB" w:rsidP="007C5DAB">
            <w:pPr>
              <w:spacing w:after="60"/>
              <w:jc w:val="center"/>
              <w:rPr>
                <w:rFonts w:cs="Times New Roman"/>
                <w:sz w:val="20"/>
                <w:szCs w:val="20"/>
              </w:rPr>
            </w:pPr>
          </w:p>
        </w:tc>
      </w:tr>
    </w:tbl>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6"/>
        <w:gridCol w:w="3263"/>
      </w:tblGrid>
      <w:tr w:rsidR="00373949" w:rsidRPr="007E5888" w14:paraId="739496F8" w14:textId="77777777" w:rsidTr="00B513AD">
        <w:trPr>
          <w:trHeight w:val="819"/>
          <w:jc w:val="center"/>
        </w:trPr>
        <w:tc>
          <w:tcPr>
            <w:tcW w:w="2266" w:type="dxa"/>
            <w:shd w:val="clear" w:color="auto" w:fill="D9D9D9"/>
            <w:vAlign w:val="center"/>
          </w:tcPr>
          <w:p w14:paraId="62E0F98B" w14:textId="5AA96CC7" w:rsidR="007C5DAB" w:rsidRPr="007E5888" w:rsidRDefault="00DB2706" w:rsidP="00DB2706">
            <w:pPr>
              <w:spacing w:after="60" w:line="240" w:lineRule="auto"/>
              <w:jc w:val="center"/>
              <w:rPr>
                <w:rFonts w:cs="Times New Roman"/>
              </w:rPr>
            </w:pPr>
            <w:r w:rsidRPr="007E5888">
              <w:rPr>
                <w:rFonts w:cs="Times New Roman"/>
              </w:rPr>
              <w:t>Toplam Satın</w:t>
            </w:r>
            <w:r w:rsidR="00BB5245" w:rsidRPr="007E5888">
              <w:rPr>
                <w:rFonts w:cs="Times New Roman"/>
              </w:rPr>
              <w:t xml:space="preserve"> Alma</w:t>
            </w:r>
            <w:r w:rsidR="007C5DAB" w:rsidRPr="007E5888">
              <w:rPr>
                <w:rFonts w:cs="Times New Roman"/>
              </w:rPr>
              <w:t xml:space="preserve"> Tutarı</w:t>
            </w:r>
          </w:p>
        </w:tc>
        <w:tc>
          <w:tcPr>
            <w:tcW w:w="2265" w:type="dxa"/>
            <w:shd w:val="clear" w:color="auto" w:fill="D9D9D9"/>
            <w:vAlign w:val="center"/>
          </w:tcPr>
          <w:p w14:paraId="6BD2274E" w14:textId="38BECA0B" w:rsidR="007C5DAB" w:rsidRPr="007E5888" w:rsidRDefault="00DB2706" w:rsidP="007C5DAB">
            <w:pPr>
              <w:spacing w:after="60" w:line="240" w:lineRule="auto"/>
              <w:jc w:val="center"/>
              <w:rPr>
                <w:rFonts w:cs="Times New Roman"/>
              </w:rPr>
            </w:pPr>
            <w:r w:rsidRPr="007E5888">
              <w:rPr>
                <w:rFonts w:cs="Times New Roman"/>
              </w:rPr>
              <w:t>Hibeye Esas Satın</w:t>
            </w:r>
            <w:r w:rsidR="002D2095" w:rsidRPr="007E5888">
              <w:rPr>
                <w:rFonts w:cs="Times New Roman"/>
              </w:rPr>
              <w:t xml:space="preserve"> Alma</w:t>
            </w:r>
            <w:r w:rsidR="007C5DAB" w:rsidRPr="007E5888">
              <w:rPr>
                <w:rFonts w:cs="Times New Roman"/>
              </w:rPr>
              <w:t xml:space="preserve"> Tutarı</w:t>
            </w:r>
          </w:p>
        </w:tc>
        <w:tc>
          <w:tcPr>
            <w:tcW w:w="2266" w:type="dxa"/>
            <w:shd w:val="clear" w:color="auto" w:fill="D9D9D9"/>
            <w:vAlign w:val="center"/>
          </w:tcPr>
          <w:p w14:paraId="783AC50F" w14:textId="77777777" w:rsidR="007C5DAB" w:rsidRPr="007E5888" w:rsidRDefault="007C5DAB" w:rsidP="007C5DAB">
            <w:pPr>
              <w:spacing w:after="60" w:line="240" w:lineRule="auto"/>
              <w:jc w:val="center"/>
              <w:rPr>
                <w:rFonts w:cs="Times New Roman"/>
              </w:rPr>
            </w:pPr>
            <w:r w:rsidRPr="007E5888">
              <w:rPr>
                <w:rFonts w:cs="Times New Roman"/>
              </w:rPr>
              <w:t>Ayni Katkı Tutarı</w:t>
            </w:r>
          </w:p>
        </w:tc>
        <w:tc>
          <w:tcPr>
            <w:tcW w:w="3263" w:type="dxa"/>
            <w:shd w:val="clear" w:color="auto" w:fill="D9D9D9"/>
            <w:vAlign w:val="center"/>
          </w:tcPr>
          <w:p w14:paraId="01A6B5AE" w14:textId="77777777" w:rsidR="007C5DAB" w:rsidRPr="007E5888" w:rsidRDefault="007C5DAB" w:rsidP="00B513AD">
            <w:pPr>
              <w:spacing w:after="60" w:line="240" w:lineRule="auto"/>
              <w:ind w:right="-393"/>
              <w:jc w:val="center"/>
              <w:rPr>
                <w:rFonts w:cs="Times New Roman"/>
              </w:rPr>
            </w:pPr>
            <w:r w:rsidRPr="007E5888">
              <w:rPr>
                <w:rFonts w:cs="Times New Roman"/>
              </w:rPr>
              <w:t>Talep Edilen Hibe Tutarı</w:t>
            </w:r>
          </w:p>
        </w:tc>
      </w:tr>
      <w:tr w:rsidR="00373949" w:rsidRPr="007E5888" w14:paraId="08886316" w14:textId="77777777" w:rsidTr="00B513AD">
        <w:trPr>
          <w:trHeight w:val="264"/>
          <w:jc w:val="center"/>
        </w:trPr>
        <w:tc>
          <w:tcPr>
            <w:tcW w:w="2266" w:type="dxa"/>
            <w:shd w:val="clear" w:color="auto" w:fill="auto"/>
            <w:vAlign w:val="center"/>
          </w:tcPr>
          <w:p w14:paraId="2670A23B" w14:textId="77777777" w:rsidR="007C5DAB" w:rsidRPr="007E5888" w:rsidRDefault="007C5DAB" w:rsidP="007C5DAB">
            <w:pPr>
              <w:spacing w:after="60" w:line="240" w:lineRule="auto"/>
              <w:jc w:val="center"/>
              <w:rPr>
                <w:rFonts w:cs="Times New Roman"/>
              </w:rPr>
            </w:pPr>
            <w:r w:rsidRPr="007E5888">
              <w:rPr>
                <w:rFonts w:cs="Times New Roman"/>
              </w:rPr>
              <w:t>( A = B + C )</w:t>
            </w:r>
          </w:p>
        </w:tc>
        <w:tc>
          <w:tcPr>
            <w:tcW w:w="2265" w:type="dxa"/>
            <w:shd w:val="clear" w:color="auto" w:fill="auto"/>
            <w:vAlign w:val="center"/>
          </w:tcPr>
          <w:p w14:paraId="4A0C734C" w14:textId="77777777" w:rsidR="007C5DAB" w:rsidRPr="007E5888" w:rsidRDefault="007C5DAB" w:rsidP="007C5DAB">
            <w:pPr>
              <w:spacing w:after="60" w:line="240" w:lineRule="auto"/>
              <w:jc w:val="center"/>
              <w:rPr>
                <w:rFonts w:cs="Times New Roman"/>
              </w:rPr>
            </w:pPr>
            <w:r w:rsidRPr="007E5888">
              <w:rPr>
                <w:rFonts w:cs="Times New Roman"/>
              </w:rPr>
              <w:t>( B )</w:t>
            </w:r>
          </w:p>
        </w:tc>
        <w:tc>
          <w:tcPr>
            <w:tcW w:w="2266" w:type="dxa"/>
            <w:shd w:val="clear" w:color="auto" w:fill="auto"/>
            <w:vAlign w:val="center"/>
          </w:tcPr>
          <w:p w14:paraId="5AAFF77C" w14:textId="77777777" w:rsidR="007C5DAB" w:rsidRPr="007E5888" w:rsidRDefault="007C5DAB" w:rsidP="007C5DAB">
            <w:pPr>
              <w:spacing w:after="60" w:line="240" w:lineRule="auto"/>
              <w:jc w:val="center"/>
              <w:rPr>
                <w:rFonts w:cs="Times New Roman"/>
              </w:rPr>
            </w:pPr>
            <w:r w:rsidRPr="007E5888">
              <w:rPr>
                <w:rFonts w:cs="Times New Roman"/>
              </w:rPr>
              <w:t>( C )</w:t>
            </w:r>
          </w:p>
        </w:tc>
        <w:tc>
          <w:tcPr>
            <w:tcW w:w="3263" w:type="dxa"/>
            <w:shd w:val="clear" w:color="auto" w:fill="auto"/>
            <w:vAlign w:val="center"/>
          </w:tcPr>
          <w:p w14:paraId="2BB637D3" w14:textId="52280802" w:rsidR="007C5DAB" w:rsidRPr="007E5888" w:rsidRDefault="007C5DAB" w:rsidP="007C5DAB">
            <w:pPr>
              <w:spacing w:after="60" w:line="240" w:lineRule="auto"/>
              <w:jc w:val="center"/>
              <w:rPr>
                <w:rFonts w:cs="Times New Roman"/>
              </w:rPr>
            </w:pPr>
            <w:r w:rsidRPr="007E5888">
              <w:rPr>
                <w:rFonts w:cs="Times New Roman"/>
              </w:rPr>
              <w:t xml:space="preserve">( D = B </w:t>
            </w:r>
            <w:r w:rsidR="00C33E6A" w:rsidRPr="007E5888">
              <w:rPr>
                <w:rFonts w:cs="Times New Roman"/>
              </w:rPr>
              <w:t>x Hibe Oranı</w:t>
            </w:r>
            <w:r w:rsidRPr="007E5888">
              <w:rPr>
                <w:rFonts w:cs="Times New Roman"/>
              </w:rPr>
              <w:t xml:space="preserve"> )</w:t>
            </w:r>
          </w:p>
        </w:tc>
      </w:tr>
      <w:tr w:rsidR="00373949" w:rsidRPr="007E5888" w14:paraId="6334FFEC" w14:textId="77777777" w:rsidTr="00B513AD">
        <w:trPr>
          <w:trHeight w:val="264"/>
          <w:jc w:val="center"/>
        </w:trPr>
        <w:tc>
          <w:tcPr>
            <w:tcW w:w="2266" w:type="dxa"/>
            <w:shd w:val="clear" w:color="auto" w:fill="auto"/>
            <w:vAlign w:val="center"/>
          </w:tcPr>
          <w:p w14:paraId="734DF6C4" w14:textId="77777777" w:rsidR="007C5DAB" w:rsidRPr="007E5888" w:rsidRDefault="007C5DAB" w:rsidP="007C5DAB">
            <w:pPr>
              <w:spacing w:after="60" w:line="240" w:lineRule="auto"/>
              <w:jc w:val="center"/>
              <w:rPr>
                <w:rFonts w:cs="Times New Roman"/>
              </w:rPr>
            </w:pPr>
          </w:p>
        </w:tc>
        <w:tc>
          <w:tcPr>
            <w:tcW w:w="2265" w:type="dxa"/>
            <w:shd w:val="clear" w:color="auto" w:fill="auto"/>
            <w:vAlign w:val="center"/>
          </w:tcPr>
          <w:p w14:paraId="1100AAC0" w14:textId="77777777" w:rsidR="007C5DAB" w:rsidRPr="007E5888" w:rsidRDefault="007C5DAB" w:rsidP="007C5DAB">
            <w:pPr>
              <w:spacing w:after="60" w:line="240" w:lineRule="auto"/>
              <w:jc w:val="center"/>
              <w:rPr>
                <w:rFonts w:cs="Times New Roman"/>
              </w:rPr>
            </w:pPr>
          </w:p>
        </w:tc>
        <w:tc>
          <w:tcPr>
            <w:tcW w:w="2266" w:type="dxa"/>
            <w:shd w:val="clear" w:color="auto" w:fill="auto"/>
            <w:vAlign w:val="center"/>
          </w:tcPr>
          <w:p w14:paraId="61A350CE" w14:textId="77777777" w:rsidR="007C5DAB" w:rsidRPr="007E5888" w:rsidRDefault="007C5DAB" w:rsidP="007C5DAB">
            <w:pPr>
              <w:spacing w:after="60" w:line="240" w:lineRule="auto"/>
              <w:jc w:val="center"/>
              <w:rPr>
                <w:rFonts w:cs="Times New Roman"/>
              </w:rPr>
            </w:pPr>
          </w:p>
        </w:tc>
        <w:tc>
          <w:tcPr>
            <w:tcW w:w="3263" w:type="dxa"/>
            <w:shd w:val="clear" w:color="auto" w:fill="auto"/>
            <w:vAlign w:val="center"/>
          </w:tcPr>
          <w:p w14:paraId="515FCC7F" w14:textId="77777777" w:rsidR="007C5DAB" w:rsidRPr="007E5888" w:rsidRDefault="007C5DAB" w:rsidP="007C5DAB">
            <w:pPr>
              <w:spacing w:after="60" w:line="240" w:lineRule="auto"/>
              <w:jc w:val="center"/>
              <w:rPr>
                <w:rFonts w:cs="Times New Roman"/>
              </w:rPr>
            </w:pPr>
          </w:p>
        </w:tc>
      </w:tr>
      <w:tr w:rsidR="00373949" w:rsidRPr="007E5888" w14:paraId="64640B5D" w14:textId="77777777" w:rsidTr="00B513AD">
        <w:trPr>
          <w:trHeight w:val="621"/>
          <w:jc w:val="center"/>
        </w:trPr>
        <w:tc>
          <w:tcPr>
            <w:tcW w:w="2266" w:type="dxa"/>
            <w:shd w:val="clear" w:color="auto" w:fill="auto"/>
            <w:vAlign w:val="center"/>
          </w:tcPr>
          <w:p w14:paraId="034AEE22"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6C9E4951" w14:textId="340F87F7"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5" w:type="dxa"/>
            <w:shd w:val="clear" w:color="auto" w:fill="auto"/>
            <w:vAlign w:val="center"/>
          </w:tcPr>
          <w:p w14:paraId="0F6FA6C3"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95D3479" w14:textId="5A0CA980"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2266" w:type="dxa"/>
            <w:shd w:val="clear" w:color="auto" w:fill="auto"/>
            <w:vAlign w:val="center"/>
          </w:tcPr>
          <w:p w14:paraId="17B2D130"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420FE000" w14:textId="2EDDADEE"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 xml:space="preserve"> )</w:t>
            </w:r>
          </w:p>
        </w:tc>
        <w:tc>
          <w:tcPr>
            <w:tcW w:w="3263" w:type="dxa"/>
            <w:shd w:val="clear" w:color="auto" w:fill="auto"/>
            <w:vAlign w:val="center"/>
          </w:tcPr>
          <w:p w14:paraId="7611375D" w14:textId="77777777" w:rsidR="007C5DAB" w:rsidRPr="007E5888" w:rsidRDefault="007C5DAB" w:rsidP="007C5DAB">
            <w:pPr>
              <w:spacing w:after="60" w:line="240" w:lineRule="auto"/>
              <w:jc w:val="center"/>
              <w:rPr>
                <w:rFonts w:cs="Times New Roman"/>
              </w:rPr>
            </w:pPr>
            <w:proofErr w:type="gramStart"/>
            <w:r w:rsidRPr="007E5888">
              <w:rPr>
                <w:rFonts w:cs="Times New Roman"/>
              </w:rPr>
              <w:t>……………</w:t>
            </w:r>
            <w:proofErr w:type="gramEnd"/>
            <w:r w:rsidRPr="007E5888">
              <w:rPr>
                <w:rFonts w:cs="Times New Roman"/>
              </w:rPr>
              <w:t>TL</w:t>
            </w:r>
          </w:p>
          <w:p w14:paraId="0D85E30C" w14:textId="2AE40EFD" w:rsidR="007C5DAB" w:rsidRPr="007E5888" w:rsidRDefault="002D2095" w:rsidP="007C5DAB">
            <w:pPr>
              <w:spacing w:after="60" w:line="240" w:lineRule="auto"/>
              <w:jc w:val="center"/>
              <w:rPr>
                <w:rFonts w:cs="Times New Roman"/>
                <w:i/>
              </w:rPr>
            </w:pPr>
            <w:r w:rsidRPr="007E5888">
              <w:rPr>
                <w:rFonts w:cs="Times New Roman"/>
                <w:i/>
              </w:rPr>
              <w:t xml:space="preserve">( KDV </w:t>
            </w:r>
            <w:proofErr w:type="gramStart"/>
            <w:r w:rsidRPr="007E5888">
              <w:rPr>
                <w:rFonts w:cs="Times New Roman"/>
                <w:i/>
              </w:rPr>
              <w:t>dahil</w:t>
            </w:r>
            <w:proofErr w:type="gramEnd"/>
            <w:r w:rsidR="007C5DAB" w:rsidRPr="007E5888">
              <w:rPr>
                <w:rFonts w:cs="Times New Roman"/>
                <w:i/>
              </w:rPr>
              <w:t>)</w:t>
            </w:r>
          </w:p>
        </w:tc>
      </w:tr>
    </w:tbl>
    <w:p w14:paraId="36D3FDAB" w14:textId="77777777" w:rsidR="007C5DAB" w:rsidRPr="007E5888" w:rsidRDefault="007C5DAB" w:rsidP="007C5DAB">
      <w:pPr>
        <w:spacing w:after="60" w:line="240" w:lineRule="auto"/>
        <w:jc w:val="center"/>
        <w:rPr>
          <w:rFonts w:cs="Times New Roman"/>
          <w:smallCaps/>
        </w:rPr>
      </w:pPr>
      <w:r w:rsidRPr="007E5888">
        <w:rPr>
          <w:rFonts w:cs="Times New Roman"/>
          <w:smallCaps/>
        </w:rPr>
        <w:t>Başvuru Sahibinin Bilgileri</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1276"/>
        <w:gridCol w:w="992"/>
        <w:gridCol w:w="2835"/>
      </w:tblGrid>
      <w:tr w:rsidR="00373949" w:rsidRPr="007E5888" w14:paraId="360B5B08" w14:textId="77777777" w:rsidTr="00B513AD">
        <w:trPr>
          <w:trHeight w:val="185"/>
          <w:jc w:val="center"/>
        </w:trPr>
        <w:tc>
          <w:tcPr>
            <w:tcW w:w="5098" w:type="dxa"/>
            <w:shd w:val="clear" w:color="auto" w:fill="D9D9D9"/>
            <w:vAlign w:val="center"/>
          </w:tcPr>
          <w:p w14:paraId="7DB76342" w14:textId="77777777" w:rsidR="007C5DAB" w:rsidRPr="007E5888" w:rsidRDefault="007C5DAB" w:rsidP="007C5DAB">
            <w:pPr>
              <w:spacing w:after="60" w:line="240" w:lineRule="auto"/>
              <w:jc w:val="left"/>
              <w:rPr>
                <w:rFonts w:cs="Times New Roman"/>
              </w:rPr>
            </w:pPr>
            <w:r w:rsidRPr="007E5888">
              <w:rPr>
                <w:rFonts w:cs="Times New Roman"/>
              </w:rPr>
              <w:t>Geçmiş Yıllarda Kırsal Kalkınma Destekleri Hibe Desteğinden Yararlanma Durumu</w:t>
            </w:r>
          </w:p>
        </w:tc>
        <w:tc>
          <w:tcPr>
            <w:tcW w:w="2268" w:type="dxa"/>
            <w:gridSpan w:val="2"/>
            <w:shd w:val="clear" w:color="auto" w:fill="D9D9D9"/>
            <w:vAlign w:val="center"/>
          </w:tcPr>
          <w:p w14:paraId="7F67C885"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673088" behindDoc="0" locked="0" layoutInCell="1" allowOverlap="1" wp14:anchorId="66DBE4F3" wp14:editId="1CEB1FD6">
                      <wp:simplePos x="0" y="0"/>
                      <wp:positionH relativeFrom="column">
                        <wp:posOffset>975995</wp:posOffset>
                      </wp:positionH>
                      <wp:positionV relativeFrom="paragraph">
                        <wp:posOffset>26670</wp:posOffset>
                      </wp:positionV>
                      <wp:extent cx="117475" cy="95250"/>
                      <wp:effectExtent l="0" t="0" r="15875" b="19050"/>
                      <wp:wrapNone/>
                      <wp:docPr id="2" name="Dikdörtgen 2"/>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A3B8BC" id="Dikdörtgen 2" o:spid="_x0000_s1026" style="position:absolute;margin-left:76.85pt;margin-top:2.1pt;width:9.25pt;height: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" fillcolor="window" strokecolor="windowText" strokeweight="1pt"/>
                  </w:pict>
                </mc:Fallback>
              </mc:AlternateContent>
            </w:r>
            <w:r w:rsidRPr="007E5888">
              <w:rPr>
                <w:rFonts w:cs="Times New Roman"/>
              </w:rPr>
              <w:t>Yararlandı</w:t>
            </w:r>
          </w:p>
        </w:tc>
        <w:tc>
          <w:tcPr>
            <w:tcW w:w="2835" w:type="dxa"/>
            <w:shd w:val="clear" w:color="auto" w:fill="D9D9D9"/>
            <w:vAlign w:val="center"/>
          </w:tcPr>
          <w:p w14:paraId="4B8485BC" w14:textId="77777777" w:rsidR="007C5DAB" w:rsidRPr="007E5888" w:rsidRDefault="007C5DAB" w:rsidP="007C5DAB">
            <w:pPr>
              <w:spacing w:after="60" w:line="240" w:lineRule="auto"/>
              <w:jc w:val="center"/>
              <w:rPr>
                <w:rFonts w:cs="Times New Roman"/>
              </w:rPr>
            </w:pPr>
            <w:r w:rsidRPr="007E5888">
              <w:rPr>
                <w:rFonts w:cs="Times New Roman"/>
                <w:noProof/>
              </w:rPr>
              <mc:AlternateContent>
                <mc:Choice Requires="wps">
                  <w:drawing>
                    <wp:anchor distT="0" distB="0" distL="114300" distR="114300" simplePos="0" relativeHeight="251704832" behindDoc="0" locked="0" layoutInCell="1" allowOverlap="1" wp14:anchorId="03311B41" wp14:editId="0DEF3D2C">
                      <wp:simplePos x="0" y="0"/>
                      <wp:positionH relativeFrom="column">
                        <wp:posOffset>1044575</wp:posOffset>
                      </wp:positionH>
                      <wp:positionV relativeFrom="paragraph">
                        <wp:posOffset>26035</wp:posOffset>
                      </wp:positionV>
                      <wp:extent cx="117475" cy="95250"/>
                      <wp:effectExtent l="0" t="0" r="15875" b="19050"/>
                      <wp:wrapNone/>
                      <wp:docPr id="3" name="Dikdörtgen 3"/>
                      <wp:cNvGraphicFramePr/>
                      <a:graphic xmlns:a="http://schemas.openxmlformats.org/drawingml/2006/main">
                        <a:graphicData uri="http://schemas.microsoft.com/office/word/2010/wordprocessingShape">
                          <wps:wsp>
                            <wps:cNvSpPr/>
                            <wps:spPr>
                              <a:xfrm>
                                <a:off x="0" y="0"/>
                                <a:ext cx="117475" cy="95250"/>
                              </a:xfrm>
                              <a:prstGeom prst="rect">
                                <a:avLst/>
                              </a:prstGeom>
                              <a:solidFill>
                                <a:sysClr val="window" lastClr="FFFFFF"/>
                              </a:solid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161BD3" id="Dikdörtgen 3" o:spid="_x0000_s1026" style="position:absolute;margin-left:82.25pt;margin-top:2.05pt;width:9.25pt;height: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" fillcolor="window" strokecolor="windowText" strokeweight="1pt"/>
                  </w:pict>
                </mc:Fallback>
              </mc:AlternateContent>
            </w:r>
            <w:r w:rsidRPr="007E5888">
              <w:rPr>
                <w:rFonts w:cs="Times New Roman"/>
              </w:rPr>
              <w:t>Yararlanmadı</w:t>
            </w:r>
          </w:p>
        </w:tc>
      </w:tr>
      <w:tr w:rsidR="00373949" w:rsidRPr="007E5888" w14:paraId="61D291E7" w14:textId="77777777" w:rsidTr="00B513AD">
        <w:trPr>
          <w:jc w:val="center"/>
        </w:trPr>
        <w:tc>
          <w:tcPr>
            <w:tcW w:w="5098" w:type="dxa"/>
            <w:vMerge w:val="restart"/>
            <w:shd w:val="clear" w:color="auto" w:fill="D9D9D9"/>
            <w:vAlign w:val="center"/>
          </w:tcPr>
          <w:p w14:paraId="6CB024A9" w14:textId="77777777" w:rsidR="007C5DAB" w:rsidRPr="007E5888" w:rsidRDefault="007C5DAB" w:rsidP="007C5DAB">
            <w:pPr>
              <w:spacing w:after="60" w:line="240" w:lineRule="auto"/>
              <w:rPr>
                <w:rFonts w:cs="Times New Roman"/>
              </w:rPr>
            </w:pPr>
            <w:r w:rsidRPr="007E5888">
              <w:rPr>
                <w:rFonts w:cs="Times New Roman"/>
              </w:rPr>
              <w:t>İletişim Bilgileri</w:t>
            </w:r>
          </w:p>
        </w:tc>
        <w:tc>
          <w:tcPr>
            <w:tcW w:w="5103" w:type="dxa"/>
            <w:gridSpan w:val="3"/>
            <w:shd w:val="clear" w:color="auto" w:fill="D9D9D9"/>
            <w:vAlign w:val="center"/>
          </w:tcPr>
          <w:p w14:paraId="3C7B50AB" w14:textId="77777777" w:rsidR="007C5DAB" w:rsidRPr="007E5888" w:rsidRDefault="007C5DAB" w:rsidP="007C5DAB">
            <w:pPr>
              <w:spacing w:after="60" w:line="240" w:lineRule="auto"/>
              <w:jc w:val="center"/>
              <w:rPr>
                <w:rFonts w:cs="Times New Roman"/>
              </w:rPr>
            </w:pPr>
            <w:r w:rsidRPr="007E5888">
              <w:rPr>
                <w:rFonts w:cs="Times New Roman"/>
              </w:rPr>
              <w:t>Posta Adresi</w:t>
            </w:r>
          </w:p>
        </w:tc>
      </w:tr>
      <w:tr w:rsidR="00373949" w:rsidRPr="007E5888" w14:paraId="566D52E6" w14:textId="77777777" w:rsidTr="00B513AD">
        <w:trPr>
          <w:trHeight w:val="363"/>
          <w:jc w:val="center"/>
        </w:trPr>
        <w:tc>
          <w:tcPr>
            <w:tcW w:w="5098" w:type="dxa"/>
            <w:vMerge/>
            <w:shd w:val="clear" w:color="auto" w:fill="D9D9D9"/>
            <w:vAlign w:val="center"/>
          </w:tcPr>
          <w:p w14:paraId="66342654" w14:textId="77777777" w:rsidR="007C5DAB" w:rsidRPr="007E5888" w:rsidRDefault="007C5DAB" w:rsidP="007C5DAB">
            <w:pPr>
              <w:spacing w:after="60" w:line="240" w:lineRule="auto"/>
              <w:jc w:val="center"/>
              <w:rPr>
                <w:rFonts w:cs="Times New Roman"/>
              </w:rPr>
            </w:pPr>
          </w:p>
        </w:tc>
        <w:tc>
          <w:tcPr>
            <w:tcW w:w="5103" w:type="dxa"/>
            <w:gridSpan w:val="3"/>
            <w:tcBorders>
              <w:bottom w:val="single" w:sz="4" w:space="0" w:color="auto"/>
            </w:tcBorders>
            <w:shd w:val="clear" w:color="auto" w:fill="auto"/>
            <w:vAlign w:val="center"/>
          </w:tcPr>
          <w:p w14:paraId="79AF556E" w14:textId="77777777" w:rsidR="007C5DAB" w:rsidRPr="007E5888" w:rsidRDefault="007C5DAB" w:rsidP="00B513AD">
            <w:pPr>
              <w:spacing w:after="60" w:line="240" w:lineRule="auto"/>
              <w:ind w:left="-107"/>
              <w:jc w:val="center"/>
              <w:rPr>
                <w:rFonts w:cs="Times New Roman"/>
              </w:rPr>
            </w:pPr>
          </w:p>
        </w:tc>
      </w:tr>
      <w:tr w:rsidR="00373949" w:rsidRPr="007E5888" w14:paraId="7C19ED71" w14:textId="77777777" w:rsidTr="00B513AD">
        <w:trPr>
          <w:jc w:val="center"/>
        </w:trPr>
        <w:tc>
          <w:tcPr>
            <w:tcW w:w="5098" w:type="dxa"/>
            <w:vMerge/>
            <w:shd w:val="clear" w:color="auto" w:fill="D9D9D9"/>
            <w:vAlign w:val="center"/>
          </w:tcPr>
          <w:p w14:paraId="3B1217CC" w14:textId="77777777" w:rsidR="007C5DAB" w:rsidRPr="007E5888" w:rsidRDefault="007C5DAB" w:rsidP="007C5DAB">
            <w:pPr>
              <w:spacing w:after="60" w:line="240" w:lineRule="auto"/>
              <w:jc w:val="center"/>
              <w:rPr>
                <w:rFonts w:cs="Times New Roman"/>
              </w:rPr>
            </w:pPr>
          </w:p>
        </w:tc>
        <w:tc>
          <w:tcPr>
            <w:tcW w:w="1276" w:type="dxa"/>
            <w:tcBorders>
              <w:bottom w:val="single" w:sz="4" w:space="0" w:color="auto"/>
            </w:tcBorders>
            <w:shd w:val="clear" w:color="auto" w:fill="D9D9D9"/>
            <w:vAlign w:val="center"/>
          </w:tcPr>
          <w:p w14:paraId="4027C992" w14:textId="77777777" w:rsidR="007C5DAB" w:rsidRPr="007E5888" w:rsidRDefault="007C5DAB" w:rsidP="007C5DAB">
            <w:pPr>
              <w:spacing w:after="60" w:line="240" w:lineRule="auto"/>
              <w:jc w:val="center"/>
              <w:rPr>
                <w:rFonts w:cs="Times New Roman"/>
              </w:rPr>
            </w:pPr>
            <w:r w:rsidRPr="007E5888">
              <w:rPr>
                <w:rFonts w:cs="Times New Roman"/>
              </w:rPr>
              <w:t>Telefon</w:t>
            </w:r>
          </w:p>
        </w:tc>
        <w:tc>
          <w:tcPr>
            <w:tcW w:w="992" w:type="dxa"/>
            <w:tcBorders>
              <w:bottom w:val="single" w:sz="4" w:space="0" w:color="auto"/>
            </w:tcBorders>
            <w:shd w:val="clear" w:color="auto" w:fill="D9D9D9"/>
            <w:vAlign w:val="center"/>
          </w:tcPr>
          <w:p w14:paraId="516CC56C" w14:textId="77777777" w:rsidR="007C5DAB" w:rsidRPr="007E5888" w:rsidRDefault="007C5DAB" w:rsidP="007C5DAB">
            <w:pPr>
              <w:spacing w:after="60" w:line="240" w:lineRule="auto"/>
              <w:jc w:val="center"/>
              <w:rPr>
                <w:rFonts w:cs="Times New Roman"/>
              </w:rPr>
            </w:pPr>
            <w:r w:rsidRPr="007E5888">
              <w:rPr>
                <w:rFonts w:cs="Times New Roman"/>
              </w:rPr>
              <w:t>Faks</w:t>
            </w:r>
          </w:p>
        </w:tc>
        <w:tc>
          <w:tcPr>
            <w:tcW w:w="2835" w:type="dxa"/>
            <w:tcBorders>
              <w:bottom w:val="single" w:sz="4" w:space="0" w:color="auto"/>
            </w:tcBorders>
            <w:shd w:val="clear" w:color="auto" w:fill="D9D9D9"/>
            <w:vAlign w:val="center"/>
          </w:tcPr>
          <w:p w14:paraId="54DEA2D7" w14:textId="77777777" w:rsidR="007C5DAB" w:rsidRPr="007E5888" w:rsidRDefault="007C5DAB" w:rsidP="007C5DAB">
            <w:pPr>
              <w:spacing w:after="60" w:line="240" w:lineRule="auto"/>
              <w:jc w:val="center"/>
              <w:rPr>
                <w:rFonts w:cs="Times New Roman"/>
              </w:rPr>
            </w:pPr>
            <w:r w:rsidRPr="007E5888">
              <w:rPr>
                <w:rFonts w:cs="Times New Roman"/>
              </w:rPr>
              <w:t>E – posta Adresi</w:t>
            </w:r>
          </w:p>
        </w:tc>
      </w:tr>
      <w:tr w:rsidR="00373949" w:rsidRPr="007E5888" w14:paraId="49B2F694" w14:textId="77777777" w:rsidTr="00B513AD">
        <w:trPr>
          <w:trHeight w:val="75"/>
          <w:jc w:val="center"/>
        </w:trPr>
        <w:tc>
          <w:tcPr>
            <w:tcW w:w="5098" w:type="dxa"/>
            <w:vMerge/>
            <w:shd w:val="clear" w:color="auto" w:fill="D9D9D9"/>
            <w:vAlign w:val="center"/>
          </w:tcPr>
          <w:p w14:paraId="09B6F201" w14:textId="77777777" w:rsidR="007C5DAB" w:rsidRPr="007E5888" w:rsidRDefault="007C5DAB" w:rsidP="007C5DAB">
            <w:pPr>
              <w:spacing w:after="60" w:line="240" w:lineRule="auto"/>
              <w:jc w:val="center"/>
              <w:rPr>
                <w:rFonts w:cs="Times New Roman"/>
              </w:rPr>
            </w:pPr>
          </w:p>
        </w:tc>
        <w:tc>
          <w:tcPr>
            <w:tcW w:w="1276" w:type="dxa"/>
            <w:shd w:val="clear" w:color="auto" w:fill="FFFFFF"/>
            <w:vAlign w:val="center"/>
          </w:tcPr>
          <w:p w14:paraId="4A6EBDD8" w14:textId="77777777" w:rsidR="007C5DAB" w:rsidRPr="007E5888" w:rsidRDefault="007C5DAB" w:rsidP="007C5DAB">
            <w:pPr>
              <w:spacing w:after="60" w:line="240" w:lineRule="auto"/>
              <w:jc w:val="center"/>
              <w:rPr>
                <w:rFonts w:cs="Times New Roman"/>
              </w:rPr>
            </w:pPr>
          </w:p>
        </w:tc>
        <w:tc>
          <w:tcPr>
            <w:tcW w:w="992" w:type="dxa"/>
            <w:shd w:val="clear" w:color="auto" w:fill="FFFFFF"/>
            <w:vAlign w:val="center"/>
          </w:tcPr>
          <w:p w14:paraId="1575EB20" w14:textId="77777777" w:rsidR="007C5DAB" w:rsidRPr="007E5888" w:rsidRDefault="007C5DAB" w:rsidP="007C5DAB">
            <w:pPr>
              <w:spacing w:after="60" w:line="240" w:lineRule="auto"/>
              <w:jc w:val="center"/>
              <w:rPr>
                <w:rFonts w:cs="Times New Roman"/>
              </w:rPr>
            </w:pPr>
          </w:p>
        </w:tc>
        <w:tc>
          <w:tcPr>
            <w:tcW w:w="2835" w:type="dxa"/>
            <w:shd w:val="clear" w:color="auto" w:fill="FFFFFF"/>
            <w:vAlign w:val="center"/>
          </w:tcPr>
          <w:p w14:paraId="67C9F46D" w14:textId="77777777" w:rsidR="007C5DAB" w:rsidRPr="007E5888" w:rsidRDefault="007C5DAB" w:rsidP="007C5DAB">
            <w:pPr>
              <w:spacing w:after="60" w:line="240" w:lineRule="auto"/>
              <w:jc w:val="center"/>
              <w:rPr>
                <w:rFonts w:cs="Times New Roman"/>
              </w:rPr>
            </w:pPr>
          </w:p>
        </w:tc>
      </w:tr>
      <w:tr w:rsidR="00373949" w:rsidRPr="007E5888" w14:paraId="09154CF0" w14:textId="77777777" w:rsidTr="00B513AD">
        <w:trPr>
          <w:trHeight w:val="137"/>
          <w:jc w:val="center"/>
        </w:trPr>
        <w:tc>
          <w:tcPr>
            <w:tcW w:w="5098" w:type="dxa"/>
            <w:vMerge w:val="restart"/>
            <w:shd w:val="clear" w:color="auto" w:fill="D9D9D9"/>
            <w:vAlign w:val="center"/>
          </w:tcPr>
          <w:p w14:paraId="71AA64B4" w14:textId="77777777" w:rsidR="007C5DAB" w:rsidRPr="007E5888" w:rsidRDefault="007C5DAB" w:rsidP="007C5DAB">
            <w:pPr>
              <w:spacing w:after="60" w:line="240" w:lineRule="auto"/>
              <w:rPr>
                <w:rFonts w:cs="Times New Roman"/>
              </w:rPr>
            </w:pPr>
            <w:r w:rsidRPr="007E5888">
              <w:rPr>
                <w:rFonts w:cs="Times New Roman"/>
              </w:rPr>
              <w:t>Ödeme Bilgileri</w:t>
            </w:r>
          </w:p>
        </w:tc>
        <w:tc>
          <w:tcPr>
            <w:tcW w:w="2268" w:type="dxa"/>
            <w:gridSpan w:val="2"/>
            <w:shd w:val="clear" w:color="auto" w:fill="D9D9D9"/>
            <w:vAlign w:val="center"/>
          </w:tcPr>
          <w:p w14:paraId="30E63E89" w14:textId="77777777" w:rsidR="007C5DAB" w:rsidRPr="007E5888" w:rsidRDefault="007C5DAB" w:rsidP="007C5DAB">
            <w:pPr>
              <w:spacing w:after="60" w:line="240" w:lineRule="auto"/>
              <w:jc w:val="center"/>
              <w:rPr>
                <w:rFonts w:cs="Times New Roman"/>
              </w:rPr>
            </w:pPr>
            <w:r w:rsidRPr="007E5888">
              <w:rPr>
                <w:rFonts w:cs="Times New Roman"/>
              </w:rPr>
              <w:t xml:space="preserve">T.C. Kimlik No </w:t>
            </w:r>
            <w:r w:rsidRPr="007E5888">
              <w:rPr>
                <w:rFonts w:cs="Times New Roman"/>
                <w:i/>
              </w:rPr>
              <w:t>( Gerçek Kişiler İçin )</w:t>
            </w:r>
          </w:p>
        </w:tc>
        <w:tc>
          <w:tcPr>
            <w:tcW w:w="2835" w:type="dxa"/>
            <w:shd w:val="clear" w:color="auto" w:fill="D9D9D9"/>
            <w:vAlign w:val="center"/>
          </w:tcPr>
          <w:p w14:paraId="0BF9CC0A" w14:textId="77777777" w:rsidR="007C5DAB" w:rsidRPr="007E5888" w:rsidRDefault="007C5DAB" w:rsidP="007C5DAB">
            <w:pPr>
              <w:spacing w:after="60" w:line="240" w:lineRule="auto"/>
              <w:jc w:val="center"/>
              <w:rPr>
                <w:rFonts w:cs="Times New Roman"/>
              </w:rPr>
            </w:pPr>
            <w:r w:rsidRPr="007E5888">
              <w:rPr>
                <w:rFonts w:cs="Times New Roman"/>
              </w:rPr>
              <w:t xml:space="preserve">Vergi No </w:t>
            </w:r>
            <w:r w:rsidRPr="007E5888">
              <w:rPr>
                <w:rFonts w:cs="Times New Roman"/>
                <w:i/>
              </w:rPr>
              <w:t>( Tüzel Kişiler İçin )</w:t>
            </w:r>
          </w:p>
        </w:tc>
      </w:tr>
      <w:tr w:rsidR="00373949" w:rsidRPr="007E5888" w14:paraId="6ED5C2DB" w14:textId="77777777" w:rsidTr="00B513AD">
        <w:trPr>
          <w:trHeight w:val="106"/>
          <w:jc w:val="center"/>
        </w:trPr>
        <w:tc>
          <w:tcPr>
            <w:tcW w:w="5098" w:type="dxa"/>
            <w:vMerge/>
            <w:shd w:val="clear" w:color="auto" w:fill="D9D9D9"/>
            <w:vAlign w:val="center"/>
          </w:tcPr>
          <w:p w14:paraId="11355A99" w14:textId="77777777" w:rsidR="007C5DAB" w:rsidRPr="007E5888" w:rsidRDefault="007C5DAB" w:rsidP="007C5DAB">
            <w:pPr>
              <w:spacing w:after="60" w:line="240" w:lineRule="auto"/>
              <w:rPr>
                <w:rFonts w:cs="Times New Roman"/>
              </w:rPr>
            </w:pPr>
          </w:p>
        </w:tc>
        <w:tc>
          <w:tcPr>
            <w:tcW w:w="2268" w:type="dxa"/>
            <w:gridSpan w:val="2"/>
            <w:shd w:val="clear" w:color="auto" w:fill="auto"/>
            <w:vAlign w:val="center"/>
          </w:tcPr>
          <w:p w14:paraId="46E15707" w14:textId="77777777" w:rsidR="007C5DAB" w:rsidRPr="007E5888" w:rsidRDefault="007C5DAB" w:rsidP="007C5DAB">
            <w:pPr>
              <w:spacing w:after="60" w:line="240" w:lineRule="auto"/>
              <w:jc w:val="center"/>
              <w:rPr>
                <w:rFonts w:cs="Times New Roman"/>
              </w:rPr>
            </w:pPr>
          </w:p>
        </w:tc>
        <w:tc>
          <w:tcPr>
            <w:tcW w:w="2835" w:type="dxa"/>
            <w:shd w:val="clear" w:color="auto" w:fill="auto"/>
            <w:vAlign w:val="center"/>
          </w:tcPr>
          <w:p w14:paraId="4DD49144" w14:textId="77777777" w:rsidR="007C5DAB" w:rsidRPr="007E5888" w:rsidRDefault="007C5DAB" w:rsidP="007C5DAB">
            <w:pPr>
              <w:spacing w:after="60" w:line="240" w:lineRule="auto"/>
              <w:jc w:val="center"/>
              <w:rPr>
                <w:rFonts w:cs="Times New Roman"/>
              </w:rPr>
            </w:pPr>
          </w:p>
        </w:tc>
      </w:tr>
    </w:tbl>
    <w:p w14:paraId="19A12DA4" w14:textId="55CC98E3" w:rsidR="007C5DAB" w:rsidRPr="007E5888" w:rsidRDefault="007C5DAB" w:rsidP="00D558F0">
      <w:pPr>
        <w:spacing w:after="60" w:line="240" w:lineRule="auto"/>
        <w:ind w:left="-567" w:right="-567"/>
        <w:rPr>
          <w:rFonts w:cs="Times New Roman"/>
        </w:rPr>
      </w:pPr>
      <w:r w:rsidRPr="007E5888">
        <w:rPr>
          <w:rFonts w:cs="Times New Roman"/>
        </w:rPr>
        <w:t>Yukarıdaki ve ekteki bilgilerin doğru olduğunu, başvurumun kabul edilmesi ve uygun görülmesi halinde, hibe sözleşmesinin imzalanmasından sonra belirtilen esaslar dahilinde baş</w:t>
      </w:r>
      <w:r w:rsidR="005B6DAE" w:rsidRPr="007E5888">
        <w:rPr>
          <w:rFonts w:cs="Times New Roman"/>
        </w:rPr>
        <w:t>vuruda bulunmuş olduğum tasarruflu tarımsal</w:t>
      </w:r>
      <w:r w:rsidRPr="007E5888">
        <w:rPr>
          <w:rFonts w:cs="Times New Roman"/>
        </w:rPr>
        <w:t xml:space="preserve"> sulama sistemini; üretim tarihi, son 2 (iki) yıl içinde üretilmiş olan malzemelerden ve kullanılmamış olarak a</w:t>
      </w:r>
      <w:r w:rsidR="00E571A1" w:rsidRPr="007E5888">
        <w:rPr>
          <w:rFonts w:cs="Times New Roman"/>
        </w:rPr>
        <w:t xml:space="preserve">lacağımı taahhüt ederim  </w:t>
      </w:r>
      <w:proofErr w:type="gramStart"/>
      <w:r w:rsidR="00E571A1" w:rsidRPr="007E5888">
        <w:rPr>
          <w:rFonts w:cs="Times New Roman"/>
        </w:rPr>
        <w:t>..</w:t>
      </w:r>
      <w:proofErr w:type="gramEnd"/>
      <w:r w:rsidR="00E571A1" w:rsidRPr="007E5888">
        <w:rPr>
          <w:rFonts w:cs="Times New Roman"/>
        </w:rPr>
        <w:t xml:space="preserve"> / </w:t>
      </w:r>
      <w:proofErr w:type="gramStart"/>
      <w:r w:rsidRPr="007E5888">
        <w:rPr>
          <w:rFonts w:cs="Times New Roman"/>
        </w:rPr>
        <w:t>..</w:t>
      </w:r>
      <w:proofErr w:type="gramEnd"/>
      <w:r w:rsidRPr="007E5888">
        <w:rPr>
          <w:rFonts w:cs="Times New Roman"/>
        </w:rPr>
        <w:t xml:space="preserve"> / 20</w:t>
      </w:r>
      <w:proofErr w:type="gramStart"/>
      <w:r w:rsidRPr="007E5888">
        <w:rPr>
          <w:rFonts w:cs="Times New Roman"/>
        </w:rPr>
        <w:t>..</w:t>
      </w:r>
      <w:proofErr w:type="gramEnd"/>
    </w:p>
    <w:tbl>
      <w:tblPr>
        <w:tblW w:w="3508" w:type="dxa"/>
        <w:jc w:val="right"/>
        <w:tblLook w:val="04A0" w:firstRow="1" w:lastRow="0" w:firstColumn="1" w:lastColumn="0" w:noHBand="0" w:noVBand="1"/>
      </w:tblPr>
      <w:tblGrid>
        <w:gridCol w:w="3508"/>
      </w:tblGrid>
      <w:tr w:rsidR="00373949" w:rsidRPr="007E5888" w14:paraId="7D7DDF10" w14:textId="77777777" w:rsidTr="00D558F0">
        <w:trPr>
          <w:trHeight w:val="398"/>
          <w:jc w:val="right"/>
        </w:trPr>
        <w:tc>
          <w:tcPr>
            <w:tcW w:w="3508" w:type="dxa"/>
            <w:tcBorders>
              <w:bottom w:val="single" w:sz="4" w:space="0" w:color="auto"/>
            </w:tcBorders>
            <w:shd w:val="clear" w:color="auto" w:fill="auto"/>
            <w:vAlign w:val="center"/>
          </w:tcPr>
          <w:p w14:paraId="50D10371" w14:textId="77777777" w:rsidR="00B513AD" w:rsidRPr="007E5888" w:rsidRDefault="00B513AD" w:rsidP="00B70D95">
            <w:pPr>
              <w:spacing w:after="60" w:line="240" w:lineRule="auto"/>
              <w:jc w:val="center"/>
              <w:rPr>
                <w:rFonts w:cs="Times New Roman"/>
                <w:b/>
              </w:rPr>
            </w:pPr>
            <w:r w:rsidRPr="007E5888">
              <w:rPr>
                <w:rFonts w:cs="Times New Roman"/>
                <w:b/>
              </w:rPr>
              <w:t>BAŞVURU SAHİBİ</w:t>
            </w:r>
          </w:p>
        </w:tc>
      </w:tr>
      <w:tr w:rsidR="00B513AD" w:rsidRPr="007E5888" w14:paraId="0E0A1E2C" w14:textId="77777777" w:rsidTr="00B70D95">
        <w:trPr>
          <w:trHeight w:val="225"/>
          <w:jc w:val="right"/>
        </w:trPr>
        <w:tc>
          <w:tcPr>
            <w:tcW w:w="3508" w:type="dxa"/>
            <w:tcBorders>
              <w:top w:val="single" w:sz="4" w:space="0" w:color="auto"/>
              <w:bottom w:val="single" w:sz="4" w:space="0" w:color="auto"/>
            </w:tcBorders>
            <w:shd w:val="clear" w:color="auto" w:fill="auto"/>
            <w:vAlign w:val="center"/>
          </w:tcPr>
          <w:p w14:paraId="60E360EC" w14:textId="77777777" w:rsidR="00B513AD" w:rsidRPr="007E5888" w:rsidRDefault="00B513AD" w:rsidP="00B70D95">
            <w:pPr>
              <w:spacing w:after="60" w:line="240" w:lineRule="auto"/>
              <w:jc w:val="center"/>
              <w:rPr>
                <w:rFonts w:cs="Times New Roman"/>
              </w:rPr>
            </w:pPr>
            <w:r w:rsidRPr="007E5888">
              <w:rPr>
                <w:rFonts w:cs="Times New Roman"/>
              </w:rPr>
              <w:t>Adı ve Soyadı / Unvanı /İmza</w:t>
            </w:r>
          </w:p>
        </w:tc>
      </w:tr>
    </w:tbl>
    <w:p w14:paraId="15663452" w14:textId="26958D28" w:rsidR="00581D97" w:rsidRPr="007E5888" w:rsidRDefault="00581D97" w:rsidP="004865B4">
      <w:pPr>
        <w:spacing w:after="60" w:line="240" w:lineRule="auto"/>
        <w:jc w:val="center"/>
        <w:rPr>
          <w:rFonts w:cs="Times New Roman"/>
          <w:b/>
        </w:rPr>
      </w:pPr>
    </w:p>
    <w:p w14:paraId="6CD38446" w14:textId="37A89BBC" w:rsidR="00EF7C99" w:rsidRPr="007E5888" w:rsidRDefault="00AF3DF2" w:rsidP="00AF3DF2">
      <w:pPr>
        <w:pStyle w:val="ResimYazs"/>
        <w:jc w:val="left"/>
        <w:rPr>
          <w:rFonts w:cs="Times New Roman"/>
          <w:b w:val="0"/>
          <w:szCs w:val="24"/>
        </w:rPr>
      </w:pPr>
      <w:bookmarkStart w:id="75" w:name="_Toc227576143"/>
      <w:r>
        <w:t xml:space="preserve">EK </w:t>
      </w:r>
      <w:fldSimple w:instr=" SEQ EK \* ARABIC ">
        <w:r w:rsidR="004936B5">
          <w:rPr>
            <w:noProof/>
          </w:rPr>
          <w:t>3</w:t>
        </w:r>
      </w:fldSimple>
      <w:r w:rsidRPr="009F22F4">
        <w:t>: Başvuru Değerlendirme Kriterleri</w:t>
      </w:r>
      <w:bookmarkEnd w:id="75"/>
    </w:p>
    <w:p w14:paraId="728DA34A" w14:textId="4D2DB05B"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3EBE39EE"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22C1369B"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4235F219" w14:textId="6EF745D0" w:rsidR="004865B4" w:rsidRPr="007E5888" w:rsidRDefault="004865B4" w:rsidP="004865B4">
      <w:pPr>
        <w:spacing w:after="60" w:line="240" w:lineRule="auto"/>
        <w:jc w:val="center"/>
        <w:rPr>
          <w:rFonts w:cs="Times New Roman"/>
          <w:b/>
        </w:rPr>
      </w:pPr>
      <w:r w:rsidRPr="007E5888">
        <w:rPr>
          <w:rFonts w:cs="Times New Roman"/>
          <w:b/>
        </w:rPr>
        <w:lastRenderedPageBreak/>
        <w:t>KIRSAL KALKINM</w:t>
      </w:r>
      <w:r w:rsidR="00265D73" w:rsidRPr="007E5888">
        <w:rPr>
          <w:rFonts w:cs="Times New Roman"/>
          <w:b/>
        </w:rPr>
        <w:t>A DESTEKLERİ KAPSAMINDA 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265D73" w:rsidRPr="007E5888">
        <w:rPr>
          <w:rFonts w:cs="Times New Roman"/>
          <w:b/>
        </w:rPr>
        <w:t>2026/10</w:t>
      </w:r>
      <w:r w:rsidRPr="007E5888">
        <w:rPr>
          <w:rFonts w:cs="Times New Roman"/>
          <w:b/>
        </w:rPr>
        <w:t>)</w:t>
      </w:r>
      <w:r w:rsidR="00FC05FB" w:rsidRPr="007E5888">
        <w:rPr>
          <w:rFonts w:cs="Times New Roman"/>
          <w:b/>
          <w:sz w:val="18"/>
          <w:szCs w:val="18"/>
        </w:rPr>
        <w:t xml:space="preserve"> AİT REHBER  </w:t>
      </w:r>
    </w:p>
    <w:p w14:paraId="2A958D0A" w14:textId="0E69C402" w:rsidR="004865B4" w:rsidRPr="007E5888" w:rsidRDefault="00CB4CB9" w:rsidP="00CB4CB9">
      <w:pPr>
        <w:jc w:val="center"/>
      </w:pPr>
      <w:r>
        <w:t>Başvuru Değerlendirme Kriterleri</w:t>
      </w:r>
      <w:r w:rsidR="00A05BC5" w:rsidRPr="007E5888">
        <w:t xml:space="preserve"> </w:t>
      </w:r>
      <w:r w:rsidR="00265D73" w:rsidRPr="007E5888">
        <w:t>21</w:t>
      </w:r>
      <w:r w:rsidR="00F241C0" w:rsidRPr="007E5888">
        <w:t>.Etap</w:t>
      </w:r>
    </w:p>
    <w:p w14:paraId="465077F2" w14:textId="70C6923F" w:rsidR="004865B4" w:rsidRPr="007E5888" w:rsidRDefault="004865B4" w:rsidP="009F22F4">
      <w:pPr>
        <w:jc w:val="center"/>
      </w:pPr>
      <w:r w:rsidRPr="007E5888">
        <w:t>( EK-3)</w:t>
      </w:r>
    </w:p>
    <w:p w14:paraId="18166B6A" w14:textId="26DF6316" w:rsidR="004865B4" w:rsidRPr="007E5888" w:rsidRDefault="004865B4" w:rsidP="004865B4">
      <w:pPr>
        <w:spacing w:after="60" w:line="240" w:lineRule="auto"/>
        <w:rPr>
          <w:rFonts w:cs="Times New Roman"/>
        </w:rPr>
      </w:pPr>
      <w:r w:rsidRPr="007E5888">
        <w:rPr>
          <w:rFonts w:cs="Times New Roman"/>
        </w:rPr>
        <w:t>Başvuru Sahibinin; Adı ve Soyadı / Unvanı:</w:t>
      </w:r>
      <w:r w:rsidRPr="007E5888">
        <w:rPr>
          <w:rFonts w:cs="Times New Roman"/>
        </w:rPr>
        <w:tab/>
        <w:t xml:space="preserve">                                </w:t>
      </w:r>
      <w:r w:rsidR="00777432" w:rsidRPr="007E5888">
        <w:rPr>
          <w:rFonts w:cs="Times New Roman"/>
        </w:rPr>
        <w:tab/>
      </w:r>
      <w:r w:rsidR="00777432" w:rsidRPr="007E5888">
        <w:rPr>
          <w:rFonts w:cs="Times New Roman"/>
        </w:rPr>
        <w:tab/>
      </w:r>
      <w:r w:rsidRPr="007E5888">
        <w:rPr>
          <w:rFonts w:cs="Times New Roman"/>
        </w:rPr>
        <w:t>Başvuru No:</w:t>
      </w: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5081"/>
        <w:gridCol w:w="1270"/>
        <w:gridCol w:w="1270"/>
      </w:tblGrid>
      <w:tr w:rsidR="00373949" w:rsidRPr="007E5888" w14:paraId="52E1CF41" w14:textId="77777777" w:rsidTr="00777432">
        <w:trPr>
          <w:trHeight w:hRule="exact" w:val="440"/>
          <w:jc w:val="center"/>
        </w:trPr>
        <w:tc>
          <w:tcPr>
            <w:tcW w:w="6806" w:type="dxa"/>
            <w:gridSpan w:val="2"/>
            <w:shd w:val="clear" w:color="auto" w:fill="D9D9D9"/>
            <w:vAlign w:val="center"/>
          </w:tcPr>
          <w:p w14:paraId="2F237596" w14:textId="77777777" w:rsidR="00B829AF" w:rsidRPr="007E5888" w:rsidRDefault="00B829AF" w:rsidP="00F125C5">
            <w:pPr>
              <w:spacing w:after="60" w:line="240" w:lineRule="auto"/>
              <w:jc w:val="center"/>
              <w:rPr>
                <w:rFonts w:cs="Times New Roman"/>
              </w:rPr>
            </w:pPr>
            <w:r w:rsidRPr="007E5888">
              <w:rPr>
                <w:rFonts w:cs="Times New Roman"/>
              </w:rPr>
              <w:t>Değerlendirme Kriterleri</w:t>
            </w:r>
          </w:p>
        </w:tc>
        <w:tc>
          <w:tcPr>
            <w:tcW w:w="1204" w:type="dxa"/>
            <w:shd w:val="clear" w:color="auto" w:fill="D9D9D9"/>
            <w:vAlign w:val="center"/>
          </w:tcPr>
          <w:p w14:paraId="2C40C1DC" w14:textId="7C8F910C" w:rsidR="00B829AF" w:rsidRPr="007E5888" w:rsidRDefault="00B829AF" w:rsidP="00F125C5">
            <w:pPr>
              <w:spacing w:after="60" w:line="240" w:lineRule="auto"/>
              <w:jc w:val="center"/>
              <w:rPr>
                <w:rFonts w:cs="Times New Roman"/>
              </w:rPr>
            </w:pPr>
            <w:r w:rsidRPr="007E5888">
              <w:rPr>
                <w:rFonts w:cs="Times New Roman"/>
              </w:rPr>
              <w:t>Puan</w:t>
            </w:r>
          </w:p>
        </w:tc>
        <w:tc>
          <w:tcPr>
            <w:tcW w:w="1094" w:type="dxa"/>
            <w:shd w:val="clear" w:color="auto" w:fill="D9D9D9"/>
            <w:vAlign w:val="center"/>
          </w:tcPr>
          <w:p w14:paraId="4B59E638" w14:textId="77777777" w:rsidR="00B829AF" w:rsidRPr="007E5888" w:rsidRDefault="00B829AF" w:rsidP="00F125C5">
            <w:pPr>
              <w:spacing w:after="60" w:line="240" w:lineRule="auto"/>
              <w:jc w:val="center"/>
              <w:rPr>
                <w:rFonts w:cs="Times New Roman"/>
              </w:rPr>
            </w:pPr>
            <w:r w:rsidRPr="007E5888">
              <w:rPr>
                <w:rFonts w:cs="Times New Roman"/>
              </w:rPr>
              <w:t>Aldığı Puan</w:t>
            </w:r>
          </w:p>
        </w:tc>
      </w:tr>
      <w:tr w:rsidR="00373949" w:rsidRPr="007E5888" w14:paraId="4BDCF148" w14:textId="77777777" w:rsidTr="00777432">
        <w:trPr>
          <w:trHeight w:hRule="exact" w:val="428"/>
          <w:jc w:val="center"/>
        </w:trPr>
        <w:tc>
          <w:tcPr>
            <w:tcW w:w="9104" w:type="dxa"/>
            <w:gridSpan w:val="4"/>
            <w:shd w:val="clear" w:color="auto" w:fill="auto"/>
            <w:vAlign w:val="center"/>
          </w:tcPr>
          <w:p w14:paraId="0ED992AF" w14:textId="15F88364" w:rsidR="00B829AF" w:rsidRPr="007E5888" w:rsidRDefault="00B829AF" w:rsidP="00B829AF">
            <w:pPr>
              <w:spacing w:after="60" w:line="240" w:lineRule="auto"/>
              <w:jc w:val="left"/>
              <w:rPr>
                <w:rFonts w:cs="Times New Roman"/>
              </w:rPr>
            </w:pPr>
            <w:r w:rsidRPr="007E5888">
              <w:rPr>
                <w:rFonts w:cs="Times New Roman"/>
                <w:b/>
              </w:rPr>
              <w:t>1 – Başvuru Sahibinin Durumu</w:t>
            </w:r>
          </w:p>
        </w:tc>
      </w:tr>
      <w:tr w:rsidR="00373949" w:rsidRPr="007E5888" w14:paraId="2F729F97" w14:textId="77777777" w:rsidTr="001D7E42">
        <w:trPr>
          <w:trHeight w:hRule="exact" w:val="367"/>
          <w:jc w:val="center"/>
        </w:trPr>
        <w:tc>
          <w:tcPr>
            <w:tcW w:w="1543" w:type="dxa"/>
            <w:tcBorders>
              <w:right w:val="nil"/>
            </w:tcBorders>
            <w:shd w:val="clear" w:color="auto" w:fill="auto"/>
            <w:vAlign w:val="center"/>
          </w:tcPr>
          <w:p w14:paraId="5452A944"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234697A" w14:textId="2FBE2848" w:rsidR="00B829AF" w:rsidRPr="007E5888" w:rsidRDefault="00EE2B89" w:rsidP="001D7E42">
            <w:pPr>
              <w:spacing w:after="60" w:line="240" w:lineRule="auto"/>
              <w:rPr>
                <w:rFonts w:cs="Times New Roman"/>
              </w:rPr>
            </w:pPr>
            <w:r w:rsidRPr="007E5888">
              <w:rPr>
                <w:rFonts w:cs="Times New Roman"/>
              </w:rPr>
              <w:t>Şehitlerin</w:t>
            </w:r>
            <w:r w:rsidR="001D7E42" w:rsidRPr="007E5888">
              <w:rPr>
                <w:rFonts w:cs="Times New Roman"/>
              </w:rPr>
              <w:t xml:space="preserve"> </w:t>
            </w:r>
            <w:r w:rsidR="00972750" w:rsidRPr="007E5888">
              <w:rPr>
                <w:rFonts w:cs="Times New Roman"/>
              </w:rPr>
              <w:t>1. Derece yakınları ve Gaziler</w:t>
            </w:r>
          </w:p>
        </w:tc>
        <w:tc>
          <w:tcPr>
            <w:tcW w:w="1204" w:type="dxa"/>
            <w:shd w:val="clear" w:color="auto" w:fill="auto"/>
            <w:vAlign w:val="center"/>
          </w:tcPr>
          <w:p w14:paraId="52C73EDE" w14:textId="09DF226B" w:rsidR="00B829AF" w:rsidRPr="007E5888" w:rsidRDefault="00315889"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40C3B7E5" w14:textId="77777777" w:rsidR="00B829AF" w:rsidRPr="007E5888" w:rsidRDefault="00B829AF" w:rsidP="00F125C5">
            <w:pPr>
              <w:spacing w:after="60" w:line="240" w:lineRule="auto"/>
              <w:jc w:val="center"/>
              <w:rPr>
                <w:rFonts w:cs="Times New Roman"/>
              </w:rPr>
            </w:pPr>
          </w:p>
        </w:tc>
      </w:tr>
      <w:tr w:rsidR="00373949" w:rsidRPr="007E5888" w14:paraId="36F24478" w14:textId="77777777" w:rsidTr="00777432">
        <w:trPr>
          <w:trHeight w:hRule="exact" w:val="284"/>
          <w:jc w:val="center"/>
        </w:trPr>
        <w:tc>
          <w:tcPr>
            <w:tcW w:w="1543" w:type="dxa"/>
            <w:tcBorders>
              <w:right w:val="nil"/>
            </w:tcBorders>
            <w:shd w:val="clear" w:color="auto" w:fill="auto"/>
            <w:vAlign w:val="center"/>
          </w:tcPr>
          <w:p w14:paraId="18DAF9CB"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23AD9785" w14:textId="7C959EFB" w:rsidR="00B829AF" w:rsidRPr="007E5888" w:rsidRDefault="00B829AF" w:rsidP="00147E64">
            <w:pPr>
              <w:spacing w:after="60" w:line="240" w:lineRule="auto"/>
              <w:rPr>
                <w:rFonts w:cs="Times New Roman"/>
              </w:rPr>
            </w:pPr>
            <w:r w:rsidRPr="007E5888">
              <w:rPr>
                <w:rFonts w:cs="Times New Roman"/>
              </w:rPr>
              <w:t>Engelli birey olması</w:t>
            </w:r>
          </w:p>
        </w:tc>
        <w:tc>
          <w:tcPr>
            <w:tcW w:w="1204" w:type="dxa"/>
            <w:shd w:val="clear" w:color="auto" w:fill="auto"/>
            <w:vAlign w:val="center"/>
          </w:tcPr>
          <w:p w14:paraId="272D35D2" w14:textId="7E721030" w:rsidR="00B829AF" w:rsidRPr="007E5888" w:rsidRDefault="00315889"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0C7671A3" w14:textId="77777777" w:rsidR="00B829AF" w:rsidRPr="007E5888" w:rsidRDefault="00B829AF" w:rsidP="00F125C5">
            <w:pPr>
              <w:spacing w:after="60" w:line="240" w:lineRule="auto"/>
              <w:jc w:val="center"/>
              <w:rPr>
                <w:rFonts w:cs="Times New Roman"/>
              </w:rPr>
            </w:pPr>
          </w:p>
        </w:tc>
      </w:tr>
      <w:tr w:rsidR="00373949" w:rsidRPr="007E5888" w14:paraId="2D8D5DDE" w14:textId="77777777" w:rsidTr="00777432">
        <w:trPr>
          <w:trHeight w:hRule="exact" w:val="430"/>
          <w:jc w:val="center"/>
        </w:trPr>
        <w:tc>
          <w:tcPr>
            <w:tcW w:w="1543" w:type="dxa"/>
            <w:tcBorders>
              <w:right w:val="nil"/>
            </w:tcBorders>
            <w:shd w:val="clear" w:color="auto" w:fill="auto"/>
            <w:vAlign w:val="center"/>
          </w:tcPr>
          <w:p w14:paraId="2F092D95"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E2666D4" w14:textId="23CF432C" w:rsidR="00B829AF" w:rsidRPr="007E5888" w:rsidRDefault="00B829AF" w:rsidP="00147E64">
            <w:pPr>
              <w:spacing w:after="60" w:line="240" w:lineRule="auto"/>
              <w:rPr>
                <w:rFonts w:cs="Times New Roman"/>
              </w:rPr>
            </w:pPr>
            <w:r w:rsidRPr="007E5888">
              <w:rPr>
                <w:rFonts w:cs="Times New Roman"/>
              </w:rPr>
              <w:t>Kadın girişimci olması</w:t>
            </w:r>
          </w:p>
        </w:tc>
        <w:tc>
          <w:tcPr>
            <w:tcW w:w="1204" w:type="dxa"/>
            <w:shd w:val="clear" w:color="auto" w:fill="auto"/>
            <w:vAlign w:val="center"/>
          </w:tcPr>
          <w:p w14:paraId="22C22A80" w14:textId="6ECB6B26" w:rsidR="00B829AF"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0DE53776" w14:textId="77777777" w:rsidR="00B829AF" w:rsidRPr="007E5888" w:rsidRDefault="00B829AF" w:rsidP="00F125C5">
            <w:pPr>
              <w:spacing w:after="60" w:line="240" w:lineRule="auto"/>
              <w:jc w:val="center"/>
              <w:rPr>
                <w:rFonts w:cs="Times New Roman"/>
              </w:rPr>
            </w:pPr>
          </w:p>
        </w:tc>
      </w:tr>
      <w:tr w:rsidR="00373949" w:rsidRPr="007E5888" w14:paraId="6C8ADEDF" w14:textId="77777777" w:rsidTr="00777432">
        <w:trPr>
          <w:trHeight w:hRule="exact" w:val="430"/>
          <w:jc w:val="center"/>
        </w:trPr>
        <w:tc>
          <w:tcPr>
            <w:tcW w:w="1543" w:type="dxa"/>
            <w:tcBorders>
              <w:right w:val="nil"/>
            </w:tcBorders>
            <w:shd w:val="clear" w:color="auto" w:fill="auto"/>
            <w:vAlign w:val="center"/>
          </w:tcPr>
          <w:p w14:paraId="5D799909" w14:textId="77777777" w:rsidR="00CA0D05" w:rsidRPr="007E5888" w:rsidRDefault="00CA0D05" w:rsidP="00F125C5">
            <w:pPr>
              <w:spacing w:after="60" w:line="240" w:lineRule="auto"/>
              <w:rPr>
                <w:rFonts w:cs="Times New Roman"/>
              </w:rPr>
            </w:pPr>
          </w:p>
        </w:tc>
        <w:tc>
          <w:tcPr>
            <w:tcW w:w="5263" w:type="dxa"/>
            <w:tcBorders>
              <w:left w:val="nil"/>
            </w:tcBorders>
            <w:shd w:val="clear" w:color="auto" w:fill="auto"/>
            <w:vAlign w:val="center"/>
          </w:tcPr>
          <w:p w14:paraId="1CF0C62A" w14:textId="572AE63B" w:rsidR="00CA0D05" w:rsidRPr="007E5888" w:rsidRDefault="00CA0D05" w:rsidP="00147E64">
            <w:pPr>
              <w:spacing w:after="60" w:line="240" w:lineRule="auto"/>
              <w:rPr>
                <w:rFonts w:cs="Times New Roman"/>
              </w:rPr>
            </w:pPr>
            <w:r w:rsidRPr="007E5888">
              <w:rPr>
                <w:rFonts w:cs="Times New Roman"/>
              </w:rPr>
              <w:t>Genç girişimci</w:t>
            </w:r>
          </w:p>
        </w:tc>
        <w:tc>
          <w:tcPr>
            <w:tcW w:w="1204" w:type="dxa"/>
            <w:shd w:val="clear" w:color="auto" w:fill="auto"/>
            <w:vAlign w:val="center"/>
          </w:tcPr>
          <w:p w14:paraId="5BEEEF34" w14:textId="0CDA7284" w:rsidR="00CA0D05" w:rsidRPr="007E5888" w:rsidRDefault="00CA0D05" w:rsidP="00F125C5">
            <w:pPr>
              <w:spacing w:after="60" w:line="240" w:lineRule="auto"/>
              <w:jc w:val="center"/>
              <w:rPr>
                <w:rFonts w:cs="Times New Roman"/>
              </w:rPr>
            </w:pPr>
            <w:r w:rsidRPr="007E5888">
              <w:rPr>
                <w:rFonts w:cs="Times New Roman"/>
              </w:rPr>
              <w:t>5</w:t>
            </w:r>
          </w:p>
        </w:tc>
        <w:tc>
          <w:tcPr>
            <w:tcW w:w="1094" w:type="dxa"/>
            <w:shd w:val="clear" w:color="auto" w:fill="auto"/>
            <w:vAlign w:val="center"/>
          </w:tcPr>
          <w:p w14:paraId="785B95B3" w14:textId="77777777" w:rsidR="00CA0D05" w:rsidRPr="007E5888" w:rsidRDefault="00CA0D05" w:rsidP="00F125C5">
            <w:pPr>
              <w:spacing w:after="60" w:line="240" w:lineRule="auto"/>
              <w:jc w:val="center"/>
              <w:rPr>
                <w:rFonts w:cs="Times New Roman"/>
              </w:rPr>
            </w:pPr>
          </w:p>
        </w:tc>
      </w:tr>
      <w:tr w:rsidR="00373949" w:rsidRPr="007E5888" w14:paraId="0785F7BE" w14:textId="77777777" w:rsidTr="001D7E42">
        <w:trPr>
          <w:trHeight w:hRule="exact" w:val="553"/>
          <w:jc w:val="center"/>
        </w:trPr>
        <w:tc>
          <w:tcPr>
            <w:tcW w:w="1543" w:type="dxa"/>
            <w:tcBorders>
              <w:right w:val="nil"/>
            </w:tcBorders>
            <w:shd w:val="clear" w:color="auto" w:fill="auto"/>
            <w:vAlign w:val="center"/>
          </w:tcPr>
          <w:p w14:paraId="73899C72"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0143A9CB" w14:textId="52CD0939" w:rsidR="00B829AF" w:rsidRPr="007E5888" w:rsidRDefault="001D7E42" w:rsidP="00C84441">
            <w:pPr>
              <w:spacing w:after="60" w:line="240" w:lineRule="auto"/>
              <w:rPr>
                <w:rFonts w:cs="Times New Roman"/>
              </w:rPr>
            </w:pPr>
            <w:r w:rsidRPr="007E5888">
              <w:rPr>
                <w:rFonts w:cs="Times New Roman"/>
              </w:rPr>
              <w:t xml:space="preserve">Sulama </w:t>
            </w:r>
            <w:proofErr w:type="spellStart"/>
            <w:r w:rsidRPr="007E5888">
              <w:rPr>
                <w:rFonts w:cs="Times New Roman"/>
              </w:rPr>
              <w:t>Koop</w:t>
            </w:r>
            <w:proofErr w:type="spellEnd"/>
            <w:r w:rsidRPr="007E5888">
              <w:rPr>
                <w:rFonts w:cs="Times New Roman"/>
              </w:rPr>
              <w:t xml:space="preserve">. </w:t>
            </w:r>
            <w:proofErr w:type="gramStart"/>
            <w:r w:rsidRPr="007E5888">
              <w:rPr>
                <w:rFonts w:cs="Times New Roman"/>
              </w:rPr>
              <w:t>veya</w:t>
            </w:r>
            <w:proofErr w:type="gramEnd"/>
            <w:r w:rsidRPr="007E5888">
              <w:rPr>
                <w:rFonts w:cs="Times New Roman"/>
              </w:rPr>
              <w:t xml:space="preserve"> Sulama Birlikleri </w:t>
            </w:r>
            <w:r w:rsidR="00C84441" w:rsidRPr="007E5888">
              <w:rPr>
                <w:rFonts w:cs="Times New Roman"/>
              </w:rPr>
              <w:t xml:space="preserve"> </w:t>
            </w:r>
          </w:p>
        </w:tc>
        <w:tc>
          <w:tcPr>
            <w:tcW w:w="1204" w:type="dxa"/>
            <w:shd w:val="clear" w:color="auto" w:fill="auto"/>
            <w:vAlign w:val="center"/>
          </w:tcPr>
          <w:p w14:paraId="69668E91" w14:textId="5F97D63B" w:rsidR="00B829AF" w:rsidRPr="007E5888" w:rsidRDefault="004F67F7" w:rsidP="00F125C5">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1E78489A" w14:textId="77777777" w:rsidR="00B829AF" w:rsidRPr="007E5888" w:rsidRDefault="00B829AF" w:rsidP="00F125C5">
            <w:pPr>
              <w:spacing w:after="60" w:line="240" w:lineRule="auto"/>
              <w:jc w:val="center"/>
              <w:rPr>
                <w:rFonts w:cs="Times New Roman"/>
              </w:rPr>
            </w:pPr>
          </w:p>
        </w:tc>
      </w:tr>
      <w:tr w:rsidR="00373949" w:rsidRPr="007E5888" w14:paraId="49D5B5A0" w14:textId="77777777" w:rsidTr="001D7E42">
        <w:trPr>
          <w:trHeight w:hRule="exact" w:val="553"/>
          <w:jc w:val="center"/>
        </w:trPr>
        <w:tc>
          <w:tcPr>
            <w:tcW w:w="1543" w:type="dxa"/>
            <w:tcBorders>
              <w:right w:val="nil"/>
            </w:tcBorders>
            <w:shd w:val="clear" w:color="auto" w:fill="auto"/>
            <w:vAlign w:val="center"/>
          </w:tcPr>
          <w:p w14:paraId="15AE8E09" w14:textId="77777777" w:rsidR="004F67F7" w:rsidRPr="007E5888" w:rsidRDefault="004F67F7" w:rsidP="00F125C5">
            <w:pPr>
              <w:spacing w:after="60" w:line="240" w:lineRule="auto"/>
              <w:rPr>
                <w:rFonts w:cs="Times New Roman"/>
              </w:rPr>
            </w:pPr>
          </w:p>
        </w:tc>
        <w:tc>
          <w:tcPr>
            <w:tcW w:w="5263" w:type="dxa"/>
            <w:tcBorders>
              <w:left w:val="nil"/>
            </w:tcBorders>
            <w:shd w:val="clear" w:color="auto" w:fill="auto"/>
            <w:vAlign w:val="center"/>
          </w:tcPr>
          <w:p w14:paraId="648BB028" w14:textId="4BFE2346" w:rsidR="004F67F7" w:rsidRPr="007E5888" w:rsidRDefault="00F93F8C" w:rsidP="00F93F8C">
            <w:pPr>
              <w:spacing w:after="60" w:line="240" w:lineRule="auto"/>
              <w:jc w:val="left"/>
              <w:rPr>
                <w:rFonts w:cs="Times New Roman"/>
              </w:rPr>
            </w:pPr>
            <w:r w:rsidRPr="007E5888">
              <w:rPr>
                <w:rFonts w:cs="Times New Roman"/>
              </w:rPr>
              <w:t xml:space="preserve">Birinci </w:t>
            </w:r>
            <w:r w:rsidR="004F67F7" w:rsidRPr="007E5888">
              <w:rPr>
                <w:rFonts w:cs="Times New Roman"/>
              </w:rPr>
              <w:t>Derece Tarımsal Örgütler</w:t>
            </w:r>
          </w:p>
        </w:tc>
        <w:tc>
          <w:tcPr>
            <w:tcW w:w="1204" w:type="dxa"/>
            <w:shd w:val="clear" w:color="auto" w:fill="auto"/>
            <w:vAlign w:val="center"/>
          </w:tcPr>
          <w:p w14:paraId="5DF1D3E8" w14:textId="47FE7829" w:rsidR="004F67F7" w:rsidRPr="007E5888" w:rsidRDefault="004F67F7" w:rsidP="00F125C5">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215B6245" w14:textId="77777777" w:rsidR="004F67F7" w:rsidRPr="007E5888" w:rsidRDefault="004F67F7" w:rsidP="00F125C5">
            <w:pPr>
              <w:spacing w:after="60" w:line="240" w:lineRule="auto"/>
              <w:jc w:val="center"/>
              <w:rPr>
                <w:rFonts w:cs="Times New Roman"/>
              </w:rPr>
            </w:pPr>
          </w:p>
        </w:tc>
      </w:tr>
      <w:tr w:rsidR="00373949" w:rsidRPr="007E5888" w14:paraId="0B023CB8" w14:textId="77777777" w:rsidTr="001D7E42">
        <w:trPr>
          <w:trHeight w:hRule="exact" w:val="553"/>
          <w:jc w:val="center"/>
        </w:trPr>
        <w:tc>
          <w:tcPr>
            <w:tcW w:w="1543" w:type="dxa"/>
            <w:tcBorders>
              <w:right w:val="nil"/>
            </w:tcBorders>
            <w:shd w:val="clear" w:color="auto" w:fill="auto"/>
            <w:vAlign w:val="center"/>
          </w:tcPr>
          <w:p w14:paraId="43C55D37" w14:textId="77777777" w:rsidR="00301F05" w:rsidRPr="007E5888" w:rsidRDefault="00301F05" w:rsidP="00F125C5">
            <w:pPr>
              <w:spacing w:after="60" w:line="240" w:lineRule="auto"/>
              <w:rPr>
                <w:rFonts w:cs="Times New Roman"/>
              </w:rPr>
            </w:pPr>
          </w:p>
        </w:tc>
        <w:tc>
          <w:tcPr>
            <w:tcW w:w="5263" w:type="dxa"/>
            <w:tcBorders>
              <w:left w:val="nil"/>
            </w:tcBorders>
            <w:shd w:val="clear" w:color="auto" w:fill="auto"/>
            <w:vAlign w:val="center"/>
          </w:tcPr>
          <w:p w14:paraId="0595F175" w14:textId="0BFED563" w:rsidR="00301F05" w:rsidRPr="007E5888" w:rsidRDefault="00F93F8C" w:rsidP="00F93F8C">
            <w:pPr>
              <w:spacing w:after="60" w:line="240" w:lineRule="auto"/>
              <w:jc w:val="left"/>
              <w:rPr>
                <w:rFonts w:cs="Times New Roman"/>
              </w:rPr>
            </w:pPr>
            <w:r w:rsidRPr="007E5888">
              <w:rPr>
                <w:rFonts w:cs="Times New Roman"/>
              </w:rPr>
              <w:t xml:space="preserve">Birinci </w:t>
            </w:r>
            <w:r w:rsidR="00301F05" w:rsidRPr="007E5888">
              <w:rPr>
                <w:rFonts w:cs="Times New Roman"/>
              </w:rPr>
              <w:t>Derece Tarımsal Örgüt Üyesi</w:t>
            </w:r>
          </w:p>
        </w:tc>
        <w:tc>
          <w:tcPr>
            <w:tcW w:w="1204" w:type="dxa"/>
            <w:shd w:val="clear" w:color="auto" w:fill="auto"/>
            <w:vAlign w:val="center"/>
          </w:tcPr>
          <w:p w14:paraId="645CCD40" w14:textId="5FACFCB2" w:rsidR="00301F05" w:rsidRPr="007E5888" w:rsidRDefault="00301F05" w:rsidP="00F125C5">
            <w:pPr>
              <w:spacing w:after="60" w:line="240" w:lineRule="auto"/>
              <w:jc w:val="center"/>
              <w:rPr>
                <w:rFonts w:cs="Times New Roman"/>
              </w:rPr>
            </w:pPr>
            <w:r w:rsidRPr="007E5888">
              <w:rPr>
                <w:rFonts w:cs="Times New Roman"/>
              </w:rPr>
              <w:t>3</w:t>
            </w:r>
          </w:p>
        </w:tc>
        <w:tc>
          <w:tcPr>
            <w:tcW w:w="1094" w:type="dxa"/>
            <w:shd w:val="clear" w:color="auto" w:fill="auto"/>
            <w:vAlign w:val="center"/>
          </w:tcPr>
          <w:p w14:paraId="573AEF7C" w14:textId="77777777" w:rsidR="00301F05" w:rsidRPr="007E5888" w:rsidRDefault="00301F05" w:rsidP="00F125C5">
            <w:pPr>
              <w:spacing w:after="60" w:line="240" w:lineRule="auto"/>
              <w:jc w:val="center"/>
              <w:rPr>
                <w:rFonts w:cs="Times New Roman"/>
              </w:rPr>
            </w:pPr>
          </w:p>
        </w:tc>
      </w:tr>
      <w:tr w:rsidR="00373949" w:rsidRPr="007E5888" w14:paraId="15E2E4FD" w14:textId="77777777" w:rsidTr="00777432">
        <w:trPr>
          <w:trHeight w:hRule="exact" w:val="422"/>
          <w:jc w:val="center"/>
        </w:trPr>
        <w:tc>
          <w:tcPr>
            <w:tcW w:w="9104" w:type="dxa"/>
            <w:gridSpan w:val="4"/>
            <w:shd w:val="clear" w:color="auto" w:fill="auto"/>
            <w:vAlign w:val="center"/>
          </w:tcPr>
          <w:p w14:paraId="19A97B10" w14:textId="5306110D" w:rsidR="00B829AF" w:rsidRPr="007E5888" w:rsidRDefault="00B829AF" w:rsidP="00B829AF">
            <w:pPr>
              <w:spacing w:after="60" w:line="240" w:lineRule="auto"/>
              <w:jc w:val="left"/>
              <w:rPr>
                <w:rFonts w:cs="Times New Roman"/>
              </w:rPr>
            </w:pPr>
            <w:r w:rsidRPr="007E5888">
              <w:rPr>
                <w:rFonts w:cs="Times New Roman"/>
                <w:b/>
              </w:rPr>
              <w:t>2 – Proje Alanı</w:t>
            </w:r>
          </w:p>
        </w:tc>
      </w:tr>
      <w:tr w:rsidR="00373949" w:rsidRPr="007E5888" w14:paraId="061B0D0D" w14:textId="77777777" w:rsidTr="00777432">
        <w:trPr>
          <w:trHeight w:hRule="exact" w:val="240"/>
          <w:jc w:val="center"/>
        </w:trPr>
        <w:tc>
          <w:tcPr>
            <w:tcW w:w="1543" w:type="dxa"/>
            <w:tcBorders>
              <w:right w:val="nil"/>
            </w:tcBorders>
            <w:shd w:val="clear" w:color="auto" w:fill="auto"/>
            <w:vAlign w:val="center"/>
          </w:tcPr>
          <w:p w14:paraId="7215C85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48B2B97F" w14:textId="5634CE82" w:rsidR="00B829AF" w:rsidRPr="007E5888" w:rsidRDefault="009744B1" w:rsidP="00F125C5">
            <w:pPr>
              <w:spacing w:after="60" w:line="240" w:lineRule="auto"/>
              <w:rPr>
                <w:rFonts w:cs="Times New Roman"/>
              </w:rPr>
            </w:pPr>
            <w:r w:rsidRPr="007E5888">
              <w:rPr>
                <w:rFonts w:cs="Times New Roman"/>
              </w:rPr>
              <w:t>&gt;2</w:t>
            </w:r>
            <w:r w:rsidR="00B829AF" w:rsidRPr="007E5888">
              <w:rPr>
                <w:rFonts w:cs="Times New Roman"/>
              </w:rPr>
              <w:t>00 dekar</w:t>
            </w:r>
          </w:p>
        </w:tc>
        <w:tc>
          <w:tcPr>
            <w:tcW w:w="1204" w:type="dxa"/>
            <w:shd w:val="clear" w:color="auto" w:fill="auto"/>
            <w:vAlign w:val="center"/>
          </w:tcPr>
          <w:p w14:paraId="3E1E119D" w14:textId="7A9F5436" w:rsidR="00B829AF" w:rsidRPr="007E5888" w:rsidRDefault="009744B1"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22969691" w14:textId="77777777" w:rsidR="00B829AF" w:rsidRPr="007E5888" w:rsidRDefault="00B829AF" w:rsidP="00F125C5">
            <w:pPr>
              <w:spacing w:after="60" w:line="240" w:lineRule="auto"/>
              <w:jc w:val="center"/>
              <w:rPr>
                <w:rFonts w:cs="Times New Roman"/>
              </w:rPr>
            </w:pPr>
          </w:p>
        </w:tc>
      </w:tr>
      <w:tr w:rsidR="00373949" w:rsidRPr="007E5888" w14:paraId="792C4BDC" w14:textId="77777777" w:rsidTr="00777432">
        <w:trPr>
          <w:trHeight w:hRule="exact" w:val="287"/>
          <w:jc w:val="center"/>
        </w:trPr>
        <w:tc>
          <w:tcPr>
            <w:tcW w:w="1543" w:type="dxa"/>
            <w:tcBorders>
              <w:right w:val="nil"/>
            </w:tcBorders>
            <w:shd w:val="clear" w:color="auto" w:fill="auto"/>
            <w:vAlign w:val="center"/>
          </w:tcPr>
          <w:p w14:paraId="56D04D11"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0295880" w14:textId="29637CC2" w:rsidR="00B829AF" w:rsidRPr="007E5888" w:rsidRDefault="009744B1" w:rsidP="00F125C5">
            <w:pPr>
              <w:spacing w:after="60" w:line="240" w:lineRule="auto"/>
              <w:rPr>
                <w:rFonts w:cs="Times New Roman"/>
              </w:rPr>
            </w:pPr>
            <w:r w:rsidRPr="007E5888">
              <w:rPr>
                <w:rFonts w:cs="Times New Roman"/>
              </w:rPr>
              <w:t>50-2</w:t>
            </w:r>
            <w:r w:rsidR="00B829AF" w:rsidRPr="007E5888">
              <w:rPr>
                <w:rFonts w:cs="Times New Roman"/>
              </w:rPr>
              <w:t>00 dekar</w:t>
            </w:r>
          </w:p>
        </w:tc>
        <w:tc>
          <w:tcPr>
            <w:tcW w:w="1204" w:type="dxa"/>
            <w:shd w:val="clear" w:color="auto" w:fill="auto"/>
            <w:vAlign w:val="center"/>
          </w:tcPr>
          <w:p w14:paraId="0F841E88" w14:textId="0C05D15C" w:rsidR="00B829AF" w:rsidRPr="007E5888" w:rsidRDefault="00956FD6" w:rsidP="00F125C5">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5A93F509" w14:textId="77777777" w:rsidR="00B829AF" w:rsidRPr="007E5888" w:rsidRDefault="00B829AF" w:rsidP="00F125C5">
            <w:pPr>
              <w:spacing w:after="60" w:line="240" w:lineRule="auto"/>
              <w:jc w:val="center"/>
              <w:rPr>
                <w:rFonts w:cs="Times New Roman"/>
              </w:rPr>
            </w:pPr>
          </w:p>
        </w:tc>
      </w:tr>
      <w:tr w:rsidR="00373949" w:rsidRPr="007E5888" w14:paraId="3D59A750" w14:textId="77777777" w:rsidTr="00777432">
        <w:trPr>
          <w:trHeight w:hRule="exact" w:val="276"/>
          <w:jc w:val="center"/>
        </w:trPr>
        <w:tc>
          <w:tcPr>
            <w:tcW w:w="1543" w:type="dxa"/>
            <w:tcBorders>
              <w:right w:val="nil"/>
            </w:tcBorders>
            <w:shd w:val="clear" w:color="auto" w:fill="auto"/>
            <w:vAlign w:val="center"/>
          </w:tcPr>
          <w:p w14:paraId="33671ED9"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16174247" w14:textId="5A1AB2A1" w:rsidR="00B829AF" w:rsidRPr="007E5888" w:rsidRDefault="00B829AF" w:rsidP="00F125C5">
            <w:pPr>
              <w:spacing w:after="60" w:line="240" w:lineRule="auto"/>
              <w:rPr>
                <w:rFonts w:cs="Times New Roman"/>
              </w:rPr>
            </w:pPr>
            <w:r w:rsidRPr="007E5888">
              <w:rPr>
                <w:rFonts w:cs="Times New Roman"/>
              </w:rPr>
              <w:t>&lt;50 da</w:t>
            </w:r>
          </w:p>
        </w:tc>
        <w:tc>
          <w:tcPr>
            <w:tcW w:w="1204" w:type="dxa"/>
            <w:shd w:val="clear" w:color="auto" w:fill="auto"/>
            <w:vAlign w:val="center"/>
          </w:tcPr>
          <w:p w14:paraId="2B53376C" w14:textId="5565E0A9" w:rsidR="00B829AF" w:rsidRPr="007E5888" w:rsidRDefault="009744B1" w:rsidP="00F125C5">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281EC79" w14:textId="77777777" w:rsidR="00B829AF" w:rsidRPr="007E5888" w:rsidRDefault="00B829AF" w:rsidP="00F125C5">
            <w:pPr>
              <w:spacing w:after="60" w:line="240" w:lineRule="auto"/>
              <w:jc w:val="center"/>
              <w:rPr>
                <w:rFonts w:cs="Times New Roman"/>
              </w:rPr>
            </w:pPr>
          </w:p>
        </w:tc>
      </w:tr>
      <w:tr w:rsidR="00373949" w:rsidRPr="007E5888" w14:paraId="05467D85" w14:textId="77777777" w:rsidTr="00777432">
        <w:trPr>
          <w:trHeight w:hRule="exact" w:val="326"/>
          <w:jc w:val="center"/>
        </w:trPr>
        <w:tc>
          <w:tcPr>
            <w:tcW w:w="9104" w:type="dxa"/>
            <w:gridSpan w:val="4"/>
            <w:shd w:val="clear" w:color="auto" w:fill="auto"/>
            <w:vAlign w:val="center"/>
          </w:tcPr>
          <w:p w14:paraId="3BE2C258" w14:textId="7B31D653" w:rsidR="00B829AF" w:rsidRPr="007E5888" w:rsidRDefault="00B829AF" w:rsidP="00B829AF">
            <w:pPr>
              <w:spacing w:after="60" w:line="240" w:lineRule="auto"/>
              <w:jc w:val="left"/>
              <w:rPr>
                <w:rFonts w:cs="Times New Roman"/>
              </w:rPr>
            </w:pPr>
            <w:r w:rsidRPr="007E5888">
              <w:rPr>
                <w:rFonts w:cs="Times New Roman"/>
                <w:b/>
              </w:rPr>
              <w:t>3 – Başvuru Yapılan Arazinin Tasarruf Şekli</w:t>
            </w:r>
          </w:p>
        </w:tc>
      </w:tr>
      <w:tr w:rsidR="00373949" w:rsidRPr="007E5888" w14:paraId="2C687AAB" w14:textId="77777777" w:rsidTr="00777432">
        <w:trPr>
          <w:trHeight w:hRule="exact" w:val="278"/>
          <w:jc w:val="center"/>
        </w:trPr>
        <w:tc>
          <w:tcPr>
            <w:tcW w:w="1543" w:type="dxa"/>
            <w:tcBorders>
              <w:right w:val="nil"/>
            </w:tcBorders>
            <w:shd w:val="clear" w:color="auto" w:fill="auto"/>
            <w:vAlign w:val="center"/>
          </w:tcPr>
          <w:p w14:paraId="62A6F7EE" w14:textId="77777777" w:rsidR="00B829AF" w:rsidRPr="007E5888" w:rsidRDefault="00B829AF" w:rsidP="00F125C5">
            <w:pPr>
              <w:spacing w:after="60" w:line="240" w:lineRule="auto"/>
              <w:rPr>
                <w:rFonts w:cs="Times New Roman"/>
              </w:rPr>
            </w:pPr>
          </w:p>
        </w:tc>
        <w:tc>
          <w:tcPr>
            <w:tcW w:w="5263" w:type="dxa"/>
            <w:tcBorders>
              <w:left w:val="nil"/>
            </w:tcBorders>
            <w:shd w:val="clear" w:color="auto" w:fill="auto"/>
            <w:vAlign w:val="center"/>
          </w:tcPr>
          <w:p w14:paraId="3A8253D5" w14:textId="42FFE43D" w:rsidR="00B829AF" w:rsidRPr="007E5888" w:rsidRDefault="00930B38" w:rsidP="00F125C5">
            <w:pPr>
              <w:spacing w:after="60" w:line="240" w:lineRule="auto"/>
              <w:rPr>
                <w:rFonts w:cs="Times New Roman"/>
              </w:rPr>
            </w:pPr>
            <w:r w:rsidRPr="007E5888">
              <w:rPr>
                <w:rFonts w:cs="Times New Roman"/>
              </w:rPr>
              <w:t>Kendi Mülkü</w:t>
            </w:r>
          </w:p>
        </w:tc>
        <w:tc>
          <w:tcPr>
            <w:tcW w:w="1204" w:type="dxa"/>
            <w:shd w:val="clear" w:color="auto" w:fill="auto"/>
            <w:vAlign w:val="center"/>
          </w:tcPr>
          <w:p w14:paraId="31A46F60" w14:textId="6A535A29" w:rsidR="00B829AF" w:rsidRPr="007E5888" w:rsidRDefault="00290688" w:rsidP="00EE7D40">
            <w:pPr>
              <w:spacing w:after="60" w:line="240" w:lineRule="auto"/>
              <w:jc w:val="center"/>
              <w:rPr>
                <w:rFonts w:cs="Times New Roman"/>
              </w:rPr>
            </w:pPr>
            <w:r w:rsidRPr="007E5888">
              <w:rPr>
                <w:rFonts w:cs="Times New Roman"/>
              </w:rPr>
              <w:t>4</w:t>
            </w:r>
          </w:p>
        </w:tc>
        <w:tc>
          <w:tcPr>
            <w:tcW w:w="1094" w:type="dxa"/>
            <w:shd w:val="clear" w:color="auto" w:fill="auto"/>
            <w:vAlign w:val="center"/>
          </w:tcPr>
          <w:p w14:paraId="0C5177AA" w14:textId="77777777" w:rsidR="00B829AF" w:rsidRPr="007E5888" w:rsidRDefault="00B829AF" w:rsidP="00F125C5">
            <w:pPr>
              <w:spacing w:after="60" w:line="240" w:lineRule="auto"/>
              <w:jc w:val="center"/>
              <w:rPr>
                <w:rFonts w:cs="Times New Roman"/>
              </w:rPr>
            </w:pPr>
          </w:p>
        </w:tc>
      </w:tr>
      <w:tr w:rsidR="00373949" w:rsidRPr="007E5888" w14:paraId="27BA8D3C" w14:textId="77777777" w:rsidTr="00777432">
        <w:trPr>
          <w:trHeight w:hRule="exact" w:val="312"/>
          <w:jc w:val="center"/>
        </w:trPr>
        <w:tc>
          <w:tcPr>
            <w:tcW w:w="9104" w:type="dxa"/>
            <w:gridSpan w:val="4"/>
            <w:shd w:val="clear" w:color="auto" w:fill="auto"/>
            <w:vAlign w:val="center"/>
          </w:tcPr>
          <w:p w14:paraId="6FE10CF2" w14:textId="44FB5CF3" w:rsidR="00B829AF" w:rsidRPr="007E5888" w:rsidRDefault="00B829AF" w:rsidP="00B829AF">
            <w:pPr>
              <w:spacing w:after="60" w:line="240" w:lineRule="auto"/>
              <w:jc w:val="left"/>
              <w:rPr>
                <w:rFonts w:cs="Times New Roman"/>
              </w:rPr>
            </w:pPr>
            <w:r w:rsidRPr="007E5888">
              <w:rPr>
                <w:rFonts w:cs="Times New Roman"/>
                <w:b/>
              </w:rPr>
              <w:t>4 – Proje Toplam Tutarı</w:t>
            </w:r>
          </w:p>
        </w:tc>
      </w:tr>
      <w:tr w:rsidR="00373949" w:rsidRPr="007E5888" w14:paraId="20AB441D" w14:textId="77777777" w:rsidTr="00777432">
        <w:trPr>
          <w:trHeight w:hRule="exact" w:val="312"/>
          <w:jc w:val="center"/>
        </w:trPr>
        <w:tc>
          <w:tcPr>
            <w:tcW w:w="1543" w:type="dxa"/>
            <w:tcBorders>
              <w:right w:val="nil"/>
            </w:tcBorders>
            <w:shd w:val="clear" w:color="auto" w:fill="auto"/>
            <w:vAlign w:val="center"/>
          </w:tcPr>
          <w:p w14:paraId="27BE7643" w14:textId="77777777" w:rsidR="00B829AF" w:rsidRPr="007E5888" w:rsidRDefault="00B829AF" w:rsidP="00F125C5">
            <w:pPr>
              <w:spacing w:after="60" w:line="240" w:lineRule="auto"/>
              <w:rPr>
                <w:rFonts w:cs="Times New Roman"/>
                <w:strike/>
              </w:rPr>
            </w:pPr>
          </w:p>
        </w:tc>
        <w:tc>
          <w:tcPr>
            <w:tcW w:w="5263" w:type="dxa"/>
            <w:tcBorders>
              <w:left w:val="nil"/>
            </w:tcBorders>
            <w:shd w:val="clear" w:color="auto" w:fill="auto"/>
            <w:vAlign w:val="center"/>
          </w:tcPr>
          <w:p w14:paraId="50CBA509" w14:textId="77059848" w:rsidR="00B829AF" w:rsidRPr="007E5888" w:rsidRDefault="00B829AF" w:rsidP="00804DDB">
            <w:pPr>
              <w:spacing w:after="60" w:line="240" w:lineRule="auto"/>
              <w:rPr>
                <w:rFonts w:cs="Times New Roman"/>
              </w:rPr>
            </w:pPr>
            <w:r w:rsidRPr="007E5888">
              <w:rPr>
                <w:rFonts w:cs="Times New Roman"/>
              </w:rPr>
              <w:t>&gt;</w:t>
            </w:r>
            <w:r w:rsidR="00105A14" w:rsidRPr="007E5888">
              <w:rPr>
                <w:rFonts w:cs="Times New Roman"/>
                <w:szCs w:val="24"/>
              </w:rPr>
              <w:t xml:space="preserve"> 10</w:t>
            </w:r>
            <w:r w:rsidR="007B0A73" w:rsidRPr="007E5888">
              <w:rPr>
                <w:rFonts w:cs="Times New Roman"/>
                <w:szCs w:val="24"/>
              </w:rPr>
              <w:t>.0</w:t>
            </w:r>
            <w:r w:rsidRPr="007E5888">
              <w:rPr>
                <w:rFonts w:cs="Times New Roman"/>
                <w:szCs w:val="24"/>
              </w:rPr>
              <w:t>00.000 TL</w:t>
            </w:r>
          </w:p>
        </w:tc>
        <w:tc>
          <w:tcPr>
            <w:tcW w:w="1204" w:type="dxa"/>
            <w:shd w:val="clear" w:color="auto" w:fill="auto"/>
            <w:vAlign w:val="center"/>
          </w:tcPr>
          <w:p w14:paraId="6CF189D1" w14:textId="50D1ED4E" w:rsidR="00B829AF" w:rsidRPr="007E5888" w:rsidRDefault="00594C8F" w:rsidP="00F125C5">
            <w:pPr>
              <w:spacing w:after="60" w:line="240" w:lineRule="auto"/>
              <w:jc w:val="center"/>
              <w:rPr>
                <w:rFonts w:cs="Times New Roman"/>
              </w:rPr>
            </w:pPr>
            <w:r w:rsidRPr="007E5888">
              <w:rPr>
                <w:rFonts w:cs="Times New Roman"/>
              </w:rPr>
              <w:t>5</w:t>
            </w:r>
          </w:p>
        </w:tc>
        <w:tc>
          <w:tcPr>
            <w:tcW w:w="1094" w:type="dxa"/>
            <w:vMerge w:val="restart"/>
            <w:shd w:val="clear" w:color="auto" w:fill="auto"/>
            <w:vAlign w:val="center"/>
          </w:tcPr>
          <w:p w14:paraId="0941140F" w14:textId="77777777" w:rsidR="00B829AF" w:rsidRPr="007E5888" w:rsidRDefault="00B829AF" w:rsidP="00F125C5">
            <w:pPr>
              <w:spacing w:after="60" w:line="240" w:lineRule="auto"/>
              <w:jc w:val="center"/>
              <w:rPr>
                <w:rFonts w:cs="Times New Roman"/>
              </w:rPr>
            </w:pPr>
          </w:p>
        </w:tc>
      </w:tr>
      <w:tr w:rsidR="00373949" w:rsidRPr="007E5888" w14:paraId="7C911092" w14:textId="77777777" w:rsidTr="00777432">
        <w:trPr>
          <w:trHeight w:hRule="exact" w:val="312"/>
          <w:jc w:val="center"/>
        </w:trPr>
        <w:tc>
          <w:tcPr>
            <w:tcW w:w="1543" w:type="dxa"/>
            <w:tcBorders>
              <w:right w:val="nil"/>
            </w:tcBorders>
            <w:shd w:val="clear" w:color="auto" w:fill="auto"/>
            <w:vAlign w:val="center"/>
          </w:tcPr>
          <w:p w14:paraId="6560DD02"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500B72B6" w14:textId="77F30DF7" w:rsidR="00B829AF" w:rsidRPr="007E5888" w:rsidRDefault="00105A14" w:rsidP="00C927F8">
            <w:pPr>
              <w:spacing w:after="60" w:line="240" w:lineRule="auto"/>
              <w:rPr>
                <w:rFonts w:cs="Times New Roman"/>
                <w:strike/>
              </w:rPr>
            </w:pPr>
            <w:r w:rsidRPr="007E5888">
              <w:rPr>
                <w:rFonts w:cs="Times New Roman"/>
                <w:szCs w:val="24"/>
              </w:rPr>
              <w:t>1.000.000-10</w:t>
            </w:r>
            <w:r w:rsidR="007B0A73" w:rsidRPr="007E5888">
              <w:rPr>
                <w:rFonts w:cs="Times New Roman"/>
                <w:szCs w:val="24"/>
              </w:rPr>
              <w:t>.0</w:t>
            </w:r>
            <w:r w:rsidR="00B829AF" w:rsidRPr="007E5888">
              <w:rPr>
                <w:rFonts w:cs="Times New Roman"/>
                <w:szCs w:val="24"/>
              </w:rPr>
              <w:t>00.000 TL</w:t>
            </w:r>
          </w:p>
        </w:tc>
        <w:tc>
          <w:tcPr>
            <w:tcW w:w="1204" w:type="dxa"/>
            <w:shd w:val="clear" w:color="auto" w:fill="auto"/>
            <w:vAlign w:val="center"/>
          </w:tcPr>
          <w:p w14:paraId="49E99221" w14:textId="6D94FD32" w:rsidR="00B829AF" w:rsidRPr="007E5888" w:rsidRDefault="00956FD6" w:rsidP="00C927F8">
            <w:pPr>
              <w:spacing w:after="60" w:line="240" w:lineRule="auto"/>
              <w:jc w:val="center"/>
              <w:rPr>
                <w:rFonts w:cs="Times New Roman"/>
              </w:rPr>
            </w:pPr>
            <w:r w:rsidRPr="007E5888">
              <w:rPr>
                <w:rFonts w:cs="Times New Roman"/>
              </w:rPr>
              <w:t>4</w:t>
            </w:r>
          </w:p>
        </w:tc>
        <w:tc>
          <w:tcPr>
            <w:tcW w:w="1094" w:type="dxa"/>
            <w:vMerge/>
            <w:shd w:val="clear" w:color="auto" w:fill="auto"/>
            <w:vAlign w:val="center"/>
          </w:tcPr>
          <w:p w14:paraId="2097D9F3" w14:textId="77777777" w:rsidR="00B829AF" w:rsidRPr="007E5888" w:rsidRDefault="00B829AF" w:rsidP="00C927F8">
            <w:pPr>
              <w:spacing w:after="60" w:line="240" w:lineRule="auto"/>
              <w:jc w:val="center"/>
              <w:rPr>
                <w:rFonts w:cs="Times New Roman"/>
              </w:rPr>
            </w:pPr>
          </w:p>
        </w:tc>
      </w:tr>
      <w:tr w:rsidR="00373949" w:rsidRPr="007E5888" w14:paraId="3C4C1E59" w14:textId="77777777" w:rsidTr="00777432">
        <w:trPr>
          <w:trHeight w:hRule="exact" w:val="312"/>
          <w:jc w:val="center"/>
        </w:trPr>
        <w:tc>
          <w:tcPr>
            <w:tcW w:w="1543" w:type="dxa"/>
            <w:tcBorders>
              <w:right w:val="nil"/>
            </w:tcBorders>
            <w:shd w:val="clear" w:color="auto" w:fill="auto"/>
            <w:vAlign w:val="center"/>
          </w:tcPr>
          <w:p w14:paraId="6435B450" w14:textId="77777777" w:rsidR="00B829AF" w:rsidRPr="007E5888" w:rsidRDefault="00B829AF" w:rsidP="00C927F8">
            <w:pPr>
              <w:spacing w:after="60" w:line="240" w:lineRule="auto"/>
              <w:rPr>
                <w:rFonts w:cs="Times New Roman"/>
                <w:strike/>
              </w:rPr>
            </w:pPr>
          </w:p>
        </w:tc>
        <w:tc>
          <w:tcPr>
            <w:tcW w:w="5263" w:type="dxa"/>
            <w:tcBorders>
              <w:left w:val="nil"/>
            </w:tcBorders>
            <w:shd w:val="clear" w:color="auto" w:fill="auto"/>
            <w:vAlign w:val="center"/>
          </w:tcPr>
          <w:p w14:paraId="7B5343E4" w14:textId="107CF741" w:rsidR="00B829AF" w:rsidRPr="007E5888" w:rsidRDefault="00B829AF" w:rsidP="00804DDB">
            <w:pPr>
              <w:spacing w:after="60" w:line="240" w:lineRule="auto"/>
              <w:rPr>
                <w:rFonts w:cs="Times New Roman"/>
                <w:strike/>
              </w:rPr>
            </w:pPr>
            <w:r w:rsidRPr="007E5888">
              <w:rPr>
                <w:rFonts w:cs="Times New Roman"/>
              </w:rPr>
              <w:t>&lt;</w:t>
            </w:r>
            <w:r w:rsidR="00D139DF" w:rsidRPr="007E5888">
              <w:rPr>
                <w:rFonts w:cs="Times New Roman"/>
                <w:szCs w:val="24"/>
              </w:rPr>
              <w:t>1</w:t>
            </w:r>
            <w:r w:rsidR="00105A14" w:rsidRPr="007E5888">
              <w:rPr>
                <w:rFonts w:cs="Times New Roman"/>
                <w:szCs w:val="24"/>
              </w:rPr>
              <w:t>.0</w:t>
            </w:r>
            <w:r w:rsidR="007B0A73" w:rsidRPr="007E5888">
              <w:rPr>
                <w:rFonts w:cs="Times New Roman"/>
                <w:szCs w:val="24"/>
              </w:rPr>
              <w:t>0</w:t>
            </w:r>
            <w:r w:rsidRPr="007E5888">
              <w:rPr>
                <w:rFonts w:cs="Times New Roman"/>
                <w:szCs w:val="24"/>
              </w:rPr>
              <w:t>0.000 TL</w:t>
            </w:r>
          </w:p>
        </w:tc>
        <w:tc>
          <w:tcPr>
            <w:tcW w:w="1204" w:type="dxa"/>
            <w:shd w:val="clear" w:color="auto" w:fill="auto"/>
            <w:vAlign w:val="center"/>
          </w:tcPr>
          <w:p w14:paraId="4304FA46" w14:textId="76E065D3" w:rsidR="00B829AF" w:rsidRPr="007E5888" w:rsidRDefault="00594C8F" w:rsidP="00EE7D40">
            <w:pPr>
              <w:spacing w:after="60" w:line="240" w:lineRule="auto"/>
              <w:jc w:val="center"/>
              <w:rPr>
                <w:rFonts w:cs="Times New Roman"/>
              </w:rPr>
            </w:pPr>
            <w:r w:rsidRPr="007E5888">
              <w:rPr>
                <w:rFonts w:cs="Times New Roman"/>
              </w:rPr>
              <w:t>3</w:t>
            </w:r>
          </w:p>
        </w:tc>
        <w:tc>
          <w:tcPr>
            <w:tcW w:w="1094" w:type="dxa"/>
            <w:vMerge/>
            <w:shd w:val="clear" w:color="auto" w:fill="auto"/>
            <w:vAlign w:val="center"/>
          </w:tcPr>
          <w:p w14:paraId="31023230" w14:textId="77777777" w:rsidR="00B829AF" w:rsidRPr="007E5888" w:rsidRDefault="00B829AF" w:rsidP="00C927F8">
            <w:pPr>
              <w:spacing w:after="60" w:line="240" w:lineRule="auto"/>
              <w:jc w:val="center"/>
              <w:rPr>
                <w:rFonts w:cs="Times New Roman"/>
              </w:rPr>
            </w:pPr>
          </w:p>
        </w:tc>
      </w:tr>
      <w:tr w:rsidR="00373949" w:rsidRPr="007E5888" w14:paraId="7F3A6119" w14:textId="77777777" w:rsidTr="000113AF">
        <w:trPr>
          <w:trHeight w:hRule="exact" w:val="589"/>
          <w:jc w:val="center"/>
        </w:trPr>
        <w:tc>
          <w:tcPr>
            <w:tcW w:w="9104" w:type="dxa"/>
            <w:gridSpan w:val="4"/>
            <w:shd w:val="clear" w:color="auto" w:fill="auto"/>
            <w:vAlign w:val="center"/>
          </w:tcPr>
          <w:p w14:paraId="687F85BC" w14:textId="0F13F3D7" w:rsidR="00AC4902" w:rsidRPr="007E5888" w:rsidRDefault="00AC4902" w:rsidP="00AC4902">
            <w:pPr>
              <w:spacing w:after="60" w:line="240" w:lineRule="auto"/>
              <w:jc w:val="left"/>
              <w:rPr>
                <w:rFonts w:cs="Times New Roman"/>
              </w:rPr>
            </w:pPr>
            <w:r w:rsidRPr="007E5888">
              <w:rPr>
                <w:rFonts w:cs="Times New Roman"/>
                <w:b/>
              </w:rPr>
              <w:t>5 – Başvuru Sahibinin Kırsal Kalkınm</w:t>
            </w:r>
            <w:r w:rsidR="00FB20D1" w:rsidRPr="007E5888">
              <w:rPr>
                <w:rFonts w:cs="Times New Roman"/>
                <w:b/>
              </w:rPr>
              <w:t>a Destekleri Kapsamında Tasarruflu Tarımsal</w:t>
            </w:r>
            <w:r w:rsidRPr="007E5888">
              <w:rPr>
                <w:rFonts w:cs="Times New Roman"/>
                <w:b/>
              </w:rPr>
              <w:t xml:space="preserve"> Sulama </w:t>
            </w:r>
            <w:r w:rsidR="00234173" w:rsidRPr="007E5888">
              <w:rPr>
                <w:rFonts w:cs="Times New Roman"/>
                <w:b/>
              </w:rPr>
              <w:t xml:space="preserve">Sistemleri </w:t>
            </w:r>
            <w:r w:rsidRPr="007E5888">
              <w:rPr>
                <w:rFonts w:cs="Times New Roman"/>
                <w:b/>
              </w:rPr>
              <w:t>Hibe Desteğinden Yararlanma Durumu</w:t>
            </w:r>
          </w:p>
        </w:tc>
      </w:tr>
      <w:tr w:rsidR="00373949" w:rsidRPr="007E5888" w14:paraId="416C3EA2" w14:textId="77777777" w:rsidTr="00777432">
        <w:trPr>
          <w:trHeight w:hRule="exact" w:val="312"/>
          <w:jc w:val="center"/>
        </w:trPr>
        <w:tc>
          <w:tcPr>
            <w:tcW w:w="1543" w:type="dxa"/>
            <w:tcBorders>
              <w:right w:val="nil"/>
            </w:tcBorders>
            <w:shd w:val="clear" w:color="auto" w:fill="auto"/>
            <w:vAlign w:val="center"/>
          </w:tcPr>
          <w:p w14:paraId="108916DF" w14:textId="77777777" w:rsidR="00B829AF" w:rsidRPr="007E5888" w:rsidRDefault="00B829AF" w:rsidP="00C927F8">
            <w:pPr>
              <w:spacing w:after="60" w:line="240" w:lineRule="auto"/>
              <w:rPr>
                <w:rFonts w:cs="Times New Roman"/>
              </w:rPr>
            </w:pPr>
          </w:p>
        </w:tc>
        <w:tc>
          <w:tcPr>
            <w:tcW w:w="5263" w:type="dxa"/>
            <w:tcBorders>
              <w:left w:val="nil"/>
            </w:tcBorders>
            <w:shd w:val="clear" w:color="auto" w:fill="auto"/>
            <w:vAlign w:val="center"/>
          </w:tcPr>
          <w:p w14:paraId="763F2613" w14:textId="6901F147" w:rsidR="00B829AF" w:rsidRPr="007E5888" w:rsidRDefault="007A3D53" w:rsidP="00AC4902">
            <w:pPr>
              <w:spacing w:after="60" w:line="240" w:lineRule="auto"/>
              <w:jc w:val="left"/>
              <w:rPr>
                <w:rFonts w:cs="Times New Roman"/>
              </w:rPr>
            </w:pPr>
            <w:r w:rsidRPr="007E5888">
              <w:rPr>
                <w:rFonts w:cs="Times New Roman"/>
              </w:rPr>
              <w:t>İlk Kez Yararlanıcı</w:t>
            </w:r>
          </w:p>
        </w:tc>
        <w:tc>
          <w:tcPr>
            <w:tcW w:w="1204" w:type="dxa"/>
            <w:shd w:val="clear" w:color="auto" w:fill="auto"/>
            <w:vAlign w:val="center"/>
          </w:tcPr>
          <w:p w14:paraId="1AE2262D" w14:textId="7105472B" w:rsidR="00B829AF" w:rsidRPr="007E5888" w:rsidRDefault="00290688" w:rsidP="00C927F8">
            <w:pPr>
              <w:spacing w:after="60" w:line="240" w:lineRule="auto"/>
              <w:jc w:val="center"/>
              <w:rPr>
                <w:rFonts w:cs="Times New Roman"/>
              </w:rPr>
            </w:pPr>
            <w:r w:rsidRPr="007E5888">
              <w:rPr>
                <w:rFonts w:cs="Times New Roman"/>
              </w:rPr>
              <w:t>6</w:t>
            </w:r>
          </w:p>
        </w:tc>
        <w:tc>
          <w:tcPr>
            <w:tcW w:w="1094" w:type="dxa"/>
            <w:shd w:val="clear" w:color="auto" w:fill="auto"/>
            <w:vAlign w:val="center"/>
          </w:tcPr>
          <w:p w14:paraId="70DF4BCF" w14:textId="77777777" w:rsidR="00B829AF" w:rsidRPr="007E5888" w:rsidRDefault="00B829AF" w:rsidP="00C927F8">
            <w:pPr>
              <w:spacing w:after="60" w:line="240" w:lineRule="auto"/>
              <w:jc w:val="center"/>
              <w:rPr>
                <w:rFonts w:cs="Times New Roman"/>
              </w:rPr>
            </w:pPr>
          </w:p>
        </w:tc>
      </w:tr>
      <w:tr w:rsidR="00373949" w:rsidRPr="007E5888" w14:paraId="0715180D" w14:textId="77777777" w:rsidTr="00A761CD">
        <w:trPr>
          <w:trHeight w:hRule="exact" w:val="863"/>
          <w:jc w:val="center"/>
        </w:trPr>
        <w:tc>
          <w:tcPr>
            <w:tcW w:w="6806" w:type="dxa"/>
            <w:gridSpan w:val="2"/>
            <w:tcBorders>
              <w:bottom w:val="single" w:sz="4" w:space="0" w:color="auto"/>
            </w:tcBorders>
            <w:shd w:val="clear" w:color="auto" w:fill="auto"/>
            <w:vAlign w:val="center"/>
          </w:tcPr>
          <w:p w14:paraId="2E59DA8D" w14:textId="73E96317" w:rsidR="00B829AF" w:rsidRPr="007E5888" w:rsidRDefault="00B829AF" w:rsidP="001D0968">
            <w:pPr>
              <w:spacing w:after="60" w:line="240" w:lineRule="auto"/>
              <w:rPr>
                <w:rFonts w:cs="Times New Roman"/>
                <w:strike/>
                <w:szCs w:val="24"/>
              </w:rPr>
            </w:pPr>
            <w:r w:rsidRPr="007E5888">
              <w:rPr>
                <w:rFonts w:cs="Times New Roman"/>
                <w:b/>
              </w:rPr>
              <w:t>6-</w:t>
            </w:r>
            <w:r w:rsidRPr="007E5888">
              <w:rPr>
                <w:rFonts w:cs="Times New Roman"/>
              </w:rPr>
              <w:t xml:space="preserve"> Köy, belde, kırsal mahalle, TÜİK tarafından kır olarak ta</w:t>
            </w:r>
            <w:r w:rsidR="00650666" w:rsidRPr="007E5888">
              <w:rPr>
                <w:rFonts w:cs="Times New Roman"/>
              </w:rPr>
              <w:t xml:space="preserve">nımlanmış </w:t>
            </w:r>
            <w:r w:rsidRPr="007E5888">
              <w:rPr>
                <w:rFonts w:cs="Times New Roman"/>
              </w:rPr>
              <w:t>yerleşim birimlerinde yer alan yatırım projeleri</w:t>
            </w:r>
          </w:p>
        </w:tc>
        <w:tc>
          <w:tcPr>
            <w:tcW w:w="1204" w:type="dxa"/>
            <w:tcBorders>
              <w:bottom w:val="single" w:sz="4" w:space="0" w:color="auto"/>
            </w:tcBorders>
            <w:shd w:val="clear" w:color="auto" w:fill="auto"/>
            <w:vAlign w:val="center"/>
          </w:tcPr>
          <w:p w14:paraId="61E29396" w14:textId="425BB799" w:rsidR="00B829AF" w:rsidRPr="007E5888" w:rsidRDefault="00956FD6"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4C44D10F" w14:textId="77777777" w:rsidR="00B829AF" w:rsidRPr="007E5888" w:rsidRDefault="00B829AF" w:rsidP="000F49D0">
            <w:pPr>
              <w:spacing w:after="60" w:line="240" w:lineRule="auto"/>
              <w:jc w:val="center"/>
              <w:rPr>
                <w:rFonts w:cs="Times New Roman"/>
              </w:rPr>
            </w:pPr>
          </w:p>
        </w:tc>
      </w:tr>
      <w:tr w:rsidR="00373949" w:rsidRPr="007E5888" w14:paraId="18AF02C5" w14:textId="77777777" w:rsidTr="00A761CD">
        <w:trPr>
          <w:trHeight w:hRule="exact" w:val="821"/>
          <w:jc w:val="center"/>
        </w:trPr>
        <w:tc>
          <w:tcPr>
            <w:tcW w:w="6806" w:type="dxa"/>
            <w:gridSpan w:val="2"/>
            <w:tcBorders>
              <w:bottom w:val="single" w:sz="4" w:space="0" w:color="auto"/>
            </w:tcBorders>
            <w:shd w:val="clear" w:color="auto" w:fill="auto"/>
            <w:vAlign w:val="center"/>
          </w:tcPr>
          <w:p w14:paraId="7AB3FDF5" w14:textId="79FDABED" w:rsidR="00B829AF" w:rsidRPr="007E5888" w:rsidRDefault="00B829AF" w:rsidP="002A3C96">
            <w:pPr>
              <w:spacing w:after="60" w:line="240" w:lineRule="auto"/>
              <w:rPr>
                <w:rFonts w:cs="Times New Roman"/>
              </w:rPr>
            </w:pPr>
            <w:r w:rsidRPr="007E5888">
              <w:rPr>
                <w:rFonts w:cs="Times New Roman"/>
                <w:b/>
              </w:rPr>
              <w:t>7-</w:t>
            </w:r>
            <w:r w:rsidR="001D33CA" w:rsidRPr="007E5888">
              <w:rPr>
                <w:rFonts w:cs="Times New Roman"/>
              </w:rPr>
              <w:t xml:space="preserve"> Faydalanıcının</w:t>
            </w:r>
            <w:r w:rsidRPr="007E5888">
              <w:rPr>
                <w:rFonts w:cs="Times New Roman"/>
              </w:rPr>
              <w:t xml:space="preserve"> köy, belde, kırsal mahalle, TÜİK tarafından kır olarak tanı</w:t>
            </w:r>
            <w:r w:rsidR="00650666" w:rsidRPr="007E5888">
              <w:rPr>
                <w:rFonts w:cs="Times New Roman"/>
              </w:rPr>
              <w:t>mlanmış</w:t>
            </w:r>
            <w:r w:rsidRPr="007E5888">
              <w:rPr>
                <w:rFonts w:cs="Times New Roman"/>
              </w:rPr>
              <w:t xml:space="preserve"> yerleşim birimlerinde ikamet etmesi</w:t>
            </w:r>
          </w:p>
        </w:tc>
        <w:tc>
          <w:tcPr>
            <w:tcW w:w="1204" w:type="dxa"/>
            <w:tcBorders>
              <w:bottom w:val="single" w:sz="4" w:space="0" w:color="auto"/>
            </w:tcBorders>
            <w:shd w:val="clear" w:color="auto" w:fill="auto"/>
            <w:vAlign w:val="center"/>
          </w:tcPr>
          <w:p w14:paraId="58C22A80" w14:textId="5B569AA7" w:rsidR="00B829AF" w:rsidRPr="007E5888" w:rsidRDefault="00315889" w:rsidP="000F49D0">
            <w:pPr>
              <w:spacing w:after="60" w:line="240" w:lineRule="auto"/>
              <w:jc w:val="center"/>
              <w:rPr>
                <w:rFonts w:cs="Times New Roman"/>
              </w:rPr>
            </w:pPr>
            <w:r w:rsidRPr="007E5888">
              <w:rPr>
                <w:rFonts w:cs="Times New Roman"/>
              </w:rPr>
              <w:t>6</w:t>
            </w:r>
          </w:p>
        </w:tc>
        <w:tc>
          <w:tcPr>
            <w:tcW w:w="1094" w:type="dxa"/>
            <w:tcBorders>
              <w:bottom w:val="single" w:sz="4" w:space="0" w:color="auto"/>
            </w:tcBorders>
            <w:shd w:val="clear" w:color="auto" w:fill="auto"/>
            <w:vAlign w:val="center"/>
          </w:tcPr>
          <w:p w14:paraId="2BE559B3" w14:textId="77777777" w:rsidR="00B829AF" w:rsidRPr="007E5888" w:rsidRDefault="00B829AF" w:rsidP="000F49D0">
            <w:pPr>
              <w:spacing w:after="60" w:line="240" w:lineRule="auto"/>
              <w:jc w:val="center"/>
              <w:rPr>
                <w:rFonts w:cs="Times New Roman"/>
              </w:rPr>
            </w:pPr>
          </w:p>
        </w:tc>
      </w:tr>
      <w:tr w:rsidR="00373949" w:rsidRPr="007E5888" w14:paraId="07C9942A" w14:textId="77777777" w:rsidTr="0045206E">
        <w:trPr>
          <w:trHeight w:hRule="exact" w:val="821"/>
          <w:jc w:val="center"/>
        </w:trPr>
        <w:tc>
          <w:tcPr>
            <w:tcW w:w="6806" w:type="dxa"/>
            <w:gridSpan w:val="2"/>
            <w:tcBorders>
              <w:bottom w:val="single" w:sz="4" w:space="0" w:color="auto"/>
            </w:tcBorders>
            <w:shd w:val="clear" w:color="auto" w:fill="auto"/>
            <w:vAlign w:val="center"/>
          </w:tcPr>
          <w:p w14:paraId="3FEBF4CE" w14:textId="0D63824C" w:rsidR="00623C66" w:rsidRPr="007E5888" w:rsidRDefault="0045206E" w:rsidP="00B829AF">
            <w:pPr>
              <w:spacing w:after="60" w:line="240" w:lineRule="auto"/>
              <w:rPr>
                <w:rFonts w:cs="Times New Roman"/>
                <w:b/>
              </w:rPr>
            </w:pPr>
            <w:r w:rsidRPr="007E5888">
              <w:rPr>
                <w:rFonts w:cs="Times New Roman"/>
                <w:b/>
              </w:rPr>
              <w:t>8-</w:t>
            </w:r>
            <w:r w:rsidRPr="007E5888">
              <w:rPr>
                <w:rFonts w:cs="Times New Roman"/>
              </w:rPr>
              <w:t xml:space="preserve"> Yatırımın Bakanlık Üretim Planlaması Değerlendirmesi</w:t>
            </w:r>
          </w:p>
        </w:tc>
        <w:tc>
          <w:tcPr>
            <w:tcW w:w="1204" w:type="dxa"/>
            <w:tcBorders>
              <w:bottom w:val="single" w:sz="4" w:space="0" w:color="auto"/>
            </w:tcBorders>
            <w:shd w:val="clear" w:color="auto" w:fill="auto"/>
            <w:vAlign w:val="center"/>
          </w:tcPr>
          <w:p w14:paraId="5A1B61D8" w14:textId="3D8A4A1E" w:rsidR="00623C66" w:rsidRPr="007E5888" w:rsidRDefault="0045206E" w:rsidP="000F49D0">
            <w:pPr>
              <w:spacing w:after="60" w:line="240" w:lineRule="auto"/>
              <w:jc w:val="center"/>
              <w:rPr>
                <w:rFonts w:cs="Times New Roman"/>
              </w:rPr>
            </w:pPr>
            <w:r w:rsidRPr="007E5888">
              <w:rPr>
                <w:rFonts w:cs="Times New Roman"/>
              </w:rPr>
              <w:t>20</w:t>
            </w:r>
          </w:p>
        </w:tc>
        <w:tc>
          <w:tcPr>
            <w:tcW w:w="1094" w:type="dxa"/>
            <w:tcBorders>
              <w:bottom w:val="single" w:sz="4" w:space="0" w:color="auto"/>
            </w:tcBorders>
            <w:shd w:val="clear" w:color="auto" w:fill="auto"/>
            <w:vAlign w:val="center"/>
          </w:tcPr>
          <w:p w14:paraId="67858198" w14:textId="77777777" w:rsidR="00623C66" w:rsidRPr="007E5888" w:rsidRDefault="00623C66" w:rsidP="000F49D0">
            <w:pPr>
              <w:spacing w:after="60" w:line="240" w:lineRule="auto"/>
              <w:jc w:val="center"/>
              <w:rPr>
                <w:rFonts w:cs="Times New Roman"/>
              </w:rPr>
            </w:pPr>
          </w:p>
        </w:tc>
      </w:tr>
      <w:tr w:rsidR="00373949" w:rsidRPr="007E5888" w14:paraId="02B795F8" w14:textId="77777777" w:rsidTr="00A1253A">
        <w:trPr>
          <w:trHeight w:hRule="exact" w:val="312"/>
          <w:jc w:val="center"/>
        </w:trPr>
        <w:tc>
          <w:tcPr>
            <w:tcW w:w="6806" w:type="dxa"/>
            <w:gridSpan w:val="2"/>
            <w:vMerge w:val="restart"/>
            <w:tcBorders>
              <w:left w:val="single" w:sz="4" w:space="0" w:color="auto"/>
              <w:right w:val="single" w:sz="4" w:space="0" w:color="auto"/>
            </w:tcBorders>
            <w:shd w:val="clear" w:color="auto" w:fill="auto"/>
            <w:vAlign w:val="center"/>
          </w:tcPr>
          <w:p w14:paraId="3D8660B2" w14:textId="474FD44A" w:rsidR="00802FCF" w:rsidRPr="007E5888" w:rsidRDefault="00802FCF" w:rsidP="00C927F8">
            <w:pPr>
              <w:spacing w:after="60" w:line="240" w:lineRule="auto"/>
              <w:rPr>
                <w:rFonts w:cs="Times New Roman"/>
                <w:b/>
              </w:rPr>
            </w:pPr>
            <w:r w:rsidRPr="007E5888">
              <w:rPr>
                <w:rFonts w:cs="Times New Roman"/>
                <w:b/>
              </w:rPr>
              <w:t>PROJE TOPLAM PUANI</w:t>
            </w:r>
          </w:p>
        </w:tc>
        <w:tc>
          <w:tcPr>
            <w:tcW w:w="1204" w:type="dxa"/>
            <w:tcBorders>
              <w:left w:val="single" w:sz="4" w:space="0" w:color="auto"/>
              <w:bottom w:val="single" w:sz="4" w:space="0" w:color="auto"/>
              <w:right w:val="nil"/>
            </w:tcBorders>
            <w:shd w:val="clear" w:color="auto" w:fill="auto"/>
            <w:vAlign w:val="center"/>
          </w:tcPr>
          <w:p w14:paraId="7731D205" w14:textId="3C6B75D4" w:rsidR="00802FCF" w:rsidRPr="007E5888" w:rsidRDefault="00802FCF" w:rsidP="00C927F8">
            <w:pPr>
              <w:spacing w:after="60" w:line="240" w:lineRule="auto"/>
              <w:jc w:val="center"/>
              <w:rPr>
                <w:rFonts w:cs="Times New Roman"/>
              </w:rPr>
            </w:pPr>
            <w:r w:rsidRPr="007E5888">
              <w:rPr>
                <w:rFonts w:cs="Times New Roman"/>
                <w:b/>
              </w:rPr>
              <w:t>TOPLAM</w:t>
            </w:r>
          </w:p>
        </w:tc>
        <w:tc>
          <w:tcPr>
            <w:tcW w:w="1094" w:type="dxa"/>
            <w:tcBorders>
              <w:left w:val="nil"/>
              <w:bottom w:val="single" w:sz="4" w:space="0" w:color="auto"/>
              <w:right w:val="nil"/>
            </w:tcBorders>
            <w:shd w:val="clear" w:color="auto" w:fill="auto"/>
            <w:vAlign w:val="center"/>
          </w:tcPr>
          <w:p w14:paraId="4D52F616" w14:textId="7D3531EB" w:rsidR="00802FCF" w:rsidRPr="007E5888" w:rsidRDefault="00802FCF" w:rsidP="00C927F8">
            <w:pPr>
              <w:spacing w:after="60" w:line="240" w:lineRule="auto"/>
              <w:jc w:val="center"/>
              <w:rPr>
                <w:rFonts w:cs="Times New Roman"/>
              </w:rPr>
            </w:pPr>
            <w:r w:rsidRPr="007E5888">
              <w:rPr>
                <w:rFonts w:cs="Times New Roman"/>
                <w:b/>
              </w:rPr>
              <w:t>TOPLAM</w:t>
            </w:r>
          </w:p>
        </w:tc>
      </w:tr>
      <w:tr w:rsidR="00373949" w:rsidRPr="007E5888" w14:paraId="04F3A8FE" w14:textId="77777777" w:rsidTr="00A1253A">
        <w:trPr>
          <w:trHeight w:hRule="exact" w:val="312"/>
          <w:jc w:val="center"/>
        </w:trPr>
        <w:tc>
          <w:tcPr>
            <w:tcW w:w="6806" w:type="dxa"/>
            <w:gridSpan w:val="2"/>
            <w:vMerge/>
            <w:tcBorders>
              <w:left w:val="single" w:sz="4" w:space="0" w:color="auto"/>
              <w:bottom w:val="single" w:sz="4" w:space="0" w:color="auto"/>
              <w:right w:val="single" w:sz="4" w:space="0" w:color="auto"/>
            </w:tcBorders>
            <w:shd w:val="clear" w:color="auto" w:fill="auto"/>
            <w:vAlign w:val="center"/>
          </w:tcPr>
          <w:p w14:paraId="5800F4C1" w14:textId="30A6A9F0" w:rsidR="00802FCF" w:rsidRPr="007E5888" w:rsidRDefault="00802FCF" w:rsidP="00C927F8">
            <w:pPr>
              <w:spacing w:after="60" w:line="240" w:lineRule="auto"/>
              <w:jc w:val="right"/>
              <w:rPr>
                <w:rFonts w:cs="Times New Roman"/>
                <w:b/>
              </w:rPr>
            </w:pPr>
          </w:p>
        </w:tc>
        <w:tc>
          <w:tcPr>
            <w:tcW w:w="1204" w:type="dxa"/>
            <w:tcBorders>
              <w:top w:val="single" w:sz="4" w:space="0" w:color="auto"/>
              <w:left w:val="single" w:sz="4" w:space="0" w:color="auto"/>
              <w:bottom w:val="single" w:sz="4" w:space="0" w:color="auto"/>
            </w:tcBorders>
            <w:shd w:val="clear" w:color="auto" w:fill="auto"/>
            <w:vAlign w:val="center"/>
          </w:tcPr>
          <w:p w14:paraId="05741ED6" w14:textId="43A2DE2C" w:rsidR="00802FCF" w:rsidRPr="007E5888" w:rsidRDefault="00802FCF" w:rsidP="00C927F8">
            <w:pPr>
              <w:spacing w:after="60" w:line="240" w:lineRule="auto"/>
              <w:jc w:val="center"/>
              <w:rPr>
                <w:rFonts w:cs="Times New Roman"/>
                <w:b/>
              </w:rPr>
            </w:pPr>
            <w:r w:rsidRPr="007E5888">
              <w:rPr>
                <w:rFonts w:cs="Times New Roman"/>
                <w:b/>
              </w:rPr>
              <w:t>100</w:t>
            </w:r>
          </w:p>
        </w:tc>
        <w:tc>
          <w:tcPr>
            <w:tcW w:w="1094" w:type="dxa"/>
            <w:shd w:val="clear" w:color="auto" w:fill="D9D9D9"/>
            <w:vAlign w:val="center"/>
          </w:tcPr>
          <w:p w14:paraId="52CFB22F" w14:textId="77777777" w:rsidR="00802FCF" w:rsidRPr="007E5888" w:rsidRDefault="00802FCF" w:rsidP="00C927F8">
            <w:pPr>
              <w:spacing w:after="60" w:line="240" w:lineRule="auto"/>
              <w:jc w:val="center"/>
              <w:rPr>
                <w:rFonts w:cs="Times New Roman"/>
                <w:i/>
              </w:rPr>
            </w:pPr>
          </w:p>
        </w:tc>
      </w:tr>
    </w:tbl>
    <w:p w14:paraId="02A5E980" w14:textId="77777777" w:rsidR="00EF7C99" w:rsidRPr="007E5888" w:rsidRDefault="00EF7C99" w:rsidP="005A202E">
      <w:pPr>
        <w:spacing w:after="60" w:line="240" w:lineRule="auto"/>
        <w:jc w:val="center"/>
        <w:rPr>
          <w:rFonts w:cs="Times New Roman"/>
          <w:b/>
          <w:szCs w:val="24"/>
        </w:rPr>
      </w:pPr>
    </w:p>
    <w:p w14:paraId="7CAB04E3" w14:textId="77777777" w:rsidR="00802FCF" w:rsidRPr="007E5888" w:rsidRDefault="00802FCF" w:rsidP="005A202E">
      <w:pPr>
        <w:spacing w:after="60" w:line="240" w:lineRule="auto"/>
        <w:jc w:val="center"/>
        <w:rPr>
          <w:rFonts w:cs="Times New Roman"/>
          <w:b/>
          <w:szCs w:val="24"/>
        </w:rPr>
      </w:pPr>
    </w:p>
    <w:p w14:paraId="18F6DEA6" w14:textId="77777777" w:rsidR="00743E71" w:rsidRDefault="00743E71" w:rsidP="00743E71">
      <w:pPr>
        <w:pStyle w:val="Ekler"/>
      </w:pPr>
    </w:p>
    <w:p w14:paraId="60AF0EE7" w14:textId="77777777" w:rsidR="00743E71" w:rsidRDefault="00743E71" w:rsidP="00743E71">
      <w:pPr>
        <w:pStyle w:val="Ekler"/>
      </w:pPr>
    </w:p>
    <w:p w14:paraId="5EBB9406" w14:textId="77777777" w:rsidR="00743E71" w:rsidRDefault="00743E71" w:rsidP="00743E71">
      <w:pPr>
        <w:pStyle w:val="Ekler"/>
      </w:pPr>
    </w:p>
    <w:p w14:paraId="6F302EA5" w14:textId="77777777" w:rsidR="00743E71" w:rsidRDefault="00743E71" w:rsidP="00743E71">
      <w:pPr>
        <w:pStyle w:val="Ekler"/>
      </w:pPr>
    </w:p>
    <w:p w14:paraId="35F1A6D9" w14:textId="77777777" w:rsidR="00743E71" w:rsidRDefault="00743E71" w:rsidP="00743E71">
      <w:pPr>
        <w:pStyle w:val="Ekler"/>
      </w:pPr>
    </w:p>
    <w:p w14:paraId="026FE1F0" w14:textId="5BE3A75D" w:rsidR="00EF7C99" w:rsidRPr="007E5888" w:rsidRDefault="00AF3DF2" w:rsidP="00AF3DF2">
      <w:pPr>
        <w:pStyle w:val="ResimYazs"/>
        <w:jc w:val="left"/>
        <w:rPr>
          <w:rFonts w:cs="Times New Roman"/>
          <w:b w:val="0"/>
          <w:szCs w:val="24"/>
        </w:rPr>
      </w:pPr>
      <w:bookmarkStart w:id="76" w:name="_Toc227576144"/>
      <w:r>
        <w:t xml:space="preserve">EK </w:t>
      </w:r>
      <w:fldSimple w:instr=" SEQ EK \* ARABIC ">
        <w:r w:rsidR="004936B5">
          <w:rPr>
            <w:noProof/>
          </w:rPr>
          <w:t>4</w:t>
        </w:r>
      </w:fldSimple>
      <w:r w:rsidRPr="009F22F4">
        <w:t>: Tasarruflu Tarımsal Sulama Sistemi Bilgi Formu (Her bir parsel için ayrı ayrı ve toplamı içerir icmal hazırlanmalı)</w:t>
      </w:r>
      <w:bookmarkEnd w:id="76"/>
    </w:p>
    <w:p w14:paraId="58733ACE" w14:textId="0E9EF028" w:rsidR="005A202E" w:rsidRPr="007E5888" w:rsidRDefault="005A202E" w:rsidP="005A202E">
      <w:pPr>
        <w:spacing w:after="60" w:line="240" w:lineRule="auto"/>
        <w:jc w:val="center"/>
        <w:rPr>
          <w:rFonts w:cs="Times New Roman"/>
          <w:b/>
          <w:szCs w:val="24"/>
        </w:rPr>
      </w:pPr>
      <w:r w:rsidRPr="007E5888">
        <w:rPr>
          <w:rFonts w:cs="Times New Roman"/>
          <w:b/>
          <w:szCs w:val="24"/>
        </w:rPr>
        <w:t>T.C.</w:t>
      </w:r>
    </w:p>
    <w:p w14:paraId="57A3C847" w14:textId="77777777" w:rsidR="005A202E" w:rsidRPr="007E5888" w:rsidRDefault="005A202E" w:rsidP="005A202E">
      <w:pPr>
        <w:spacing w:after="60" w:line="240" w:lineRule="auto"/>
        <w:jc w:val="center"/>
        <w:rPr>
          <w:rFonts w:cs="Times New Roman"/>
          <w:b/>
          <w:szCs w:val="24"/>
        </w:rPr>
      </w:pPr>
      <w:r w:rsidRPr="007E5888">
        <w:rPr>
          <w:rFonts w:cs="Times New Roman"/>
          <w:b/>
          <w:szCs w:val="24"/>
        </w:rPr>
        <w:t>Tarım ve Orman Bakanlığı</w:t>
      </w:r>
    </w:p>
    <w:p w14:paraId="414724A8" w14:textId="77777777" w:rsidR="005A202E" w:rsidRPr="007E5888" w:rsidRDefault="005A202E" w:rsidP="005A202E">
      <w:pPr>
        <w:spacing w:after="60" w:line="240" w:lineRule="auto"/>
        <w:jc w:val="center"/>
        <w:rPr>
          <w:rFonts w:cs="Times New Roman"/>
          <w:szCs w:val="24"/>
        </w:rPr>
      </w:pPr>
      <w:r w:rsidRPr="007E5888">
        <w:rPr>
          <w:rFonts w:cs="Times New Roman"/>
          <w:szCs w:val="24"/>
        </w:rPr>
        <w:t>Tarım Reformu Genel Müdürlüğü</w:t>
      </w:r>
    </w:p>
    <w:p w14:paraId="7B667281" w14:textId="6089D10B" w:rsidR="004865B4" w:rsidRDefault="004865B4" w:rsidP="004865B4">
      <w:pPr>
        <w:spacing w:after="60" w:line="240" w:lineRule="auto"/>
        <w:jc w:val="center"/>
        <w:rPr>
          <w:rFonts w:cs="Times New Roman"/>
          <w:b/>
          <w:sz w:val="18"/>
          <w:szCs w:val="18"/>
        </w:rPr>
      </w:pPr>
      <w:r w:rsidRPr="007E5888">
        <w:rPr>
          <w:rFonts w:cs="Times New Roman"/>
          <w:b/>
        </w:rPr>
        <w:t>KIRSAL KALKINMA DESTEKLERİ KAPSAMINDA</w:t>
      </w:r>
      <w:r w:rsidR="007B5774" w:rsidRPr="007E5888">
        <w:rPr>
          <w:rFonts w:cs="Times New Roman"/>
          <w:b/>
        </w:rPr>
        <w:t xml:space="preserve"> </w:t>
      </w:r>
      <w:r w:rsidR="00F24A84" w:rsidRPr="007E5888">
        <w:rPr>
          <w:rFonts w:cs="Times New Roman"/>
          <w:b/>
        </w:rPr>
        <w:t>TASARRUFLU TARIMSAL</w:t>
      </w:r>
      <w:r w:rsidRPr="007E5888">
        <w:rPr>
          <w:rFonts w:cs="Times New Roman"/>
          <w:b/>
        </w:rPr>
        <w:t xml:space="preserve"> SULAMA SİSTEMLERİNİN D</w:t>
      </w:r>
      <w:r w:rsidR="00755BBC" w:rsidRPr="007E5888">
        <w:rPr>
          <w:rFonts w:cs="Times New Roman"/>
          <w:b/>
        </w:rPr>
        <w:t>ESTEKLENMESİ HAKKINDA TEBLİĞ  (</w:t>
      </w:r>
      <w:r w:rsidRPr="007E5888">
        <w:rPr>
          <w:rFonts w:cs="Times New Roman"/>
          <w:b/>
        </w:rPr>
        <w:t xml:space="preserve">Tebliğ No:  </w:t>
      </w:r>
      <w:r w:rsidR="00F24A84" w:rsidRPr="007E5888">
        <w:rPr>
          <w:rFonts w:cs="Times New Roman"/>
          <w:b/>
        </w:rPr>
        <w:t>2026/10</w:t>
      </w:r>
      <w:r w:rsidRPr="007E5888">
        <w:rPr>
          <w:rFonts w:cs="Times New Roman"/>
          <w:b/>
        </w:rPr>
        <w:t>)</w:t>
      </w:r>
      <w:r w:rsidR="007B5774" w:rsidRPr="007E5888">
        <w:rPr>
          <w:rFonts w:cs="Times New Roman"/>
          <w:b/>
          <w:sz w:val="18"/>
          <w:szCs w:val="18"/>
        </w:rPr>
        <w:t xml:space="preserve"> AİT REHBER  </w:t>
      </w:r>
    </w:p>
    <w:p w14:paraId="2225778D" w14:textId="1AF060B5" w:rsidR="00CB4CB9" w:rsidRPr="007E5888" w:rsidRDefault="00CB4CB9" w:rsidP="004865B4">
      <w:pPr>
        <w:spacing w:after="60" w:line="240" w:lineRule="auto"/>
        <w:jc w:val="center"/>
        <w:rPr>
          <w:rFonts w:cs="Times New Roman"/>
          <w:b/>
        </w:rPr>
      </w:pPr>
      <w:r>
        <w:rPr>
          <w:rFonts w:cs="Times New Roman"/>
          <w:b/>
          <w:sz w:val="18"/>
          <w:szCs w:val="18"/>
        </w:rPr>
        <w:t>Tasarruflu Tarımsal Sulama Sistemleri Bilgi Formu 21. Etap</w:t>
      </w:r>
    </w:p>
    <w:p w14:paraId="343B4818" w14:textId="77777777" w:rsidR="00CB4CB9" w:rsidRDefault="00CB4CB9" w:rsidP="004865B4">
      <w:pPr>
        <w:spacing w:after="60" w:line="240" w:lineRule="auto"/>
        <w:jc w:val="center"/>
        <w:rPr>
          <w:rFonts w:cs="Times New Roman"/>
        </w:rPr>
      </w:pPr>
    </w:p>
    <w:p w14:paraId="56F17651" w14:textId="6C2DCDC1" w:rsidR="009F353A" w:rsidRPr="007E5888" w:rsidRDefault="00CB4CB9" w:rsidP="004865B4">
      <w:pPr>
        <w:spacing w:after="60" w:line="240" w:lineRule="auto"/>
        <w:jc w:val="center"/>
        <w:rPr>
          <w:rFonts w:cs="Times New Roman"/>
        </w:rPr>
      </w:pPr>
      <w:r w:rsidRPr="007E5888">
        <w:rPr>
          <w:rFonts w:cs="Times New Roman"/>
        </w:rPr>
        <w:t xml:space="preserve"> </w:t>
      </w:r>
      <w:r w:rsidR="009F353A" w:rsidRPr="007E5888">
        <w:rPr>
          <w:rFonts w:cs="Times New Roman"/>
        </w:rPr>
        <w:t>(Her</w:t>
      </w:r>
      <w:r w:rsidR="00113483" w:rsidRPr="007E5888">
        <w:rPr>
          <w:rFonts w:cs="Times New Roman"/>
        </w:rPr>
        <w:t xml:space="preserve"> </w:t>
      </w:r>
      <w:r w:rsidR="009F353A" w:rsidRPr="007E5888">
        <w:rPr>
          <w:rFonts w:cs="Times New Roman"/>
        </w:rPr>
        <w:t>bir parsel grubu için ayrı ayrı hazırlanıp ayrıca icmali doldurulmalıdır)</w:t>
      </w:r>
    </w:p>
    <w:p w14:paraId="0854E921" w14:textId="77777777" w:rsidR="004865B4" w:rsidRPr="007E5888" w:rsidRDefault="004865B4" w:rsidP="004865B4">
      <w:pPr>
        <w:spacing w:after="60" w:line="240" w:lineRule="auto"/>
        <w:jc w:val="center"/>
        <w:rPr>
          <w:rFonts w:cs="Times New Roman"/>
        </w:rPr>
      </w:pPr>
      <w:r w:rsidRPr="007E5888">
        <w:rPr>
          <w:rFonts w:cs="Times New Roman"/>
        </w:rPr>
        <w:t>( EK-4 )</w:t>
      </w:r>
    </w:p>
    <w:p w14:paraId="3C805973" w14:textId="77777777" w:rsidR="004865B4" w:rsidRPr="007E5888" w:rsidRDefault="004865B4" w:rsidP="00207C20">
      <w:pPr>
        <w:spacing w:after="60" w:line="240" w:lineRule="auto"/>
        <w:ind w:firstLine="720"/>
        <w:rPr>
          <w:rFonts w:cs="Times New Roman"/>
        </w:rPr>
      </w:pPr>
      <w:r w:rsidRPr="007E5888">
        <w:rPr>
          <w:rFonts w:cs="Times New Roman"/>
        </w:rPr>
        <w:t>Başvuru sahibinin; Adı ve Soyadı / Unvanı:</w:t>
      </w:r>
      <w:r w:rsidRPr="007E5888">
        <w:rPr>
          <w:rFonts w:cs="Times New Roman"/>
        </w:rPr>
        <w:tab/>
        <w:t xml:space="preserve">                                                                     Başvuru No:</w:t>
      </w:r>
    </w:p>
    <w:tbl>
      <w:tblPr>
        <w:tblW w:w="8478" w:type="dxa"/>
        <w:jc w:val="center"/>
        <w:tblBorders>
          <w:top w:val="single" w:sz="4" w:space="0" w:color="auto"/>
          <w:left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25"/>
        <w:gridCol w:w="864"/>
        <w:gridCol w:w="1154"/>
        <w:gridCol w:w="1008"/>
        <w:gridCol w:w="1017"/>
        <w:gridCol w:w="933"/>
        <w:gridCol w:w="493"/>
        <w:gridCol w:w="590"/>
        <w:gridCol w:w="897"/>
        <w:gridCol w:w="1097"/>
      </w:tblGrid>
      <w:tr w:rsidR="00373949" w:rsidRPr="007E5888" w14:paraId="16549971" w14:textId="77777777" w:rsidTr="00020B0B">
        <w:trPr>
          <w:trHeight w:hRule="exact" w:val="284"/>
          <w:jc w:val="center"/>
        </w:trPr>
        <w:tc>
          <w:tcPr>
            <w:tcW w:w="8459" w:type="dxa"/>
            <w:gridSpan w:val="10"/>
            <w:tcBorders>
              <w:right w:val="single" w:sz="4" w:space="0" w:color="auto"/>
            </w:tcBorders>
            <w:shd w:val="clear" w:color="auto" w:fill="D9D9D9"/>
            <w:vAlign w:val="center"/>
          </w:tcPr>
          <w:p w14:paraId="22F46F0A" w14:textId="77777777" w:rsidR="004865B4" w:rsidRPr="007E5888" w:rsidRDefault="004865B4" w:rsidP="00F125C5">
            <w:pPr>
              <w:spacing w:after="60" w:line="240" w:lineRule="auto"/>
              <w:rPr>
                <w:rFonts w:cs="Times New Roman"/>
                <w:b/>
              </w:rPr>
            </w:pPr>
            <w:r w:rsidRPr="007E5888">
              <w:rPr>
                <w:rFonts w:cs="Times New Roman"/>
                <w:b/>
              </w:rPr>
              <w:t>1 – Genel Bilgiler</w:t>
            </w:r>
          </w:p>
        </w:tc>
      </w:tr>
      <w:tr w:rsidR="00373949" w:rsidRPr="007E5888" w14:paraId="7CE41CC2" w14:textId="77777777" w:rsidTr="00020B0B">
        <w:trPr>
          <w:trHeight w:hRule="exact" w:val="284"/>
          <w:jc w:val="center"/>
        </w:trPr>
        <w:tc>
          <w:tcPr>
            <w:tcW w:w="459" w:type="dxa"/>
            <w:tcBorders>
              <w:right w:val="nil"/>
            </w:tcBorders>
            <w:shd w:val="clear" w:color="auto" w:fill="auto"/>
            <w:vAlign w:val="center"/>
          </w:tcPr>
          <w:p w14:paraId="468F507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030F3CA7" w14:textId="77777777" w:rsidR="004865B4" w:rsidRPr="007E5888" w:rsidRDefault="004865B4" w:rsidP="00F125C5">
            <w:pPr>
              <w:spacing w:after="60" w:line="240" w:lineRule="auto"/>
              <w:rPr>
                <w:rFonts w:cs="Times New Roman"/>
                <w:i/>
              </w:rPr>
            </w:pPr>
            <w:r w:rsidRPr="007E5888">
              <w:rPr>
                <w:rFonts w:cs="Times New Roman"/>
              </w:rPr>
              <w:t>Başvuru sahibinin</w:t>
            </w:r>
            <w:r w:rsidRPr="007E5888">
              <w:rPr>
                <w:rFonts w:cs="Times New Roman"/>
                <w:i/>
              </w:rPr>
              <w:t xml:space="preserve"> Toplam Arazi Varlığı ( da )</w:t>
            </w:r>
          </w:p>
        </w:tc>
        <w:tc>
          <w:tcPr>
            <w:tcW w:w="3594" w:type="dxa"/>
            <w:gridSpan w:val="5"/>
            <w:tcBorders>
              <w:right w:val="single" w:sz="4" w:space="0" w:color="auto"/>
            </w:tcBorders>
            <w:shd w:val="clear" w:color="auto" w:fill="auto"/>
            <w:vAlign w:val="center"/>
          </w:tcPr>
          <w:p w14:paraId="7A968E75" w14:textId="77777777" w:rsidR="004865B4" w:rsidRPr="007E5888" w:rsidRDefault="004865B4" w:rsidP="00F125C5">
            <w:pPr>
              <w:spacing w:after="60" w:line="240" w:lineRule="auto"/>
              <w:rPr>
                <w:rFonts w:cs="Times New Roman"/>
              </w:rPr>
            </w:pPr>
          </w:p>
        </w:tc>
      </w:tr>
      <w:tr w:rsidR="00373949" w:rsidRPr="007E5888" w14:paraId="3E80EC04" w14:textId="77777777" w:rsidTr="00020B0B">
        <w:trPr>
          <w:trHeight w:hRule="exact" w:val="284"/>
          <w:jc w:val="center"/>
        </w:trPr>
        <w:tc>
          <w:tcPr>
            <w:tcW w:w="459" w:type="dxa"/>
            <w:tcBorders>
              <w:bottom w:val="single" w:sz="4" w:space="0" w:color="auto"/>
              <w:right w:val="nil"/>
            </w:tcBorders>
            <w:shd w:val="clear" w:color="auto" w:fill="auto"/>
            <w:vAlign w:val="center"/>
          </w:tcPr>
          <w:p w14:paraId="563031CA"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1F30134" w14:textId="77777777" w:rsidR="004865B4" w:rsidRPr="007E5888" w:rsidRDefault="004865B4" w:rsidP="00F125C5">
            <w:pPr>
              <w:spacing w:after="60" w:line="240" w:lineRule="auto"/>
              <w:rPr>
                <w:rFonts w:cs="Times New Roman"/>
                <w:i/>
              </w:rPr>
            </w:pPr>
            <w:r w:rsidRPr="007E5888">
              <w:rPr>
                <w:rFonts w:cs="Times New Roman"/>
                <w:i/>
              </w:rPr>
              <w:t>Proje Uygulama İli / İlçesi / Köyü / Mahallesi</w:t>
            </w:r>
          </w:p>
        </w:tc>
        <w:tc>
          <w:tcPr>
            <w:tcW w:w="3594" w:type="dxa"/>
            <w:gridSpan w:val="5"/>
            <w:tcBorders>
              <w:bottom w:val="single" w:sz="4" w:space="0" w:color="auto"/>
              <w:right w:val="single" w:sz="4" w:space="0" w:color="auto"/>
            </w:tcBorders>
            <w:shd w:val="clear" w:color="auto" w:fill="auto"/>
            <w:vAlign w:val="center"/>
          </w:tcPr>
          <w:p w14:paraId="3281F42B" w14:textId="77777777" w:rsidR="004865B4" w:rsidRPr="007E5888" w:rsidRDefault="004865B4" w:rsidP="00F125C5">
            <w:pPr>
              <w:spacing w:after="60" w:line="240" w:lineRule="auto"/>
              <w:rPr>
                <w:rFonts w:cs="Times New Roman"/>
              </w:rPr>
            </w:pPr>
          </w:p>
        </w:tc>
      </w:tr>
      <w:tr w:rsidR="00373949" w:rsidRPr="007E5888" w14:paraId="10CC74EF" w14:textId="77777777" w:rsidTr="00020B0B">
        <w:trPr>
          <w:trHeight w:hRule="exact" w:val="284"/>
          <w:jc w:val="center"/>
        </w:trPr>
        <w:tc>
          <w:tcPr>
            <w:tcW w:w="459" w:type="dxa"/>
            <w:tcBorders>
              <w:bottom w:val="single" w:sz="4" w:space="0" w:color="auto"/>
              <w:right w:val="nil"/>
            </w:tcBorders>
            <w:shd w:val="clear" w:color="auto" w:fill="auto"/>
            <w:vAlign w:val="center"/>
          </w:tcPr>
          <w:p w14:paraId="72EB197C"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03DA78D" w14:textId="77777777" w:rsidR="004865B4" w:rsidRPr="007E5888" w:rsidRDefault="004865B4" w:rsidP="00F125C5">
            <w:pPr>
              <w:spacing w:after="60" w:line="240" w:lineRule="auto"/>
              <w:rPr>
                <w:rFonts w:cs="Times New Roman"/>
                <w:i/>
              </w:rPr>
            </w:pPr>
            <w:r w:rsidRPr="007E5888">
              <w:rPr>
                <w:rFonts w:cs="Times New Roman"/>
                <w:i/>
              </w:rPr>
              <w:t>Başvuruya Esas Yatırım Konusu</w:t>
            </w:r>
          </w:p>
        </w:tc>
        <w:tc>
          <w:tcPr>
            <w:tcW w:w="3594" w:type="dxa"/>
            <w:gridSpan w:val="5"/>
            <w:tcBorders>
              <w:bottom w:val="single" w:sz="4" w:space="0" w:color="auto"/>
              <w:right w:val="single" w:sz="4" w:space="0" w:color="auto"/>
            </w:tcBorders>
            <w:shd w:val="clear" w:color="auto" w:fill="auto"/>
            <w:vAlign w:val="center"/>
          </w:tcPr>
          <w:p w14:paraId="1851AFA8" w14:textId="77777777" w:rsidR="004865B4" w:rsidRPr="007E5888" w:rsidRDefault="004865B4" w:rsidP="00F125C5">
            <w:pPr>
              <w:spacing w:after="60" w:line="240" w:lineRule="auto"/>
              <w:rPr>
                <w:rFonts w:cs="Times New Roman"/>
              </w:rPr>
            </w:pPr>
          </w:p>
        </w:tc>
      </w:tr>
      <w:tr w:rsidR="00373949" w:rsidRPr="007E5888" w14:paraId="5EDA13DD" w14:textId="77777777" w:rsidTr="00020B0B">
        <w:trPr>
          <w:trHeight w:hRule="exact" w:val="284"/>
          <w:jc w:val="center"/>
        </w:trPr>
        <w:tc>
          <w:tcPr>
            <w:tcW w:w="8459" w:type="dxa"/>
            <w:gridSpan w:val="10"/>
            <w:tcBorders>
              <w:right w:val="single" w:sz="4" w:space="0" w:color="auto"/>
            </w:tcBorders>
            <w:shd w:val="clear" w:color="auto" w:fill="D9D9D9"/>
            <w:vAlign w:val="center"/>
          </w:tcPr>
          <w:p w14:paraId="0EAEB172" w14:textId="5CC57B5B" w:rsidR="004865B4" w:rsidRPr="007E5888" w:rsidRDefault="004865B4" w:rsidP="001E692D">
            <w:pPr>
              <w:spacing w:after="60" w:line="240" w:lineRule="auto"/>
              <w:rPr>
                <w:rFonts w:cs="Times New Roman"/>
                <w:b/>
              </w:rPr>
            </w:pPr>
            <w:r w:rsidRPr="007E5888">
              <w:rPr>
                <w:rFonts w:cs="Times New Roman"/>
                <w:b/>
              </w:rPr>
              <w:t xml:space="preserve">2 – Projenin Uygulanacağı Parselin Bilgileri </w:t>
            </w:r>
            <w:r w:rsidR="00AC4902" w:rsidRPr="007E5888">
              <w:rPr>
                <w:rFonts w:cs="Times New Roman"/>
                <w:b/>
                <w:i/>
              </w:rPr>
              <w:t xml:space="preserve">( </w:t>
            </w:r>
            <w:r w:rsidRPr="007E5888">
              <w:rPr>
                <w:rFonts w:cs="Times New Roman"/>
                <w:b/>
                <w:i/>
              </w:rPr>
              <w:t xml:space="preserve"> </w:t>
            </w:r>
            <w:r w:rsidR="001E692D" w:rsidRPr="007E5888">
              <w:rPr>
                <w:rFonts w:cs="Times New Roman"/>
                <w:b/>
              </w:rPr>
              <w:t>Bakanlık kayıt sistemleri</w:t>
            </w:r>
            <w:r w:rsidRPr="007E5888">
              <w:rPr>
                <w:rFonts w:cs="Times New Roman"/>
                <w:b/>
              </w:rPr>
              <w:t xml:space="preserve"> İle Uyumlu</w:t>
            </w:r>
            <w:r w:rsidRPr="007E5888">
              <w:rPr>
                <w:rFonts w:cs="Times New Roman"/>
                <w:b/>
                <w:i/>
              </w:rPr>
              <w:t xml:space="preserve"> )</w:t>
            </w:r>
          </w:p>
        </w:tc>
      </w:tr>
      <w:tr w:rsidR="00373949" w:rsidRPr="007E5888" w14:paraId="58DC59A8" w14:textId="77777777" w:rsidTr="00020B0B">
        <w:trPr>
          <w:trHeight w:hRule="exact" w:val="284"/>
          <w:jc w:val="center"/>
        </w:trPr>
        <w:tc>
          <w:tcPr>
            <w:tcW w:w="459" w:type="dxa"/>
            <w:tcBorders>
              <w:right w:val="nil"/>
            </w:tcBorders>
            <w:shd w:val="clear" w:color="auto" w:fill="auto"/>
            <w:vAlign w:val="center"/>
          </w:tcPr>
          <w:p w14:paraId="6F3900FD" w14:textId="77777777" w:rsidR="004865B4" w:rsidRPr="007E5888" w:rsidRDefault="004865B4" w:rsidP="00F125C5">
            <w:pPr>
              <w:spacing w:after="60" w:line="240" w:lineRule="auto"/>
              <w:rPr>
                <w:rFonts w:cs="Times New Roman"/>
              </w:rPr>
            </w:pPr>
          </w:p>
        </w:tc>
        <w:tc>
          <w:tcPr>
            <w:tcW w:w="908" w:type="dxa"/>
            <w:tcBorders>
              <w:left w:val="nil"/>
            </w:tcBorders>
            <w:shd w:val="clear" w:color="auto" w:fill="auto"/>
            <w:vAlign w:val="center"/>
          </w:tcPr>
          <w:p w14:paraId="78E7E5D7" w14:textId="77777777" w:rsidR="004865B4" w:rsidRPr="007E5888" w:rsidRDefault="004865B4" w:rsidP="00F125C5">
            <w:pPr>
              <w:spacing w:after="60" w:line="240" w:lineRule="auto"/>
              <w:rPr>
                <w:rFonts w:cs="Times New Roman"/>
                <w:i/>
              </w:rPr>
            </w:pPr>
            <w:r w:rsidRPr="007E5888">
              <w:rPr>
                <w:rFonts w:cs="Times New Roman"/>
                <w:i/>
              </w:rPr>
              <w:t>Ada No,</w:t>
            </w:r>
          </w:p>
        </w:tc>
        <w:tc>
          <w:tcPr>
            <w:tcW w:w="1311" w:type="dxa"/>
            <w:tcBorders>
              <w:left w:val="nil"/>
            </w:tcBorders>
            <w:shd w:val="clear" w:color="auto" w:fill="auto"/>
            <w:vAlign w:val="center"/>
          </w:tcPr>
          <w:p w14:paraId="736953BA" w14:textId="77777777" w:rsidR="004865B4" w:rsidRPr="007E5888" w:rsidRDefault="004865B4" w:rsidP="00F125C5">
            <w:pPr>
              <w:spacing w:after="60" w:line="240" w:lineRule="auto"/>
              <w:rPr>
                <w:rFonts w:cs="Times New Roman"/>
                <w:i/>
              </w:rPr>
            </w:pPr>
          </w:p>
        </w:tc>
        <w:tc>
          <w:tcPr>
            <w:tcW w:w="1036" w:type="dxa"/>
            <w:tcBorders>
              <w:left w:val="nil"/>
            </w:tcBorders>
            <w:shd w:val="clear" w:color="auto" w:fill="auto"/>
            <w:vAlign w:val="center"/>
          </w:tcPr>
          <w:p w14:paraId="2ABDF2B2" w14:textId="77777777" w:rsidR="004865B4" w:rsidRPr="007E5888" w:rsidRDefault="004865B4" w:rsidP="00F125C5">
            <w:pPr>
              <w:spacing w:after="60" w:line="240" w:lineRule="auto"/>
              <w:rPr>
                <w:rFonts w:cs="Times New Roman"/>
                <w:i/>
              </w:rPr>
            </w:pPr>
            <w:r w:rsidRPr="007E5888">
              <w:rPr>
                <w:rFonts w:cs="Times New Roman"/>
                <w:i/>
              </w:rPr>
              <w:t>Parsel No</w:t>
            </w:r>
          </w:p>
        </w:tc>
        <w:tc>
          <w:tcPr>
            <w:tcW w:w="1151" w:type="dxa"/>
            <w:tcBorders>
              <w:left w:val="nil"/>
            </w:tcBorders>
            <w:shd w:val="clear" w:color="auto" w:fill="auto"/>
            <w:vAlign w:val="center"/>
          </w:tcPr>
          <w:p w14:paraId="54144E56" w14:textId="77777777" w:rsidR="004865B4" w:rsidRPr="007E5888" w:rsidRDefault="004865B4" w:rsidP="00F125C5">
            <w:pPr>
              <w:spacing w:after="60" w:line="240" w:lineRule="auto"/>
              <w:rPr>
                <w:rFonts w:cs="Times New Roman"/>
                <w:i/>
              </w:rPr>
            </w:pPr>
          </w:p>
        </w:tc>
        <w:tc>
          <w:tcPr>
            <w:tcW w:w="1313" w:type="dxa"/>
            <w:gridSpan w:val="2"/>
            <w:tcBorders>
              <w:right w:val="single" w:sz="4" w:space="0" w:color="auto"/>
            </w:tcBorders>
            <w:shd w:val="clear" w:color="auto" w:fill="auto"/>
            <w:vAlign w:val="center"/>
          </w:tcPr>
          <w:p w14:paraId="2A0E1182" w14:textId="77777777" w:rsidR="004865B4" w:rsidRPr="007E5888" w:rsidRDefault="004865B4" w:rsidP="00F125C5">
            <w:pPr>
              <w:spacing w:after="60" w:line="240" w:lineRule="auto"/>
              <w:rPr>
                <w:rFonts w:cs="Times New Roman"/>
                <w:i/>
              </w:rPr>
            </w:pPr>
            <w:r w:rsidRPr="007E5888">
              <w:rPr>
                <w:rFonts w:cs="Times New Roman"/>
                <w:i/>
              </w:rPr>
              <w:t>Tasarruf Şekli*</w:t>
            </w:r>
          </w:p>
        </w:tc>
        <w:tc>
          <w:tcPr>
            <w:tcW w:w="2281" w:type="dxa"/>
            <w:gridSpan w:val="3"/>
            <w:tcBorders>
              <w:right w:val="single" w:sz="4" w:space="0" w:color="auto"/>
            </w:tcBorders>
            <w:shd w:val="clear" w:color="auto" w:fill="auto"/>
            <w:vAlign w:val="center"/>
          </w:tcPr>
          <w:p w14:paraId="78C28103" w14:textId="77777777" w:rsidR="004865B4" w:rsidRPr="007E5888" w:rsidRDefault="004865B4" w:rsidP="00F125C5">
            <w:pPr>
              <w:spacing w:after="60" w:line="240" w:lineRule="auto"/>
              <w:rPr>
                <w:rFonts w:cs="Times New Roman"/>
                <w:i/>
              </w:rPr>
            </w:pPr>
          </w:p>
        </w:tc>
      </w:tr>
      <w:tr w:rsidR="00373949" w:rsidRPr="007E5888" w14:paraId="43E93221" w14:textId="77777777" w:rsidTr="00020B0B">
        <w:trPr>
          <w:trHeight w:hRule="exact" w:val="284"/>
          <w:jc w:val="center"/>
        </w:trPr>
        <w:tc>
          <w:tcPr>
            <w:tcW w:w="459" w:type="dxa"/>
            <w:tcBorders>
              <w:right w:val="nil"/>
            </w:tcBorders>
            <w:shd w:val="clear" w:color="auto" w:fill="auto"/>
            <w:vAlign w:val="center"/>
          </w:tcPr>
          <w:p w14:paraId="18686EC1"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96DAB17" w14:textId="77777777" w:rsidR="004865B4" w:rsidRPr="007E5888" w:rsidRDefault="004865B4" w:rsidP="00F125C5">
            <w:pPr>
              <w:spacing w:after="60" w:line="240" w:lineRule="auto"/>
              <w:rPr>
                <w:rFonts w:cs="Times New Roman"/>
                <w:i/>
              </w:rPr>
            </w:pPr>
            <w:r w:rsidRPr="007E5888">
              <w:rPr>
                <w:rFonts w:cs="Times New Roman"/>
                <w:i/>
              </w:rPr>
              <w:t>Parsel Alanı ( da )</w:t>
            </w:r>
          </w:p>
        </w:tc>
        <w:tc>
          <w:tcPr>
            <w:tcW w:w="3594" w:type="dxa"/>
            <w:gridSpan w:val="5"/>
            <w:tcBorders>
              <w:right w:val="single" w:sz="4" w:space="0" w:color="auto"/>
            </w:tcBorders>
            <w:shd w:val="clear" w:color="auto" w:fill="auto"/>
            <w:vAlign w:val="center"/>
          </w:tcPr>
          <w:p w14:paraId="7F498E68" w14:textId="77777777" w:rsidR="004865B4" w:rsidRPr="007E5888" w:rsidRDefault="004865B4" w:rsidP="00F125C5">
            <w:pPr>
              <w:spacing w:after="60" w:line="240" w:lineRule="auto"/>
              <w:rPr>
                <w:rFonts w:cs="Times New Roman"/>
                <w:i/>
              </w:rPr>
            </w:pPr>
          </w:p>
        </w:tc>
      </w:tr>
      <w:tr w:rsidR="00373949" w:rsidRPr="007E5888" w14:paraId="22B4E7E5" w14:textId="77777777" w:rsidTr="00020B0B">
        <w:trPr>
          <w:trHeight w:hRule="exact" w:val="284"/>
          <w:jc w:val="center"/>
        </w:trPr>
        <w:tc>
          <w:tcPr>
            <w:tcW w:w="459" w:type="dxa"/>
            <w:tcBorders>
              <w:right w:val="nil"/>
            </w:tcBorders>
            <w:shd w:val="clear" w:color="auto" w:fill="auto"/>
            <w:vAlign w:val="center"/>
          </w:tcPr>
          <w:p w14:paraId="6434E9B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CF5ECA3" w14:textId="77777777" w:rsidR="004865B4" w:rsidRPr="007E5888" w:rsidRDefault="004865B4" w:rsidP="00F125C5">
            <w:pPr>
              <w:spacing w:after="60" w:line="240" w:lineRule="auto"/>
              <w:rPr>
                <w:rFonts w:cs="Times New Roman"/>
                <w:i/>
              </w:rPr>
            </w:pPr>
            <w:r w:rsidRPr="007E5888">
              <w:rPr>
                <w:rFonts w:cs="Times New Roman"/>
                <w:i/>
              </w:rPr>
              <w:t>Proje İle Sulanacak Parsel Alanı ( da )</w:t>
            </w:r>
          </w:p>
        </w:tc>
        <w:tc>
          <w:tcPr>
            <w:tcW w:w="3594" w:type="dxa"/>
            <w:gridSpan w:val="5"/>
            <w:tcBorders>
              <w:right w:val="single" w:sz="4" w:space="0" w:color="auto"/>
            </w:tcBorders>
            <w:shd w:val="clear" w:color="auto" w:fill="auto"/>
            <w:vAlign w:val="center"/>
          </w:tcPr>
          <w:p w14:paraId="6184120A" w14:textId="77777777" w:rsidR="004865B4" w:rsidRPr="007E5888" w:rsidRDefault="004865B4" w:rsidP="00F125C5">
            <w:pPr>
              <w:spacing w:after="60" w:line="240" w:lineRule="auto"/>
              <w:rPr>
                <w:rFonts w:cs="Times New Roman"/>
                <w:i/>
              </w:rPr>
            </w:pPr>
          </w:p>
        </w:tc>
      </w:tr>
      <w:tr w:rsidR="00373949" w:rsidRPr="007E5888" w14:paraId="48395641" w14:textId="77777777" w:rsidTr="00205055">
        <w:trPr>
          <w:trHeight w:hRule="exact" w:val="247"/>
          <w:jc w:val="center"/>
        </w:trPr>
        <w:tc>
          <w:tcPr>
            <w:tcW w:w="459" w:type="dxa"/>
            <w:tcBorders>
              <w:right w:val="nil"/>
            </w:tcBorders>
            <w:shd w:val="clear" w:color="auto" w:fill="auto"/>
            <w:vAlign w:val="center"/>
          </w:tcPr>
          <w:p w14:paraId="11310300"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04CE36E" w14:textId="77777777" w:rsidR="004865B4" w:rsidRPr="007E5888" w:rsidRDefault="004865B4" w:rsidP="00F125C5">
            <w:pPr>
              <w:spacing w:after="60" w:line="240" w:lineRule="auto"/>
              <w:rPr>
                <w:rFonts w:cs="Times New Roman"/>
                <w:i/>
              </w:rPr>
            </w:pPr>
            <w:r w:rsidRPr="007E5888">
              <w:rPr>
                <w:rFonts w:cs="Times New Roman"/>
                <w:i/>
              </w:rPr>
              <w:t>Parsel mevkii</w:t>
            </w:r>
          </w:p>
        </w:tc>
        <w:tc>
          <w:tcPr>
            <w:tcW w:w="3594" w:type="dxa"/>
            <w:gridSpan w:val="5"/>
            <w:tcBorders>
              <w:right w:val="single" w:sz="4" w:space="0" w:color="auto"/>
            </w:tcBorders>
            <w:shd w:val="clear" w:color="auto" w:fill="auto"/>
            <w:vAlign w:val="center"/>
          </w:tcPr>
          <w:p w14:paraId="40BDB0ED" w14:textId="77777777" w:rsidR="004865B4" w:rsidRPr="007E5888" w:rsidRDefault="004865B4" w:rsidP="00F125C5">
            <w:pPr>
              <w:spacing w:after="60" w:line="240" w:lineRule="auto"/>
              <w:rPr>
                <w:rFonts w:cs="Times New Roman"/>
                <w:i/>
              </w:rPr>
            </w:pPr>
          </w:p>
        </w:tc>
      </w:tr>
      <w:tr w:rsidR="00373949" w:rsidRPr="007E5888" w14:paraId="7FF4D82C" w14:textId="77777777" w:rsidTr="00020B0B">
        <w:trPr>
          <w:trHeight w:hRule="exact" w:val="284"/>
          <w:jc w:val="center"/>
        </w:trPr>
        <w:tc>
          <w:tcPr>
            <w:tcW w:w="8459" w:type="dxa"/>
            <w:gridSpan w:val="10"/>
            <w:tcBorders>
              <w:right w:val="single" w:sz="4" w:space="0" w:color="auto"/>
            </w:tcBorders>
            <w:shd w:val="clear" w:color="auto" w:fill="D9D9D9"/>
            <w:vAlign w:val="center"/>
          </w:tcPr>
          <w:p w14:paraId="5AAED381" w14:textId="77777777" w:rsidR="004865B4" w:rsidRPr="007E5888" w:rsidRDefault="004865B4" w:rsidP="00F125C5">
            <w:pPr>
              <w:spacing w:after="60" w:line="240" w:lineRule="auto"/>
              <w:rPr>
                <w:rFonts w:cs="Times New Roman"/>
                <w:i/>
              </w:rPr>
            </w:pPr>
            <w:r w:rsidRPr="007E5888">
              <w:rPr>
                <w:rFonts w:cs="Times New Roman"/>
                <w:i/>
              </w:rPr>
              <w:t>3 – Toprak Özellikleri</w:t>
            </w:r>
          </w:p>
        </w:tc>
      </w:tr>
      <w:tr w:rsidR="00373949" w:rsidRPr="007E5888" w14:paraId="52B73F97" w14:textId="77777777" w:rsidTr="00020B0B">
        <w:trPr>
          <w:trHeight w:hRule="exact" w:val="284"/>
          <w:jc w:val="center"/>
        </w:trPr>
        <w:tc>
          <w:tcPr>
            <w:tcW w:w="459" w:type="dxa"/>
            <w:tcBorders>
              <w:right w:val="nil"/>
            </w:tcBorders>
            <w:shd w:val="clear" w:color="auto" w:fill="auto"/>
            <w:vAlign w:val="center"/>
          </w:tcPr>
          <w:p w14:paraId="6F1607C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3B35E1AB" w14:textId="77777777" w:rsidR="004865B4" w:rsidRPr="007E5888" w:rsidRDefault="004865B4" w:rsidP="00F125C5">
            <w:pPr>
              <w:spacing w:after="60" w:line="240" w:lineRule="auto"/>
              <w:rPr>
                <w:rFonts w:cs="Times New Roman"/>
                <w:i/>
              </w:rPr>
            </w:pPr>
            <w:r w:rsidRPr="007E5888">
              <w:rPr>
                <w:rFonts w:cs="Times New Roman"/>
                <w:i/>
              </w:rPr>
              <w:t>Bünye Sınıfı</w:t>
            </w:r>
          </w:p>
        </w:tc>
        <w:tc>
          <w:tcPr>
            <w:tcW w:w="3613" w:type="dxa"/>
            <w:gridSpan w:val="5"/>
            <w:tcBorders>
              <w:right w:val="single" w:sz="4" w:space="0" w:color="auto"/>
            </w:tcBorders>
            <w:shd w:val="clear" w:color="auto" w:fill="auto"/>
            <w:vAlign w:val="center"/>
          </w:tcPr>
          <w:p w14:paraId="1D1F3EC1" w14:textId="77777777" w:rsidR="004865B4" w:rsidRPr="007E5888" w:rsidRDefault="004865B4" w:rsidP="00F125C5">
            <w:pPr>
              <w:spacing w:after="60" w:line="240" w:lineRule="auto"/>
              <w:rPr>
                <w:rFonts w:cs="Times New Roman"/>
                <w:i/>
              </w:rPr>
            </w:pPr>
          </w:p>
        </w:tc>
      </w:tr>
      <w:tr w:rsidR="00373949" w:rsidRPr="007E5888" w14:paraId="7A5DAD17" w14:textId="77777777" w:rsidTr="00020B0B">
        <w:trPr>
          <w:trHeight w:hRule="exact" w:val="284"/>
          <w:jc w:val="center"/>
        </w:trPr>
        <w:tc>
          <w:tcPr>
            <w:tcW w:w="459" w:type="dxa"/>
            <w:tcBorders>
              <w:right w:val="nil"/>
            </w:tcBorders>
            <w:shd w:val="clear" w:color="auto" w:fill="auto"/>
            <w:vAlign w:val="center"/>
          </w:tcPr>
          <w:p w14:paraId="5B0F56A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767C137D" w14:textId="77777777" w:rsidR="004865B4" w:rsidRPr="007E5888" w:rsidRDefault="004865B4" w:rsidP="00F125C5">
            <w:pPr>
              <w:spacing w:after="60" w:line="240" w:lineRule="auto"/>
              <w:rPr>
                <w:rFonts w:cs="Times New Roman"/>
                <w:i/>
              </w:rPr>
            </w:pPr>
            <w:r w:rsidRPr="007E5888">
              <w:rPr>
                <w:rFonts w:cs="Times New Roman"/>
                <w:i/>
              </w:rPr>
              <w:t xml:space="preserve">Tarla Kapasitesi </w:t>
            </w:r>
          </w:p>
        </w:tc>
        <w:tc>
          <w:tcPr>
            <w:tcW w:w="3613" w:type="dxa"/>
            <w:gridSpan w:val="5"/>
            <w:tcBorders>
              <w:right w:val="single" w:sz="4" w:space="0" w:color="auto"/>
            </w:tcBorders>
            <w:shd w:val="clear" w:color="auto" w:fill="auto"/>
            <w:vAlign w:val="center"/>
          </w:tcPr>
          <w:p w14:paraId="1104A5EA" w14:textId="77777777" w:rsidR="004865B4" w:rsidRPr="007E5888" w:rsidRDefault="004865B4" w:rsidP="00F125C5">
            <w:pPr>
              <w:spacing w:after="60" w:line="240" w:lineRule="auto"/>
              <w:rPr>
                <w:rFonts w:cs="Times New Roman"/>
                <w:i/>
              </w:rPr>
            </w:pPr>
          </w:p>
        </w:tc>
      </w:tr>
      <w:tr w:rsidR="00373949" w:rsidRPr="007E5888" w14:paraId="3E8BD742" w14:textId="77777777" w:rsidTr="00020B0B">
        <w:trPr>
          <w:trHeight w:hRule="exact" w:val="284"/>
          <w:jc w:val="center"/>
        </w:trPr>
        <w:tc>
          <w:tcPr>
            <w:tcW w:w="459" w:type="dxa"/>
            <w:tcBorders>
              <w:bottom w:val="single" w:sz="4" w:space="0" w:color="auto"/>
              <w:right w:val="nil"/>
            </w:tcBorders>
            <w:shd w:val="clear" w:color="auto" w:fill="auto"/>
            <w:vAlign w:val="center"/>
          </w:tcPr>
          <w:p w14:paraId="76C63633"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2D1A43A1" w14:textId="77777777" w:rsidR="004865B4" w:rsidRPr="007E5888" w:rsidRDefault="004865B4" w:rsidP="00F125C5">
            <w:pPr>
              <w:spacing w:after="60" w:line="240" w:lineRule="auto"/>
              <w:rPr>
                <w:rFonts w:cs="Times New Roman"/>
                <w:i/>
              </w:rPr>
            </w:pPr>
            <w:r w:rsidRPr="007E5888">
              <w:rPr>
                <w:rFonts w:cs="Times New Roman"/>
                <w:i/>
              </w:rPr>
              <w:t xml:space="preserve"> Solma Noktası</w:t>
            </w:r>
          </w:p>
        </w:tc>
        <w:tc>
          <w:tcPr>
            <w:tcW w:w="3613" w:type="dxa"/>
            <w:gridSpan w:val="5"/>
            <w:tcBorders>
              <w:bottom w:val="single" w:sz="4" w:space="0" w:color="auto"/>
              <w:right w:val="single" w:sz="4" w:space="0" w:color="auto"/>
            </w:tcBorders>
            <w:shd w:val="clear" w:color="auto" w:fill="auto"/>
            <w:vAlign w:val="center"/>
          </w:tcPr>
          <w:p w14:paraId="63A15020" w14:textId="77777777" w:rsidR="004865B4" w:rsidRPr="007E5888" w:rsidRDefault="004865B4" w:rsidP="00F125C5">
            <w:pPr>
              <w:spacing w:after="60" w:line="240" w:lineRule="auto"/>
              <w:rPr>
                <w:rFonts w:cs="Times New Roman"/>
                <w:i/>
              </w:rPr>
            </w:pPr>
          </w:p>
        </w:tc>
      </w:tr>
      <w:tr w:rsidR="00373949" w:rsidRPr="007E5888" w14:paraId="2621C145" w14:textId="77777777" w:rsidTr="00020B0B">
        <w:trPr>
          <w:trHeight w:hRule="exact" w:val="284"/>
          <w:jc w:val="center"/>
        </w:trPr>
        <w:tc>
          <w:tcPr>
            <w:tcW w:w="459" w:type="dxa"/>
            <w:tcBorders>
              <w:bottom w:val="single" w:sz="4" w:space="0" w:color="auto"/>
              <w:right w:val="nil"/>
            </w:tcBorders>
            <w:shd w:val="clear" w:color="auto" w:fill="auto"/>
            <w:vAlign w:val="center"/>
          </w:tcPr>
          <w:p w14:paraId="15CDCD94"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3546F00" w14:textId="77777777" w:rsidR="004865B4" w:rsidRPr="007E5888" w:rsidRDefault="004865B4" w:rsidP="00F125C5">
            <w:pPr>
              <w:spacing w:after="60" w:line="240" w:lineRule="auto"/>
              <w:rPr>
                <w:rFonts w:cs="Times New Roman"/>
                <w:i/>
              </w:rPr>
            </w:pPr>
            <w:r w:rsidRPr="007E5888">
              <w:rPr>
                <w:rFonts w:cs="Times New Roman"/>
                <w:i/>
              </w:rPr>
              <w:t>Hacim Ağırlığı</w:t>
            </w:r>
          </w:p>
        </w:tc>
        <w:tc>
          <w:tcPr>
            <w:tcW w:w="3613" w:type="dxa"/>
            <w:gridSpan w:val="5"/>
            <w:tcBorders>
              <w:bottom w:val="single" w:sz="4" w:space="0" w:color="auto"/>
              <w:right w:val="single" w:sz="4" w:space="0" w:color="auto"/>
            </w:tcBorders>
            <w:shd w:val="clear" w:color="auto" w:fill="auto"/>
            <w:vAlign w:val="center"/>
          </w:tcPr>
          <w:p w14:paraId="29330A60" w14:textId="77777777" w:rsidR="004865B4" w:rsidRPr="007E5888" w:rsidRDefault="004865B4" w:rsidP="00F125C5">
            <w:pPr>
              <w:spacing w:after="60" w:line="240" w:lineRule="auto"/>
              <w:rPr>
                <w:rFonts w:cs="Times New Roman"/>
                <w:i/>
              </w:rPr>
            </w:pPr>
          </w:p>
        </w:tc>
      </w:tr>
      <w:tr w:rsidR="00373949" w:rsidRPr="007E5888" w14:paraId="100C2317" w14:textId="77777777" w:rsidTr="00020B0B">
        <w:trPr>
          <w:trHeight w:hRule="exact" w:val="284"/>
          <w:jc w:val="center"/>
        </w:trPr>
        <w:tc>
          <w:tcPr>
            <w:tcW w:w="459" w:type="dxa"/>
            <w:tcBorders>
              <w:bottom w:val="single" w:sz="4" w:space="0" w:color="auto"/>
              <w:right w:val="nil"/>
            </w:tcBorders>
            <w:shd w:val="clear" w:color="auto" w:fill="auto"/>
            <w:vAlign w:val="center"/>
          </w:tcPr>
          <w:p w14:paraId="780036F9"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B49F687" w14:textId="77777777" w:rsidR="004865B4" w:rsidRPr="007E5888" w:rsidRDefault="004865B4" w:rsidP="00F125C5">
            <w:pPr>
              <w:spacing w:after="60" w:line="240" w:lineRule="auto"/>
              <w:rPr>
                <w:rFonts w:cs="Times New Roman"/>
                <w:i/>
              </w:rPr>
            </w:pPr>
            <w:proofErr w:type="spellStart"/>
            <w:r w:rsidRPr="007E5888">
              <w:rPr>
                <w:rFonts w:cs="Times New Roman"/>
                <w:i/>
              </w:rPr>
              <w:t>İnfiltrasyon</w:t>
            </w:r>
            <w:proofErr w:type="spellEnd"/>
            <w:r w:rsidRPr="007E5888">
              <w:rPr>
                <w:rFonts w:cs="Times New Roman"/>
                <w:i/>
              </w:rPr>
              <w:t xml:space="preserve"> Hızı veya hidrolik iletkenlik değeri</w:t>
            </w:r>
          </w:p>
        </w:tc>
        <w:tc>
          <w:tcPr>
            <w:tcW w:w="3613" w:type="dxa"/>
            <w:gridSpan w:val="5"/>
            <w:tcBorders>
              <w:bottom w:val="single" w:sz="4" w:space="0" w:color="auto"/>
              <w:right w:val="single" w:sz="4" w:space="0" w:color="auto"/>
            </w:tcBorders>
            <w:shd w:val="clear" w:color="auto" w:fill="auto"/>
            <w:vAlign w:val="center"/>
          </w:tcPr>
          <w:p w14:paraId="1F836D7D" w14:textId="77777777" w:rsidR="004865B4" w:rsidRPr="007E5888" w:rsidRDefault="004865B4" w:rsidP="00F125C5">
            <w:pPr>
              <w:spacing w:after="60" w:line="240" w:lineRule="auto"/>
              <w:rPr>
                <w:rFonts w:cs="Times New Roman"/>
                <w:i/>
              </w:rPr>
            </w:pPr>
          </w:p>
        </w:tc>
      </w:tr>
      <w:tr w:rsidR="00373949" w:rsidRPr="007E5888" w14:paraId="004E7B6B"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CAAD231" w14:textId="77777777" w:rsidR="004865B4" w:rsidRPr="007E5888" w:rsidRDefault="004865B4" w:rsidP="00F125C5">
            <w:pPr>
              <w:spacing w:after="60" w:line="240" w:lineRule="auto"/>
              <w:rPr>
                <w:rFonts w:cs="Times New Roman"/>
                <w:b/>
              </w:rPr>
            </w:pPr>
            <w:r w:rsidRPr="007E5888">
              <w:rPr>
                <w:rFonts w:cs="Times New Roman"/>
                <w:b/>
              </w:rPr>
              <w:t>4- Bitki Özellikleri</w:t>
            </w:r>
          </w:p>
        </w:tc>
      </w:tr>
      <w:tr w:rsidR="00373949" w:rsidRPr="007E5888" w14:paraId="08EB9CA8" w14:textId="77777777" w:rsidTr="00205055">
        <w:trPr>
          <w:trHeight w:hRule="exact" w:val="279"/>
          <w:jc w:val="center"/>
        </w:trPr>
        <w:tc>
          <w:tcPr>
            <w:tcW w:w="459" w:type="dxa"/>
            <w:tcBorders>
              <w:right w:val="nil"/>
            </w:tcBorders>
            <w:shd w:val="clear" w:color="auto" w:fill="auto"/>
            <w:vAlign w:val="center"/>
          </w:tcPr>
          <w:p w14:paraId="5DE174A3"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D4476F8" w14:textId="77777777" w:rsidR="004865B4" w:rsidRPr="007E5888" w:rsidRDefault="004865B4" w:rsidP="00F125C5">
            <w:pPr>
              <w:spacing w:after="60" w:line="240" w:lineRule="auto"/>
              <w:rPr>
                <w:rFonts w:cs="Times New Roman"/>
                <w:i/>
              </w:rPr>
            </w:pPr>
            <w:r w:rsidRPr="007E5888">
              <w:rPr>
                <w:rFonts w:cs="Times New Roman"/>
                <w:i/>
              </w:rPr>
              <w:t>Ürün Çeşidi</w:t>
            </w:r>
          </w:p>
        </w:tc>
        <w:tc>
          <w:tcPr>
            <w:tcW w:w="3613" w:type="dxa"/>
            <w:gridSpan w:val="5"/>
            <w:tcBorders>
              <w:right w:val="single" w:sz="4" w:space="0" w:color="auto"/>
            </w:tcBorders>
            <w:shd w:val="clear" w:color="auto" w:fill="auto"/>
            <w:vAlign w:val="center"/>
          </w:tcPr>
          <w:p w14:paraId="3694E395" w14:textId="77777777" w:rsidR="004865B4" w:rsidRPr="007E5888" w:rsidRDefault="004865B4" w:rsidP="00F125C5">
            <w:pPr>
              <w:spacing w:after="60" w:line="240" w:lineRule="auto"/>
              <w:rPr>
                <w:rFonts w:cs="Times New Roman"/>
                <w:i/>
              </w:rPr>
            </w:pPr>
          </w:p>
        </w:tc>
      </w:tr>
      <w:tr w:rsidR="00373949" w:rsidRPr="007E5888" w14:paraId="33586349" w14:textId="77777777" w:rsidTr="00020B0B">
        <w:trPr>
          <w:trHeight w:hRule="exact" w:val="284"/>
          <w:jc w:val="center"/>
        </w:trPr>
        <w:tc>
          <w:tcPr>
            <w:tcW w:w="459" w:type="dxa"/>
            <w:tcBorders>
              <w:right w:val="nil"/>
            </w:tcBorders>
            <w:shd w:val="clear" w:color="auto" w:fill="auto"/>
            <w:vAlign w:val="center"/>
          </w:tcPr>
          <w:p w14:paraId="51E57E1F"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C2441BA" w14:textId="77777777" w:rsidR="004865B4" w:rsidRPr="007E5888" w:rsidRDefault="004865B4" w:rsidP="00F125C5">
            <w:pPr>
              <w:spacing w:after="60" w:line="240" w:lineRule="auto"/>
              <w:rPr>
                <w:rFonts w:cs="Times New Roman"/>
                <w:i/>
              </w:rPr>
            </w:pPr>
            <w:r w:rsidRPr="007E5888">
              <w:rPr>
                <w:rFonts w:cs="Times New Roman"/>
                <w:i/>
              </w:rPr>
              <w:t>Tesis Yılı ( Dikili Alanlar İçin )</w:t>
            </w:r>
          </w:p>
        </w:tc>
        <w:tc>
          <w:tcPr>
            <w:tcW w:w="3613" w:type="dxa"/>
            <w:gridSpan w:val="5"/>
            <w:tcBorders>
              <w:right w:val="single" w:sz="4" w:space="0" w:color="auto"/>
            </w:tcBorders>
            <w:shd w:val="clear" w:color="auto" w:fill="auto"/>
            <w:vAlign w:val="center"/>
          </w:tcPr>
          <w:p w14:paraId="45FA6DF0" w14:textId="77777777" w:rsidR="004865B4" w:rsidRPr="007E5888" w:rsidRDefault="004865B4" w:rsidP="00F125C5">
            <w:pPr>
              <w:spacing w:after="60" w:line="240" w:lineRule="auto"/>
              <w:rPr>
                <w:rFonts w:cs="Times New Roman"/>
              </w:rPr>
            </w:pPr>
          </w:p>
        </w:tc>
      </w:tr>
      <w:tr w:rsidR="00373949" w:rsidRPr="007E5888" w14:paraId="35FFF834" w14:textId="77777777" w:rsidTr="00020B0B">
        <w:trPr>
          <w:trHeight w:hRule="exact" w:val="284"/>
          <w:jc w:val="center"/>
        </w:trPr>
        <w:tc>
          <w:tcPr>
            <w:tcW w:w="459" w:type="dxa"/>
            <w:tcBorders>
              <w:right w:val="nil"/>
            </w:tcBorders>
            <w:shd w:val="clear" w:color="auto" w:fill="auto"/>
            <w:vAlign w:val="center"/>
          </w:tcPr>
          <w:p w14:paraId="60E5ABDA"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5FEBD35" w14:textId="77777777" w:rsidR="004865B4" w:rsidRPr="007E5888" w:rsidRDefault="004865B4" w:rsidP="00F125C5">
            <w:pPr>
              <w:spacing w:after="60" w:line="240" w:lineRule="auto"/>
              <w:rPr>
                <w:rFonts w:cs="Times New Roman"/>
                <w:i/>
              </w:rPr>
            </w:pPr>
            <w:r w:rsidRPr="007E5888">
              <w:rPr>
                <w:rFonts w:cs="Times New Roman"/>
                <w:i/>
              </w:rPr>
              <w:t>Dikim Normu ( sıra arası X sıra üzeri )</w:t>
            </w:r>
          </w:p>
        </w:tc>
        <w:tc>
          <w:tcPr>
            <w:tcW w:w="3613" w:type="dxa"/>
            <w:gridSpan w:val="5"/>
            <w:tcBorders>
              <w:right w:val="single" w:sz="4" w:space="0" w:color="auto"/>
            </w:tcBorders>
            <w:shd w:val="clear" w:color="auto" w:fill="auto"/>
            <w:vAlign w:val="center"/>
          </w:tcPr>
          <w:p w14:paraId="78AD937C" w14:textId="77777777" w:rsidR="004865B4" w:rsidRPr="007E5888" w:rsidRDefault="004865B4" w:rsidP="00F125C5">
            <w:pPr>
              <w:spacing w:after="60" w:line="240" w:lineRule="auto"/>
              <w:rPr>
                <w:rFonts w:cs="Times New Roman"/>
              </w:rPr>
            </w:pPr>
          </w:p>
        </w:tc>
      </w:tr>
      <w:tr w:rsidR="00373949" w:rsidRPr="007E5888" w14:paraId="7A2DE139" w14:textId="77777777" w:rsidTr="00020B0B">
        <w:trPr>
          <w:trHeight w:hRule="exact" w:val="284"/>
          <w:jc w:val="center"/>
        </w:trPr>
        <w:tc>
          <w:tcPr>
            <w:tcW w:w="459" w:type="dxa"/>
            <w:tcBorders>
              <w:right w:val="nil"/>
            </w:tcBorders>
            <w:shd w:val="clear" w:color="auto" w:fill="auto"/>
            <w:vAlign w:val="center"/>
          </w:tcPr>
          <w:p w14:paraId="37E1BB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9F564E5" w14:textId="77777777" w:rsidR="004865B4" w:rsidRPr="007E5888" w:rsidRDefault="004865B4" w:rsidP="00F125C5">
            <w:pPr>
              <w:spacing w:after="60" w:line="240" w:lineRule="auto"/>
              <w:rPr>
                <w:rFonts w:cs="Times New Roman"/>
                <w:i/>
              </w:rPr>
            </w:pPr>
            <w:r w:rsidRPr="007E5888">
              <w:rPr>
                <w:rFonts w:cs="Times New Roman"/>
                <w:i/>
              </w:rPr>
              <w:t>Etkili Bitki Kök Derinliği</w:t>
            </w:r>
          </w:p>
        </w:tc>
        <w:tc>
          <w:tcPr>
            <w:tcW w:w="3613" w:type="dxa"/>
            <w:gridSpan w:val="5"/>
            <w:tcBorders>
              <w:right w:val="single" w:sz="4" w:space="0" w:color="auto"/>
            </w:tcBorders>
            <w:shd w:val="clear" w:color="auto" w:fill="auto"/>
            <w:vAlign w:val="center"/>
          </w:tcPr>
          <w:p w14:paraId="062CA7CC" w14:textId="77777777" w:rsidR="004865B4" w:rsidRPr="007E5888" w:rsidRDefault="004865B4" w:rsidP="00F125C5">
            <w:pPr>
              <w:spacing w:after="60" w:line="240" w:lineRule="auto"/>
              <w:rPr>
                <w:rFonts w:cs="Times New Roman"/>
              </w:rPr>
            </w:pPr>
          </w:p>
        </w:tc>
      </w:tr>
      <w:tr w:rsidR="00373949" w:rsidRPr="007E5888" w14:paraId="68DC0667" w14:textId="77777777" w:rsidTr="00020B0B">
        <w:trPr>
          <w:trHeight w:hRule="exact" w:val="284"/>
          <w:jc w:val="center"/>
        </w:trPr>
        <w:tc>
          <w:tcPr>
            <w:tcW w:w="459" w:type="dxa"/>
            <w:tcBorders>
              <w:bottom w:val="single" w:sz="4" w:space="0" w:color="auto"/>
              <w:right w:val="nil"/>
            </w:tcBorders>
            <w:shd w:val="clear" w:color="auto" w:fill="auto"/>
            <w:vAlign w:val="center"/>
          </w:tcPr>
          <w:p w14:paraId="4D2636AD"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E0C6523" w14:textId="77777777" w:rsidR="004865B4" w:rsidRPr="007E5888" w:rsidRDefault="004865B4" w:rsidP="00F125C5">
            <w:pPr>
              <w:spacing w:after="60" w:line="240" w:lineRule="auto"/>
              <w:rPr>
                <w:rFonts w:cs="Times New Roman"/>
                <w:i/>
              </w:rPr>
            </w:pPr>
            <w:r w:rsidRPr="007E5888">
              <w:rPr>
                <w:rFonts w:cs="Times New Roman"/>
                <w:i/>
              </w:rPr>
              <w:t>Sezonluk Sulama Suyu İhtiyacı</w:t>
            </w:r>
          </w:p>
        </w:tc>
        <w:tc>
          <w:tcPr>
            <w:tcW w:w="3613" w:type="dxa"/>
            <w:gridSpan w:val="5"/>
            <w:tcBorders>
              <w:bottom w:val="single" w:sz="4" w:space="0" w:color="auto"/>
              <w:right w:val="single" w:sz="4" w:space="0" w:color="auto"/>
            </w:tcBorders>
            <w:shd w:val="clear" w:color="auto" w:fill="auto"/>
            <w:vAlign w:val="center"/>
          </w:tcPr>
          <w:p w14:paraId="4C90C4D5" w14:textId="77777777" w:rsidR="004865B4" w:rsidRPr="007E5888" w:rsidRDefault="004865B4" w:rsidP="00F125C5">
            <w:pPr>
              <w:spacing w:after="60" w:line="240" w:lineRule="auto"/>
              <w:rPr>
                <w:rFonts w:cs="Times New Roman"/>
              </w:rPr>
            </w:pPr>
          </w:p>
        </w:tc>
      </w:tr>
      <w:tr w:rsidR="00373949" w:rsidRPr="007E5888" w14:paraId="6ABA5E99" w14:textId="77777777" w:rsidTr="00020B0B">
        <w:trPr>
          <w:trHeight w:hRule="exact" w:val="284"/>
          <w:jc w:val="center"/>
        </w:trPr>
        <w:tc>
          <w:tcPr>
            <w:tcW w:w="8478" w:type="dxa"/>
            <w:gridSpan w:val="10"/>
            <w:tcBorders>
              <w:right w:val="single" w:sz="4" w:space="0" w:color="auto"/>
            </w:tcBorders>
            <w:shd w:val="clear" w:color="auto" w:fill="D9D9D9"/>
            <w:vAlign w:val="center"/>
          </w:tcPr>
          <w:p w14:paraId="5BEE9441" w14:textId="77777777" w:rsidR="004865B4" w:rsidRPr="007E5888" w:rsidRDefault="004865B4" w:rsidP="00F125C5">
            <w:pPr>
              <w:spacing w:after="60" w:line="240" w:lineRule="auto"/>
              <w:rPr>
                <w:rFonts w:cs="Times New Roman"/>
              </w:rPr>
            </w:pPr>
            <w:r w:rsidRPr="007E5888">
              <w:rPr>
                <w:rFonts w:cs="Times New Roman"/>
                <w:b/>
              </w:rPr>
              <w:t>5 – Sulama Suyu Kaynağı Özellikleri</w:t>
            </w:r>
          </w:p>
        </w:tc>
      </w:tr>
      <w:tr w:rsidR="00373949" w:rsidRPr="007E5888" w14:paraId="5C27F9E6" w14:textId="77777777" w:rsidTr="00020B0B">
        <w:trPr>
          <w:trHeight w:hRule="exact" w:val="284"/>
          <w:jc w:val="center"/>
        </w:trPr>
        <w:tc>
          <w:tcPr>
            <w:tcW w:w="459" w:type="dxa"/>
            <w:tcBorders>
              <w:right w:val="nil"/>
            </w:tcBorders>
            <w:shd w:val="clear" w:color="auto" w:fill="auto"/>
            <w:vAlign w:val="center"/>
          </w:tcPr>
          <w:p w14:paraId="0ACBFD6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EC45E5C" w14:textId="77777777" w:rsidR="004865B4" w:rsidRPr="007E5888" w:rsidRDefault="004865B4" w:rsidP="00F125C5">
            <w:pPr>
              <w:spacing w:after="60" w:line="240" w:lineRule="auto"/>
              <w:rPr>
                <w:rFonts w:cs="Times New Roman"/>
                <w:i/>
              </w:rPr>
            </w:pPr>
            <w:r w:rsidRPr="007E5888">
              <w:rPr>
                <w:rFonts w:cs="Times New Roman"/>
                <w:i/>
              </w:rPr>
              <w:t>Su Kaynağı Çeşidi**</w:t>
            </w:r>
          </w:p>
        </w:tc>
        <w:tc>
          <w:tcPr>
            <w:tcW w:w="3613" w:type="dxa"/>
            <w:gridSpan w:val="5"/>
            <w:tcBorders>
              <w:right w:val="single" w:sz="4" w:space="0" w:color="auto"/>
            </w:tcBorders>
            <w:shd w:val="clear" w:color="auto" w:fill="auto"/>
            <w:vAlign w:val="center"/>
          </w:tcPr>
          <w:p w14:paraId="5E64CD61" w14:textId="77777777" w:rsidR="004865B4" w:rsidRPr="007E5888" w:rsidRDefault="004865B4" w:rsidP="00F125C5">
            <w:pPr>
              <w:spacing w:after="60" w:line="240" w:lineRule="auto"/>
              <w:rPr>
                <w:rFonts w:cs="Times New Roman"/>
              </w:rPr>
            </w:pPr>
          </w:p>
        </w:tc>
      </w:tr>
      <w:tr w:rsidR="00373949" w:rsidRPr="007E5888" w14:paraId="20F9DBE3" w14:textId="77777777" w:rsidTr="00020B0B">
        <w:trPr>
          <w:trHeight w:hRule="exact" w:val="284"/>
          <w:jc w:val="center"/>
        </w:trPr>
        <w:tc>
          <w:tcPr>
            <w:tcW w:w="459" w:type="dxa"/>
            <w:tcBorders>
              <w:right w:val="nil"/>
            </w:tcBorders>
            <w:shd w:val="clear" w:color="auto" w:fill="auto"/>
            <w:vAlign w:val="center"/>
          </w:tcPr>
          <w:p w14:paraId="04AAC978"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6FFBD10" w14:textId="77777777" w:rsidR="004865B4" w:rsidRPr="007E5888" w:rsidRDefault="004865B4" w:rsidP="00F125C5">
            <w:pPr>
              <w:spacing w:after="60" w:line="240" w:lineRule="auto"/>
              <w:rPr>
                <w:rFonts w:cs="Times New Roman"/>
                <w:i/>
              </w:rPr>
            </w:pPr>
            <w:r w:rsidRPr="007E5888">
              <w:rPr>
                <w:rFonts w:cs="Times New Roman"/>
                <w:i/>
              </w:rPr>
              <w:t>Sulama Suyu Temin Yöntemi***</w:t>
            </w:r>
          </w:p>
        </w:tc>
        <w:tc>
          <w:tcPr>
            <w:tcW w:w="3613" w:type="dxa"/>
            <w:gridSpan w:val="5"/>
            <w:tcBorders>
              <w:right w:val="single" w:sz="4" w:space="0" w:color="auto"/>
            </w:tcBorders>
            <w:shd w:val="clear" w:color="auto" w:fill="auto"/>
            <w:vAlign w:val="center"/>
          </w:tcPr>
          <w:p w14:paraId="3C04D8B1" w14:textId="77777777" w:rsidR="004865B4" w:rsidRPr="007E5888" w:rsidRDefault="004865B4" w:rsidP="00F125C5">
            <w:pPr>
              <w:spacing w:after="60" w:line="240" w:lineRule="auto"/>
              <w:rPr>
                <w:rFonts w:cs="Times New Roman"/>
              </w:rPr>
            </w:pPr>
          </w:p>
        </w:tc>
      </w:tr>
      <w:tr w:rsidR="00373949" w:rsidRPr="007E5888" w14:paraId="542E508A" w14:textId="77777777" w:rsidTr="00020B0B">
        <w:trPr>
          <w:trHeight w:hRule="exact" w:val="284"/>
          <w:jc w:val="center"/>
        </w:trPr>
        <w:tc>
          <w:tcPr>
            <w:tcW w:w="459" w:type="dxa"/>
            <w:tcBorders>
              <w:right w:val="nil"/>
            </w:tcBorders>
            <w:shd w:val="clear" w:color="auto" w:fill="auto"/>
            <w:vAlign w:val="center"/>
          </w:tcPr>
          <w:p w14:paraId="2C756849"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2F2E83AD" w14:textId="77777777" w:rsidR="004865B4" w:rsidRPr="007E5888" w:rsidRDefault="004865B4" w:rsidP="00F125C5">
            <w:pPr>
              <w:spacing w:after="60" w:line="240" w:lineRule="auto"/>
              <w:rPr>
                <w:rFonts w:cs="Times New Roman"/>
                <w:i/>
              </w:rPr>
            </w:pPr>
            <w:r w:rsidRPr="007E5888">
              <w:rPr>
                <w:rFonts w:cs="Times New Roman"/>
                <w:i/>
              </w:rPr>
              <w:t>Debisi ( litre/saniye )</w:t>
            </w:r>
          </w:p>
        </w:tc>
        <w:tc>
          <w:tcPr>
            <w:tcW w:w="3613" w:type="dxa"/>
            <w:gridSpan w:val="5"/>
            <w:tcBorders>
              <w:right w:val="single" w:sz="4" w:space="0" w:color="auto"/>
            </w:tcBorders>
            <w:shd w:val="clear" w:color="auto" w:fill="auto"/>
            <w:vAlign w:val="center"/>
          </w:tcPr>
          <w:p w14:paraId="267E3E72" w14:textId="77777777" w:rsidR="004865B4" w:rsidRPr="007E5888" w:rsidRDefault="004865B4" w:rsidP="00F125C5">
            <w:pPr>
              <w:spacing w:after="60" w:line="240" w:lineRule="auto"/>
              <w:rPr>
                <w:rFonts w:cs="Times New Roman"/>
              </w:rPr>
            </w:pPr>
          </w:p>
        </w:tc>
      </w:tr>
      <w:tr w:rsidR="00373949" w:rsidRPr="007E5888" w14:paraId="3C32F4F5" w14:textId="77777777" w:rsidTr="00020B0B">
        <w:trPr>
          <w:trHeight w:hRule="exact" w:val="284"/>
          <w:jc w:val="center"/>
        </w:trPr>
        <w:tc>
          <w:tcPr>
            <w:tcW w:w="459" w:type="dxa"/>
            <w:tcBorders>
              <w:bottom w:val="single" w:sz="4" w:space="0" w:color="auto"/>
              <w:right w:val="nil"/>
            </w:tcBorders>
            <w:shd w:val="clear" w:color="auto" w:fill="auto"/>
            <w:vAlign w:val="center"/>
          </w:tcPr>
          <w:p w14:paraId="0FD48FA8"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6897EB7B" w14:textId="77777777" w:rsidR="004865B4" w:rsidRPr="007E5888" w:rsidRDefault="004865B4" w:rsidP="00F125C5">
            <w:pPr>
              <w:spacing w:after="60" w:line="240" w:lineRule="auto"/>
              <w:rPr>
                <w:rFonts w:cs="Times New Roman"/>
                <w:i/>
              </w:rPr>
            </w:pPr>
            <w:r w:rsidRPr="007E5888">
              <w:rPr>
                <w:rFonts w:cs="Times New Roman"/>
                <w:i/>
              </w:rPr>
              <w:t>Sulama Suyu Kalite Sınıfı</w:t>
            </w:r>
          </w:p>
        </w:tc>
        <w:tc>
          <w:tcPr>
            <w:tcW w:w="3613" w:type="dxa"/>
            <w:gridSpan w:val="5"/>
            <w:tcBorders>
              <w:bottom w:val="single" w:sz="4" w:space="0" w:color="auto"/>
              <w:right w:val="single" w:sz="4" w:space="0" w:color="auto"/>
            </w:tcBorders>
            <w:shd w:val="clear" w:color="auto" w:fill="auto"/>
            <w:vAlign w:val="center"/>
          </w:tcPr>
          <w:p w14:paraId="2731CA84" w14:textId="77777777" w:rsidR="004865B4" w:rsidRPr="007E5888" w:rsidRDefault="004865B4" w:rsidP="00F125C5">
            <w:pPr>
              <w:spacing w:after="60" w:line="240" w:lineRule="auto"/>
              <w:rPr>
                <w:rFonts w:cs="Times New Roman"/>
              </w:rPr>
            </w:pPr>
          </w:p>
        </w:tc>
      </w:tr>
      <w:tr w:rsidR="00373949" w:rsidRPr="007E5888" w14:paraId="12FA815F" w14:textId="77777777" w:rsidTr="00020B0B">
        <w:trPr>
          <w:trHeight w:hRule="exact" w:val="284"/>
          <w:jc w:val="center"/>
        </w:trPr>
        <w:tc>
          <w:tcPr>
            <w:tcW w:w="459" w:type="dxa"/>
            <w:tcBorders>
              <w:bottom w:val="single" w:sz="4" w:space="0" w:color="auto"/>
              <w:right w:val="nil"/>
            </w:tcBorders>
            <w:shd w:val="clear" w:color="auto" w:fill="auto"/>
            <w:vAlign w:val="center"/>
          </w:tcPr>
          <w:p w14:paraId="09EC2E07"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44AE7FE9" w14:textId="77777777" w:rsidR="004865B4" w:rsidRPr="007E5888" w:rsidRDefault="004865B4" w:rsidP="00F125C5">
            <w:pPr>
              <w:spacing w:after="60" w:line="240" w:lineRule="auto"/>
              <w:rPr>
                <w:rFonts w:cs="Times New Roman"/>
                <w:i/>
              </w:rPr>
            </w:pPr>
            <w:r w:rsidRPr="007E5888">
              <w:rPr>
                <w:rFonts w:cs="Times New Roman"/>
                <w:i/>
              </w:rPr>
              <w:t>Proje Sulama Alanı Su Kaynağı Durumu****</w:t>
            </w:r>
          </w:p>
        </w:tc>
        <w:tc>
          <w:tcPr>
            <w:tcW w:w="3613" w:type="dxa"/>
            <w:gridSpan w:val="5"/>
            <w:tcBorders>
              <w:bottom w:val="single" w:sz="4" w:space="0" w:color="auto"/>
              <w:right w:val="single" w:sz="4" w:space="0" w:color="auto"/>
            </w:tcBorders>
            <w:shd w:val="clear" w:color="auto" w:fill="auto"/>
            <w:vAlign w:val="center"/>
          </w:tcPr>
          <w:p w14:paraId="756DDE6A" w14:textId="77777777" w:rsidR="004865B4" w:rsidRPr="007E5888" w:rsidRDefault="004865B4" w:rsidP="00F125C5">
            <w:pPr>
              <w:spacing w:after="60" w:line="240" w:lineRule="auto"/>
              <w:rPr>
                <w:rFonts w:cs="Times New Roman"/>
              </w:rPr>
            </w:pPr>
          </w:p>
        </w:tc>
      </w:tr>
      <w:tr w:rsidR="00373949" w:rsidRPr="007E5888" w14:paraId="4E60F5CA" w14:textId="77777777" w:rsidTr="00020B0B">
        <w:trPr>
          <w:trHeight w:hRule="exact" w:val="284"/>
          <w:jc w:val="center"/>
        </w:trPr>
        <w:tc>
          <w:tcPr>
            <w:tcW w:w="4865" w:type="dxa"/>
            <w:gridSpan w:val="5"/>
            <w:shd w:val="clear" w:color="auto" w:fill="D9D9D9"/>
            <w:vAlign w:val="center"/>
          </w:tcPr>
          <w:p w14:paraId="2F41CC8A" w14:textId="77777777" w:rsidR="004865B4" w:rsidRPr="007E5888" w:rsidRDefault="004865B4" w:rsidP="00F125C5">
            <w:pPr>
              <w:spacing w:after="60" w:line="240" w:lineRule="auto"/>
              <w:rPr>
                <w:rFonts w:cs="Times New Roman"/>
              </w:rPr>
            </w:pPr>
            <w:r w:rsidRPr="007E5888">
              <w:rPr>
                <w:rFonts w:cs="Times New Roman"/>
                <w:b/>
              </w:rPr>
              <w:t>6 – Boru Özellikleri</w:t>
            </w:r>
          </w:p>
        </w:tc>
        <w:tc>
          <w:tcPr>
            <w:tcW w:w="933" w:type="dxa"/>
            <w:shd w:val="clear" w:color="auto" w:fill="D9D9D9"/>
            <w:vAlign w:val="center"/>
          </w:tcPr>
          <w:p w14:paraId="0A50985D" w14:textId="77777777" w:rsidR="004865B4" w:rsidRPr="007E5888" w:rsidRDefault="004865B4" w:rsidP="00F125C5">
            <w:pPr>
              <w:spacing w:after="60" w:line="240" w:lineRule="auto"/>
              <w:jc w:val="center"/>
              <w:rPr>
                <w:rFonts w:cs="Times New Roman"/>
                <w:b/>
              </w:rPr>
            </w:pPr>
            <w:r w:rsidRPr="007E5888">
              <w:rPr>
                <w:rFonts w:cs="Times New Roman"/>
                <w:b/>
              </w:rPr>
              <w:t>Boru Cinsi</w:t>
            </w:r>
          </w:p>
        </w:tc>
        <w:tc>
          <w:tcPr>
            <w:tcW w:w="932" w:type="dxa"/>
            <w:gridSpan w:val="2"/>
            <w:shd w:val="clear" w:color="auto" w:fill="D9D9D9"/>
            <w:vAlign w:val="center"/>
          </w:tcPr>
          <w:p w14:paraId="50F1CD2C" w14:textId="77777777" w:rsidR="004865B4" w:rsidRPr="007E5888" w:rsidRDefault="004865B4" w:rsidP="00F125C5">
            <w:pPr>
              <w:spacing w:after="60" w:line="240" w:lineRule="auto"/>
              <w:jc w:val="center"/>
              <w:rPr>
                <w:rFonts w:cs="Times New Roman"/>
                <w:b/>
              </w:rPr>
            </w:pPr>
            <w:r w:rsidRPr="007E5888">
              <w:rPr>
                <w:rFonts w:cs="Times New Roman"/>
                <w:b/>
              </w:rPr>
              <w:t>Boru Çapı    ( mm )</w:t>
            </w:r>
          </w:p>
        </w:tc>
        <w:tc>
          <w:tcPr>
            <w:tcW w:w="861" w:type="dxa"/>
            <w:shd w:val="clear" w:color="auto" w:fill="D9D9D9"/>
            <w:vAlign w:val="center"/>
          </w:tcPr>
          <w:p w14:paraId="67590353" w14:textId="77777777" w:rsidR="004865B4" w:rsidRPr="007E5888" w:rsidRDefault="004865B4" w:rsidP="00F125C5">
            <w:pPr>
              <w:spacing w:after="60" w:line="240" w:lineRule="auto"/>
              <w:jc w:val="center"/>
              <w:rPr>
                <w:rFonts w:cs="Times New Roman"/>
                <w:b/>
              </w:rPr>
            </w:pPr>
            <w:r w:rsidRPr="007E5888">
              <w:rPr>
                <w:rFonts w:cs="Times New Roman"/>
                <w:b/>
              </w:rPr>
              <w:t xml:space="preserve">Basınç       ( </w:t>
            </w:r>
            <w:proofErr w:type="spellStart"/>
            <w:r w:rsidRPr="007E5888">
              <w:rPr>
                <w:rFonts w:cs="Times New Roman"/>
                <w:b/>
              </w:rPr>
              <w:t>atü</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5CE16808" w14:textId="77777777" w:rsidR="004865B4" w:rsidRPr="007E5888" w:rsidRDefault="004865B4" w:rsidP="00F125C5">
            <w:pPr>
              <w:spacing w:after="60" w:line="240" w:lineRule="auto"/>
              <w:jc w:val="center"/>
              <w:rPr>
                <w:rFonts w:cs="Times New Roman"/>
                <w:b/>
              </w:rPr>
            </w:pPr>
            <w:r w:rsidRPr="007E5888">
              <w:rPr>
                <w:rFonts w:cs="Times New Roman"/>
                <w:b/>
              </w:rPr>
              <w:t>Uzunluk     ( m )</w:t>
            </w:r>
          </w:p>
        </w:tc>
      </w:tr>
      <w:tr w:rsidR="00373949" w:rsidRPr="007E5888" w14:paraId="7D730B11" w14:textId="77777777" w:rsidTr="00020B0B">
        <w:trPr>
          <w:trHeight w:hRule="exact" w:val="284"/>
          <w:jc w:val="center"/>
        </w:trPr>
        <w:tc>
          <w:tcPr>
            <w:tcW w:w="459" w:type="dxa"/>
            <w:tcBorders>
              <w:right w:val="nil"/>
            </w:tcBorders>
            <w:shd w:val="clear" w:color="auto" w:fill="auto"/>
            <w:vAlign w:val="center"/>
          </w:tcPr>
          <w:p w14:paraId="78C21C06"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49BA039F" w14:textId="77777777" w:rsidR="004865B4" w:rsidRPr="007E5888" w:rsidRDefault="004865B4" w:rsidP="00F125C5">
            <w:pPr>
              <w:spacing w:after="60" w:line="240" w:lineRule="auto"/>
              <w:rPr>
                <w:rFonts w:cs="Times New Roman"/>
                <w:i/>
              </w:rPr>
            </w:pPr>
            <w:r w:rsidRPr="007E5888">
              <w:rPr>
                <w:rFonts w:cs="Times New Roman"/>
                <w:i/>
              </w:rPr>
              <w:t>İletim Hattı Borusunda ( varsa )</w:t>
            </w:r>
          </w:p>
        </w:tc>
        <w:tc>
          <w:tcPr>
            <w:tcW w:w="933" w:type="dxa"/>
            <w:shd w:val="clear" w:color="auto" w:fill="auto"/>
            <w:vAlign w:val="center"/>
          </w:tcPr>
          <w:p w14:paraId="0029C4E8"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D73991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36C5435A"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48B5B1CE" w14:textId="77777777" w:rsidR="004865B4" w:rsidRPr="007E5888" w:rsidRDefault="004865B4" w:rsidP="00F125C5">
            <w:pPr>
              <w:spacing w:after="60" w:line="240" w:lineRule="auto"/>
              <w:rPr>
                <w:rFonts w:cs="Times New Roman"/>
              </w:rPr>
            </w:pPr>
          </w:p>
        </w:tc>
      </w:tr>
      <w:tr w:rsidR="00373949" w:rsidRPr="007E5888" w14:paraId="5BD52FDF" w14:textId="77777777" w:rsidTr="00020B0B">
        <w:trPr>
          <w:trHeight w:hRule="exact" w:val="284"/>
          <w:jc w:val="center"/>
        </w:trPr>
        <w:tc>
          <w:tcPr>
            <w:tcW w:w="459" w:type="dxa"/>
            <w:tcBorders>
              <w:right w:val="nil"/>
            </w:tcBorders>
            <w:shd w:val="clear" w:color="auto" w:fill="auto"/>
            <w:vAlign w:val="center"/>
          </w:tcPr>
          <w:p w14:paraId="417C8635"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13582FB" w14:textId="77777777" w:rsidR="004865B4" w:rsidRPr="007E5888" w:rsidRDefault="004865B4" w:rsidP="00F125C5">
            <w:pPr>
              <w:spacing w:after="60" w:line="240" w:lineRule="auto"/>
              <w:rPr>
                <w:rFonts w:cs="Times New Roman"/>
                <w:i/>
              </w:rPr>
            </w:pPr>
            <w:r w:rsidRPr="007E5888">
              <w:rPr>
                <w:rFonts w:cs="Times New Roman"/>
                <w:i/>
              </w:rPr>
              <w:t>Ana Boruda</w:t>
            </w:r>
          </w:p>
        </w:tc>
        <w:tc>
          <w:tcPr>
            <w:tcW w:w="933" w:type="dxa"/>
            <w:shd w:val="clear" w:color="auto" w:fill="auto"/>
            <w:vAlign w:val="center"/>
          </w:tcPr>
          <w:p w14:paraId="5CEECE51"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506DF24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24F4B3D6"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5AA3DFFF" w14:textId="77777777" w:rsidR="004865B4" w:rsidRPr="007E5888" w:rsidRDefault="004865B4" w:rsidP="00F125C5">
            <w:pPr>
              <w:spacing w:after="60" w:line="240" w:lineRule="auto"/>
              <w:rPr>
                <w:rFonts w:cs="Times New Roman"/>
              </w:rPr>
            </w:pPr>
          </w:p>
        </w:tc>
      </w:tr>
      <w:tr w:rsidR="00373949" w:rsidRPr="007E5888" w14:paraId="0DEEBE7A" w14:textId="77777777" w:rsidTr="00020B0B">
        <w:trPr>
          <w:trHeight w:hRule="exact" w:val="284"/>
          <w:jc w:val="center"/>
        </w:trPr>
        <w:tc>
          <w:tcPr>
            <w:tcW w:w="459" w:type="dxa"/>
            <w:tcBorders>
              <w:right w:val="nil"/>
            </w:tcBorders>
            <w:shd w:val="clear" w:color="auto" w:fill="auto"/>
            <w:vAlign w:val="center"/>
          </w:tcPr>
          <w:p w14:paraId="1C9A6FFB"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6BC6AE39" w14:textId="77777777" w:rsidR="004865B4" w:rsidRPr="007E5888" w:rsidRDefault="004865B4" w:rsidP="00F125C5">
            <w:pPr>
              <w:spacing w:after="60" w:line="240" w:lineRule="auto"/>
              <w:rPr>
                <w:rFonts w:cs="Times New Roman"/>
                <w:i/>
              </w:rPr>
            </w:pPr>
            <w:r w:rsidRPr="007E5888">
              <w:rPr>
                <w:rFonts w:cs="Times New Roman"/>
                <w:i/>
              </w:rPr>
              <w:t xml:space="preserve">Yan Boruda ( </w:t>
            </w:r>
            <w:proofErr w:type="spellStart"/>
            <w:r w:rsidRPr="007E5888">
              <w:rPr>
                <w:rFonts w:cs="Times New Roman"/>
                <w:i/>
              </w:rPr>
              <w:t>Manifold</w:t>
            </w:r>
            <w:proofErr w:type="spellEnd"/>
            <w:r w:rsidRPr="007E5888">
              <w:rPr>
                <w:rFonts w:cs="Times New Roman"/>
                <w:i/>
              </w:rPr>
              <w:t xml:space="preserve"> )</w:t>
            </w:r>
          </w:p>
        </w:tc>
        <w:tc>
          <w:tcPr>
            <w:tcW w:w="933" w:type="dxa"/>
            <w:shd w:val="clear" w:color="auto" w:fill="auto"/>
            <w:vAlign w:val="center"/>
          </w:tcPr>
          <w:p w14:paraId="4016A9D5" w14:textId="77777777" w:rsidR="004865B4" w:rsidRPr="007E5888" w:rsidRDefault="004865B4" w:rsidP="00F125C5">
            <w:pPr>
              <w:spacing w:after="60" w:line="240" w:lineRule="auto"/>
              <w:rPr>
                <w:rFonts w:cs="Times New Roman"/>
              </w:rPr>
            </w:pPr>
          </w:p>
        </w:tc>
        <w:tc>
          <w:tcPr>
            <w:tcW w:w="932" w:type="dxa"/>
            <w:gridSpan w:val="2"/>
            <w:shd w:val="clear" w:color="auto" w:fill="auto"/>
            <w:vAlign w:val="center"/>
          </w:tcPr>
          <w:p w14:paraId="407E2439" w14:textId="77777777" w:rsidR="004865B4" w:rsidRPr="007E5888" w:rsidRDefault="004865B4" w:rsidP="00F125C5">
            <w:pPr>
              <w:spacing w:after="60" w:line="240" w:lineRule="auto"/>
              <w:rPr>
                <w:rFonts w:cs="Times New Roman"/>
              </w:rPr>
            </w:pPr>
          </w:p>
        </w:tc>
        <w:tc>
          <w:tcPr>
            <w:tcW w:w="861" w:type="dxa"/>
            <w:shd w:val="clear" w:color="auto" w:fill="auto"/>
            <w:vAlign w:val="center"/>
          </w:tcPr>
          <w:p w14:paraId="4240825D" w14:textId="77777777" w:rsidR="004865B4" w:rsidRPr="007E5888" w:rsidRDefault="004865B4" w:rsidP="00F125C5">
            <w:pPr>
              <w:spacing w:after="60" w:line="240" w:lineRule="auto"/>
              <w:rPr>
                <w:rFonts w:cs="Times New Roman"/>
              </w:rPr>
            </w:pPr>
          </w:p>
        </w:tc>
        <w:tc>
          <w:tcPr>
            <w:tcW w:w="887" w:type="dxa"/>
            <w:tcBorders>
              <w:right w:val="single" w:sz="4" w:space="0" w:color="auto"/>
            </w:tcBorders>
            <w:shd w:val="clear" w:color="auto" w:fill="auto"/>
            <w:vAlign w:val="center"/>
          </w:tcPr>
          <w:p w14:paraId="3FD5F397" w14:textId="77777777" w:rsidR="004865B4" w:rsidRPr="007E5888" w:rsidRDefault="004865B4" w:rsidP="00F125C5">
            <w:pPr>
              <w:spacing w:after="60" w:line="240" w:lineRule="auto"/>
              <w:rPr>
                <w:rFonts w:cs="Times New Roman"/>
              </w:rPr>
            </w:pPr>
          </w:p>
        </w:tc>
      </w:tr>
      <w:tr w:rsidR="00373949" w:rsidRPr="007E5888" w14:paraId="2A1AEFC0" w14:textId="77777777" w:rsidTr="00020B0B">
        <w:trPr>
          <w:trHeight w:hRule="exact" w:val="284"/>
          <w:jc w:val="center"/>
        </w:trPr>
        <w:tc>
          <w:tcPr>
            <w:tcW w:w="459" w:type="dxa"/>
            <w:tcBorders>
              <w:bottom w:val="single" w:sz="4" w:space="0" w:color="auto"/>
              <w:right w:val="nil"/>
            </w:tcBorders>
            <w:shd w:val="clear" w:color="auto" w:fill="auto"/>
            <w:vAlign w:val="center"/>
          </w:tcPr>
          <w:p w14:paraId="1B0E00E6"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03454256" w14:textId="77777777" w:rsidR="004865B4" w:rsidRPr="007E5888" w:rsidRDefault="004865B4" w:rsidP="00F125C5">
            <w:pPr>
              <w:spacing w:after="60" w:line="240" w:lineRule="auto"/>
              <w:rPr>
                <w:rFonts w:cs="Times New Roman"/>
                <w:i/>
              </w:rPr>
            </w:pPr>
            <w:proofErr w:type="spellStart"/>
            <w:r w:rsidRPr="007E5888">
              <w:rPr>
                <w:rFonts w:cs="Times New Roman"/>
                <w:i/>
              </w:rPr>
              <w:t>Laterallerde</w:t>
            </w:r>
            <w:proofErr w:type="spellEnd"/>
          </w:p>
        </w:tc>
        <w:tc>
          <w:tcPr>
            <w:tcW w:w="933" w:type="dxa"/>
            <w:tcBorders>
              <w:bottom w:val="single" w:sz="4" w:space="0" w:color="auto"/>
            </w:tcBorders>
            <w:shd w:val="clear" w:color="auto" w:fill="auto"/>
            <w:vAlign w:val="center"/>
          </w:tcPr>
          <w:p w14:paraId="130E9B5C"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326AE228"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4972D8D2"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55F4C448" w14:textId="77777777" w:rsidR="004865B4" w:rsidRPr="007E5888" w:rsidRDefault="004865B4" w:rsidP="00F125C5">
            <w:pPr>
              <w:spacing w:after="60" w:line="240" w:lineRule="auto"/>
              <w:rPr>
                <w:rFonts w:cs="Times New Roman"/>
              </w:rPr>
            </w:pPr>
          </w:p>
        </w:tc>
      </w:tr>
      <w:tr w:rsidR="00373949" w:rsidRPr="007E5888" w14:paraId="6C1E411C" w14:textId="77777777" w:rsidTr="00020B0B">
        <w:trPr>
          <w:trHeight w:hRule="exact" w:val="284"/>
          <w:jc w:val="center"/>
        </w:trPr>
        <w:tc>
          <w:tcPr>
            <w:tcW w:w="4865" w:type="dxa"/>
            <w:gridSpan w:val="5"/>
            <w:shd w:val="clear" w:color="auto" w:fill="D9D9D9"/>
            <w:vAlign w:val="center"/>
          </w:tcPr>
          <w:p w14:paraId="666C5A4F" w14:textId="77777777" w:rsidR="004865B4" w:rsidRPr="007E5888" w:rsidRDefault="004865B4" w:rsidP="00F125C5">
            <w:pPr>
              <w:spacing w:after="60" w:line="240" w:lineRule="auto"/>
              <w:rPr>
                <w:rFonts w:cs="Times New Roman"/>
                <w:b/>
              </w:rPr>
            </w:pPr>
            <w:r w:rsidRPr="007E5888">
              <w:rPr>
                <w:rFonts w:cs="Times New Roman"/>
                <w:b/>
              </w:rPr>
              <w:t>7 – Pompa Özellikleri</w:t>
            </w:r>
          </w:p>
        </w:tc>
        <w:tc>
          <w:tcPr>
            <w:tcW w:w="933" w:type="dxa"/>
            <w:shd w:val="clear" w:color="auto" w:fill="D9D9D9"/>
            <w:vAlign w:val="center"/>
          </w:tcPr>
          <w:p w14:paraId="65D1866D" w14:textId="77777777" w:rsidR="004865B4" w:rsidRPr="007E5888" w:rsidRDefault="004865B4" w:rsidP="00F125C5">
            <w:pPr>
              <w:spacing w:after="60" w:line="240" w:lineRule="auto"/>
              <w:jc w:val="center"/>
              <w:rPr>
                <w:rFonts w:cs="Times New Roman"/>
                <w:b/>
              </w:rPr>
            </w:pPr>
            <w:r w:rsidRPr="007E5888">
              <w:rPr>
                <w:rFonts w:cs="Times New Roman"/>
                <w:b/>
              </w:rPr>
              <w:t>Tipi</w:t>
            </w:r>
          </w:p>
        </w:tc>
        <w:tc>
          <w:tcPr>
            <w:tcW w:w="932" w:type="dxa"/>
            <w:gridSpan w:val="2"/>
            <w:shd w:val="clear" w:color="auto" w:fill="D9D9D9"/>
            <w:vAlign w:val="center"/>
          </w:tcPr>
          <w:p w14:paraId="321EFBDC" w14:textId="77777777" w:rsidR="004865B4" w:rsidRPr="007E5888" w:rsidRDefault="004865B4" w:rsidP="00F125C5">
            <w:pPr>
              <w:spacing w:after="60" w:line="240" w:lineRule="auto"/>
              <w:jc w:val="center"/>
              <w:rPr>
                <w:rFonts w:cs="Times New Roman"/>
                <w:b/>
              </w:rPr>
            </w:pPr>
            <w:r w:rsidRPr="007E5888">
              <w:rPr>
                <w:rFonts w:cs="Times New Roman"/>
                <w:b/>
              </w:rPr>
              <w:t>Devir Sayısı            ( devir/</w:t>
            </w:r>
            <w:proofErr w:type="spellStart"/>
            <w:r w:rsidRPr="007E5888">
              <w:rPr>
                <w:rFonts w:cs="Times New Roman"/>
                <w:b/>
              </w:rPr>
              <w:t>dk</w:t>
            </w:r>
            <w:proofErr w:type="spellEnd"/>
            <w:r w:rsidRPr="007E5888">
              <w:rPr>
                <w:rFonts w:cs="Times New Roman"/>
                <w:b/>
              </w:rPr>
              <w:t xml:space="preserve"> )</w:t>
            </w:r>
          </w:p>
        </w:tc>
        <w:tc>
          <w:tcPr>
            <w:tcW w:w="861" w:type="dxa"/>
            <w:shd w:val="clear" w:color="auto" w:fill="D9D9D9"/>
            <w:vAlign w:val="center"/>
          </w:tcPr>
          <w:p w14:paraId="69B0EEDA" w14:textId="77777777" w:rsidR="004865B4" w:rsidRPr="007E5888" w:rsidRDefault="004865B4" w:rsidP="00F125C5">
            <w:pPr>
              <w:spacing w:after="60" w:line="240" w:lineRule="auto"/>
              <w:jc w:val="center"/>
              <w:rPr>
                <w:rFonts w:cs="Times New Roman"/>
                <w:b/>
              </w:rPr>
            </w:pPr>
            <w:r w:rsidRPr="007E5888">
              <w:rPr>
                <w:rFonts w:cs="Times New Roman"/>
                <w:b/>
              </w:rPr>
              <w:t xml:space="preserve">Gücü         ( </w:t>
            </w:r>
            <w:proofErr w:type="spellStart"/>
            <w:r w:rsidRPr="007E5888">
              <w:rPr>
                <w:rFonts w:cs="Times New Roman"/>
                <w:b/>
              </w:rPr>
              <w:t>kw</w:t>
            </w:r>
            <w:proofErr w:type="spellEnd"/>
            <w:r w:rsidRPr="007E5888">
              <w:rPr>
                <w:rFonts w:cs="Times New Roman"/>
                <w:b/>
              </w:rPr>
              <w:t xml:space="preserve"> )</w:t>
            </w:r>
          </w:p>
        </w:tc>
        <w:tc>
          <w:tcPr>
            <w:tcW w:w="887" w:type="dxa"/>
            <w:tcBorders>
              <w:right w:val="single" w:sz="4" w:space="0" w:color="auto"/>
            </w:tcBorders>
            <w:shd w:val="clear" w:color="auto" w:fill="D9D9D9"/>
            <w:vAlign w:val="center"/>
          </w:tcPr>
          <w:p w14:paraId="43C8096C" w14:textId="77777777" w:rsidR="004865B4" w:rsidRPr="007E5888" w:rsidRDefault="004865B4" w:rsidP="00F125C5">
            <w:pPr>
              <w:spacing w:after="60" w:line="240" w:lineRule="auto"/>
              <w:jc w:val="center"/>
              <w:rPr>
                <w:rFonts w:cs="Times New Roman"/>
                <w:b/>
              </w:rPr>
            </w:pPr>
            <w:r w:rsidRPr="007E5888">
              <w:rPr>
                <w:rFonts w:cs="Times New Roman"/>
                <w:b/>
              </w:rPr>
              <w:t>Man. Yük.  ( m )</w:t>
            </w:r>
          </w:p>
        </w:tc>
      </w:tr>
      <w:tr w:rsidR="00373949" w:rsidRPr="007E5888" w14:paraId="35D2D92D" w14:textId="77777777" w:rsidTr="00020B0B">
        <w:trPr>
          <w:trHeight w:hRule="exact" w:val="284"/>
          <w:jc w:val="center"/>
        </w:trPr>
        <w:tc>
          <w:tcPr>
            <w:tcW w:w="459" w:type="dxa"/>
            <w:tcBorders>
              <w:bottom w:val="single" w:sz="4" w:space="0" w:color="auto"/>
              <w:right w:val="nil"/>
            </w:tcBorders>
            <w:shd w:val="clear" w:color="auto" w:fill="auto"/>
            <w:vAlign w:val="center"/>
          </w:tcPr>
          <w:p w14:paraId="5FB4B6F2"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32DB51C8"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Pompanın</w:t>
            </w:r>
          </w:p>
        </w:tc>
        <w:tc>
          <w:tcPr>
            <w:tcW w:w="933" w:type="dxa"/>
            <w:tcBorders>
              <w:bottom w:val="single" w:sz="4" w:space="0" w:color="auto"/>
            </w:tcBorders>
            <w:shd w:val="clear" w:color="auto" w:fill="auto"/>
            <w:vAlign w:val="center"/>
          </w:tcPr>
          <w:p w14:paraId="22DD46C4"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1DF09044" w14:textId="77777777" w:rsidR="004865B4" w:rsidRPr="007E5888" w:rsidRDefault="004865B4" w:rsidP="00F125C5">
            <w:pPr>
              <w:spacing w:after="60" w:line="240" w:lineRule="auto"/>
              <w:rPr>
                <w:rFonts w:cs="Times New Roman"/>
              </w:rPr>
            </w:pPr>
          </w:p>
        </w:tc>
        <w:tc>
          <w:tcPr>
            <w:tcW w:w="861" w:type="dxa"/>
            <w:tcBorders>
              <w:bottom w:val="single" w:sz="4" w:space="0" w:color="auto"/>
            </w:tcBorders>
            <w:shd w:val="clear" w:color="auto" w:fill="auto"/>
            <w:vAlign w:val="center"/>
          </w:tcPr>
          <w:p w14:paraId="30DB49FC" w14:textId="77777777" w:rsidR="004865B4" w:rsidRPr="007E5888" w:rsidRDefault="004865B4" w:rsidP="00F125C5">
            <w:pPr>
              <w:spacing w:after="60" w:line="240" w:lineRule="auto"/>
              <w:rPr>
                <w:rFonts w:cs="Times New Roman"/>
              </w:rPr>
            </w:pPr>
          </w:p>
        </w:tc>
        <w:tc>
          <w:tcPr>
            <w:tcW w:w="887" w:type="dxa"/>
            <w:tcBorders>
              <w:bottom w:val="single" w:sz="4" w:space="0" w:color="auto"/>
              <w:right w:val="single" w:sz="4" w:space="0" w:color="auto"/>
            </w:tcBorders>
            <w:shd w:val="clear" w:color="auto" w:fill="auto"/>
            <w:vAlign w:val="center"/>
          </w:tcPr>
          <w:p w14:paraId="67B214BF" w14:textId="77777777" w:rsidR="004865B4" w:rsidRPr="007E5888" w:rsidRDefault="004865B4" w:rsidP="00F125C5">
            <w:pPr>
              <w:spacing w:after="60" w:line="240" w:lineRule="auto"/>
              <w:rPr>
                <w:rFonts w:cs="Times New Roman"/>
              </w:rPr>
            </w:pPr>
          </w:p>
        </w:tc>
      </w:tr>
      <w:tr w:rsidR="00373949" w:rsidRPr="007E5888" w14:paraId="25640B96" w14:textId="77777777" w:rsidTr="00020B0B">
        <w:trPr>
          <w:trHeight w:hRule="exact" w:val="284"/>
          <w:jc w:val="center"/>
        </w:trPr>
        <w:tc>
          <w:tcPr>
            <w:tcW w:w="4865" w:type="dxa"/>
            <w:gridSpan w:val="5"/>
            <w:shd w:val="clear" w:color="auto" w:fill="D9D9D9"/>
            <w:vAlign w:val="center"/>
          </w:tcPr>
          <w:p w14:paraId="74E25B80" w14:textId="77777777" w:rsidR="004865B4" w:rsidRPr="007E5888" w:rsidRDefault="004865B4" w:rsidP="00F125C5">
            <w:pPr>
              <w:spacing w:after="60" w:line="240" w:lineRule="auto"/>
              <w:rPr>
                <w:rFonts w:cs="Times New Roman"/>
                <w:b/>
              </w:rPr>
            </w:pPr>
            <w:r w:rsidRPr="007E5888">
              <w:rPr>
                <w:rFonts w:cs="Times New Roman"/>
                <w:b/>
              </w:rPr>
              <w:t>8 – Güneş Enerjisi Sistem Özellikleri</w:t>
            </w:r>
          </w:p>
        </w:tc>
        <w:tc>
          <w:tcPr>
            <w:tcW w:w="933" w:type="dxa"/>
            <w:shd w:val="clear" w:color="auto" w:fill="D9D9D9"/>
            <w:vAlign w:val="center"/>
          </w:tcPr>
          <w:p w14:paraId="2ADD3AA2" w14:textId="77777777" w:rsidR="004865B4" w:rsidRPr="007E5888" w:rsidRDefault="004865B4" w:rsidP="00F125C5">
            <w:pPr>
              <w:spacing w:after="60" w:line="240" w:lineRule="auto"/>
              <w:jc w:val="center"/>
              <w:rPr>
                <w:rFonts w:cs="Times New Roman"/>
                <w:b/>
              </w:rPr>
            </w:pPr>
            <w:r w:rsidRPr="007E5888">
              <w:rPr>
                <w:rFonts w:cs="Times New Roman"/>
                <w:b/>
              </w:rPr>
              <w:t>Panel Alanı         ( m</w:t>
            </w:r>
            <w:r w:rsidRPr="007E5888">
              <w:rPr>
                <w:rFonts w:cs="Times New Roman"/>
                <w:b/>
                <w:vertAlign w:val="superscript"/>
              </w:rPr>
              <w:t>2</w:t>
            </w:r>
            <w:r w:rsidRPr="007E5888">
              <w:rPr>
                <w:rFonts w:cs="Times New Roman"/>
                <w:b/>
              </w:rPr>
              <w:t xml:space="preserve"> )</w:t>
            </w:r>
          </w:p>
        </w:tc>
        <w:tc>
          <w:tcPr>
            <w:tcW w:w="932" w:type="dxa"/>
            <w:gridSpan w:val="2"/>
            <w:shd w:val="clear" w:color="auto" w:fill="D9D9D9"/>
            <w:vAlign w:val="center"/>
          </w:tcPr>
          <w:p w14:paraId="041F1985" w14:textId="77777777" w:rsidR="004865B4" w:rsidRPr="007E5888" w:rsidRDefault="004865B4" w:rsidP="00F125C5">
            <w:pPr>
              <w:spacing w:after="60" w:line="240" w:lineRule="auto"/>
              <w:jc w:val="center"/>
              <w:rPr>
                <w:rFonts w:cs="Times New Roman"/>
                <w:b/>
              </w:rPr>
            </w:pPr>
            <w:r w:rsidRPr="007E5888">
              <w:rPr>
                <w:rFonts w:cs="Times New Roman"/>
                <w:b/>
              </w:rPr>
              <w:t xml:space="preserve">Güç Üretimi ( </w:t>
            </w:r>
            <w:proofErr w:type="spellStart"/>
            <w:r w:rsidRPr="007E5888">
              <w:rPr>
                <w:rFonts w:cs="Times New Roman"/>
                <w:b/>
              </w:rPr>
              <w:t>kw</w:t>
            </w:r>
            <w:proofErr w:type="spellEnd"/>
            <w:r w:rsidRPr="007E5888">
              <w:rPr>
                <w:rFonts w:cs="Times New Roman"/>
                <w:b/>
              </w:rPr>
              <w:t xml:space="preserve"> )</w:t>
            </w:r>
          </w:p>
        </w:tc>
        <w:tc>
          <w:tcPr>
            <w:tcW w:w="1748" w:type="dxa"/>
            <w:gridSpan w:val="2"/>
            <w:tcBorders>
              <w:right w:val="single" w:sz="4" w:space="0" w:color="auto"/>
            </w:tcBorders>
            <w:shd w:val="clear" w:color="auto" w:fill="D9D9D9"/>
            <w:vAlign w:val="center"/>
          </w:tcPr>
          <w:p w14:paraId="3822AD6D" w14:textId="77777777" w:rsidR="004865B4" w:rsidRPr="007E5888" w:rsidRDefault="004865B4" w:rsidP="00F125C5">
            <w:pPr>
              <w:spacing w:after="60" w:line="240" w:lineRule="auto"/>
              <w:jc w:val="center"/>
              <w:rPr>
                <w:rFonts w:cs="Times New Roman"/>
                <w:b/>
              </w:rPr>
            </w:pPr>
            <w:proofErr w:type="spellStart"/>
            <w:r w:rsidRPr="007E5888">
              <w:rPr>
                <w:rFonts w:cs="Times New Roman"/>
                <w:b/>
              </w:rPr>
              <w:t>Manometrik</w:t>
            </w:r>
            <w:proofErr w:type="spellEnd"/>
            <w:r w:rsidRPr="007E5888">
              <w:rPr>
                <w:rFonts w:cs="Times New Roman"/>
                <w:b/>
              </w:rPr>
              <w:t xml:space="preserve"> Yük.              ( m )</w:t>
            </w:r>
          </w:p>
        </w:tc>
      </w:tr>
      <w:tr w:rsidR="00373949" w:rsidRPr="007E5888" w14:paraId="6D0D418A" w14:textId="77777777" w:rsidTr="00020B0B">
        <w:trPr>
          <w:trHeight w:hRule="exact" w:val="284"/>
          <w:jc w:val="center"/>
        </w:trPr>
        <w:tc>
          <w:tcPr>
            <w:tcW w:w="459" w:type="dxa"/>
            <w:tcBorders>
              <w:bottom w:val="single" w:sz="4" w:space="0" w:color="auto"/>
              <w:right w:val="nil"/>
            </w:tcBorders>
            <w:shd w:val="clear" w:color="auto" w:fill="auto"/>
            <w:vAlign w:val="center"/>
          </w:tcPr>
          <w:p w14:paraId="0A1D3CEE" w14:textId="77777777" w:rsidR="004865B4" w:rsidRPr="007E5888" w:rsidRDefault="004865B4" w:rsidP="00F125C5">
            <w:pPr>
              <w:spacing w:after="60" w:line="240" w:lineRule="auto"/>
              <w:rPr>
                <w:rFonts w:cs="Times New Roman"/>
              </w:rPr>
            </w:pPr>
          </w:p>
        </w:tc>
        <w:tc>
          <w:tcPr>
            <w:tcW w:w="4406" w:type="dxa"/>
            <w:gridSpan w:val="4"/>
            <w:tcBorders>
              <w:left w:val="nil"/>
              <w:bottom w:val="single" w:sz="4" w:space="0" w:color="auto"/>
            </w:tcBorders>
            <w:shd w:val="clear" w:color="auto" w:fill="auto"/>
            <w:vAlign w:val="center"/>
          </w:tcPr>
          <w:p w14:paraId="1EB73C39" w14:textId="77777777" w:rsidR="004865B4" w:rsidRPr="007E5888" w:rsidRDefault="004865B4" w:rsidP="00F125C5">
            <w:pPr>
              <w:spacing w:after="60" w:line="240" w:lineRule="auto"/>
              <w:rPr>
                <w:rFonts w:cs="Times New Roman"/>
                <w:i/>
              </w:rPr>
            </w:pPr>
            <w:proofErr w:type="gramStart"/>
            <w:r w:rsidRPr="007E5888">
              <w:rPr>
                <w:rFonts w:cs="Times New Roman"/>
                <w:i/>
              </w:rPr>
              <w:t>……….</w:t>
            </w:r>
            <w:proofErr w:type="gramEnd"/>
            <w:r w:rsidRPr="007E5888">
              <w:rPr>
                <w:rFonts w:cs="Times New Roman"/>
                <w:i/>
              </w:rPr>
              <w:t>litre/</w:t>
            </w:r>
            <w:proofErr w:type="spellStart"/>
            <w:r w:rsidRPr="007E5888">
              <w:rPr>
                <w:rFonts w:cs="Times New Roman"/>
                <w:i/>
              </w:rPr>
              <w:t>sn’ye</w:t>
            </w:r>
            <w:proofErr w:type="spellEnd"/>
            <w:r w:rsidRPr="007E5888">
              <w:rPr>
                <w:rFonts w:cs="Times New Roman"/>
                <w:i/>
              </w:rPr>
              <w:t xml:space="preserve"> Debili Sistemin</w:t>
            </w:r>
          </w:p>
        </w:tc>
        <w:tc>
          <w:tcPr>
            <w:tcW w:w="933" w:type="dxa"/>
            <w:tcBorders>
              <w:bottom w:val="single" w:sz="4" w:space="0" w:color="auto"/>
            </w:tcBorders>
            <w:shd w:val="clear" w:color="auto" w:fill="auto"/>
            <w:vAlign w:val="center"/>
          </w:tcPr>
          <w:p w14:paraId="768E0E4D" w14:textId="77777777" w:rsidR="004865B4" w:rsidRPr="007E5888" w:rsidRDefault="004865B4" w:rsidP="00F125C5">
            <w:pPr>
              <w:spacing w:after="60" w:line="240" w:lineRule="auto"/>
              <w:rPr>
                <w:rFonts w:cs="Times New Roman"/>
              </w:rPr>
            </w:pPr>
          </w:p>
        </w:tc>
        <w:tc>
          <w:tcPr>
            <w:tcW w:w="932" w:type="dxa"/>
            <w:gridSpan w:val="2"/>
            <w:tcBorders>
              <w:bottom w:val="single" w:sz="4" w:space="0" w:color="auto"/>
            </w:tcBorders>
            <w:shd w:val="clear" w:color="auto" w:fill="auto"/>
            <w:vAlign w:val="center"/>
          </w:tcPr>
          <w:p w14:paraId="42C797A2" w14:textId="77777777" w:rsidR="004865B4" w:rsidRPr="007E5888" w:rsidRDefault="004865B4" w:rsidP="00F125C5">
            <w:pPr>
              <w:spacing w:after="60" w:line="240" w:lineRule="auto"/>
              <w:rPr>
                <w:rFonts w:cs="Times New Roman"/>
              </w:rPr>
            </w:pPr>
          </w:p>
        </w:tc>
        <w:tc>
          <w:tcPr>
            <w:tcW w:w="1748" w:type="dxa"/>
            <w:gridSpan w:val="2"/>
            <w:tcBorders>
              <w:bottom w:val="single" w:sz="4" w:space="0" w:color="auto"/>
              <w:right w:val="single" w:sz="4" w:space="0" w:color="auto"/>
            </w:tcBorders>
            <w:shd w:val="clear" w:color="auto" w:fill="auto"/>
            <w:vAlign w:val="center"/>
          </w:tcPr>
          <w:p w14:paraId="7E10FED6" w14:textId="77777777" w:rsidR="004865B4" w:rsidRPr="007E5888" w:rsidRDefault="004865B4" w:rsidP="00F125C5">
            <w:pPr>
              <w:spacing w:after="60" w:line="240" w:lineRule="auto"/>
              <w:rPr>
                <w:rFonts w:cs="Times New Roman"/>
              </w:rPr>
            </w:pPr>
          </w:p>
        </w:tc>
      </w:tr>
      <w:tr w:rsidR="00373949" w:rsidRPr="007E5888" w14:paraId="5A8C96A6" w14:textId="77777777" w:rsidTr="00020B0B">
        <w:trPr>
          <w:trHeight w:hRule="exact" w:val="284"/>
          <w:jc w:val="center"/>
        </w:trPr>
        <w:tc>
          <w:tcPr>
            <w:tcW w:w="8478" w:type="dxa"/>
            <w:gridSpan w:val="10"/>
            <w:tcBorders>
              <w:right w:val="single" w:sz="4" w:space="0" w:color="auto"/>
            </w:tcBorders>
            <w:shd w:val="clear" w:color="auto" w:fill="D9D9D9"/>
            <w:vAlign w:val="center"/>
          </w:tcPr>
          <w:p w14:paraId="30983741" w14:textId="77777777" w:rsidR="004865B4" w:rsidRPr="007E5888" w:rsidRDefault="004865B4" w:rsidP="00F125C5">
            <w:pPr>
              <w:spacing w:after="60" w:line="240" w:lineRule="auto"/>
              <w:rPr>
                <w:rFonts w:cs="Times New Roman"/>
                <w:b/>
              </w:rPr>
            </w:pPr>
            <w:r w:rsidRPr="007E5888">
              <w:rPr>
                <w:rFonts w:cs="Times New Roman"/>
                <w:b/>
              </w:rPr>
              <w:t>9 – Maliyet</w:t>
            </w:r>
          </w:p>
        </w:tc>
      </w:tr>
      <w:tr w:rsidR="00373949" w:rsidRPr="007E5888" w14:paraId="77B3A810" w14:textId="77777777" w:rsidTr="00020B0B">
        <w:trPr>
          <w:trHeight w:hRule="exact" w:val="284"/>
          <w:jc w:val="center"/>
        </w:trPr>
        <w:tc>
          <w:tcPr>
            <w:tcW w:w="459" w:type="dxa"/>
            <w:tcBorders>
              <w:right w:val="nil"/>
            </w:tcBorders>
            <w:shd w:val="clear" w:color="auto" w:fill="auto"/>
            <w:vAlign w:val="center"/>
          </w:tcPr>
          <w:p w14:paraId="5E7C3692" w14:textId="77777777" w:rsidR="004865B4" w:rsidRPr="007E5888" w:rsidRDefault="004865B4" w:rsidP="00F125C5">
            <w:pPr>
              <w:spacing w:after="60" w:line="240" w:lineRule="auto"/>
              <w:rPr>
                <w:rFonts w:cs="Times New Roman"/>
              </w:rPr>
            </w:pPr>
          </w:p>
        </w:tc>
        <w:tc>
          <w:tcPr>
            <w:tcW w:w="4406" w:type="dxa"/>
            <w:gridSpan w:val="4"/>
            <w:tcBorders>
              <w:left w:val="nil"/>
            </w:tcBorders>
            <w:shd w:val="clear" w:color="auto" w:fill="auto"/>
            <w:vAlign w:val="center"/>
          </w:tcPr>
          <w:p w14:paraId="5E4657D4" w14:textId="77777777" w:rsidR="004865B4" w:rsidRPr="007E5888" w:rsidRDefault="004865B4" w:rsidP="00F125C5">
            <w:pPr>
              <w:spacing w:after="60" w:line="240" w:lineRule="auto"/>
              <w:rPr>
                <w:rFonts w:cs="Times New Roman"/>
                <w:i/>
              </w:rPr>
            </w:pPr>
            <w:r w:rsidRPr="007E5888">
              <w:rPr>
                <w:rFonts w:cs="Times New Roman"/>
                <w:i/>
              </w:rPr>
              <w:t>Dekara Tesis Maliyeti ( TL / da )</w:t>
            </w:r>
          </w:p>
        </w:tc>
        <w:tc>
          <w:tcPr>
            <w:tcW w:w="3613" w:type="dxa"/>
            <w:gridSpan w:val="5"/>
            <w:tcBorders>
              <w:right w:val="single" w:sz="4" w:space="0" w:color="auto"/>
            </w:tcBorders>
            <w:shd w:val="clear" w:color="auto" w:fill="auto"/>
            <w:vAlign w:val="center"/>
          </w:tcPr>
          <w:p w14:paraId="4BA44338" w14:textId="77777777" w:rsidR="004865B4" w:rsidRPr="007E5888" w:rsidRDefault="004865B4" w:rsidP="00F125C5">
            <w:pPr>
              <w:spacing w:after="60" w:line="240" w:lineRule="auto"/>
              <w:rPr>
                <w:rFonts w:cs="Times New Roman"/>
              </w:rPr>
            </w:pPr>
          </w:p>
        </w:tc>
      </w:tr>
    </w:tbl>
    <w:p w14:paraId="42435D28" w14:textId="52970130" w:rsidR="004865B4" w:rsidRPr="007E5888" w:rsidRDefault="00D5399F" w:rsidP="00D5399F">
      <w:pPr>
        <w:tabs>
          <w:tab w:val="left" w:pos="-142"/>
        </w:tabs>
        <w:spacing w:after="60" w:line="240" w:lineRule="auto"/>
        <w:ind w:left="142" w:hanging="1134"/>
        <w:jc w:val="left"/>
        <w:rPr>
          <w:rFonts w:cstheme="minorHAnsi"/>
          <w:i/>
          <w:sz w:val="18"/>
          <w:szCs w:val="18"/>
        </w:rPr>
      </w:pPr>
      <w:r w:rsidRPr="007E5888">
        <w:rPr>
          <w:rFonts w:cstheme="minorHAnsi"/>
          <w:b/>
          <w:i/>
          <w:sz w:val="18"/>
          <w:szCs w:val="18"/>
        </w:rPr>
        <w:t xml:space="preserve">                                </w:t>
      </w:r>
      <w:r w:rsidR="004865B4" w:rsidRPr="007E5888">
        <w:rPr>
          <w:rFonts w:cstheme="minorHAnsi"/>
          <w:b/>
          <w:i/>
          <w:sz w:val="18"/>
          <w:szCs w:val="18"/>
        </w:rPr>
        <w:t>NOT: *</w:t>
      </w:r>
      <w:r w:rsidR="004865B4" w:rsidRPr="007E5888">
        <w:rPr>
          <w:rFonts w:cstheme="minorHAnsi"/>
          <w:i/>
          <w:sz w:val="18"/>
          <w:szCs w:val="18"/>
        </w:rPr>
        <w:t xml:space="preserve">Tasarruf Şekli; “Kendi Malı”, “Kendi Malı + Kiralık / Tahsis”, veya “Kiralık / Tahsis” yazılacaktır. </w:t>
      </w:r>
    </w:p>
    <w:p w14:paraId="2D599E60" w14:textId="4B68772E" w:rsidR="004865B4" w:rsidRPr="007E5888" w:rsidRDefault="004865B4" w:rsidP="00D5399F">
      <w:pPr>
        <w:spacing w:after="60" w:line="240" w:lineRule="auto"/>
        <w:ind w:left="-284"/>
        <w:jc w:val="left"/>
        <w:rPr>
          <w:rFonts w:cstheme="minorHAnsi"/>
          <w:b/>
          <w:i/>
          <w:sz w:val="18"/>
          <w:szCs w:val="18"/>
        </w:rPr>
      </w:pPr>
      <w:r w:rsidRPr="007E5888">
        <w:rPr>
          <w:rFonts w:cstheme="minorHAnsi"/>
          <w:b/>
          <w:i/>
          <w:sz w:val="18"/>
          <w:szCs w:val="18"/>
        </w:rPr>
        <w:tab/>
      </w:r>
      <w:r w:rsidR="00D5399F" w:rsidRPr="007E5888">
        <w:rPr>
          <w:rFonts w:cstheme="minorHAnsi"/>
          <w:b/>
          <w:i/>
          <w:sz w:val="18"/>
          <w:szCs w:val="18"/>
        </w:rPr>
        <w:t xml:space="preserve">       </w:t>
      </w:r>
      <w:r w:rsidRPr="007E5888">
        <w:rPr>
          <w:rFonts w:cstheme="minorHAnsi"/>
          <w:b/>
          <w:i/>
          <w:sz w:val="18"/>
          <w:szCs w:val="18"/>
        </w:rPr>
        <w:t>**</w:t>
      </w:r>
      <w:r w:rsidRPr="007E5888">
        <w:rPr>
          <w:rFonts w:cstheme="minorHAnsi"/>
          <w:i/>
          <w:sz w:val="18"/>
          <w:szCs w:val="18"/>
        </w:rPr>
        <w:t>Su Kaynağı Çeşidi için; “Yerüstü Su Kaynağı”, “Yeraltı Su Kaynağı”, “Su Depolama Yapısı”, “Diğer” yazılacaktır.</w:t>
      </w:r>
      <w:r w:rsidRPr="007E5888">
        <w:rPr>
          <w:rFonts w:cstheme="minorHAnsi"/>
          <w:b/>
          <w:i/>
          <w:sz w:val="18"/>
          <w:szCs w:val="18"/>
        </w:rPr>
        <w:t xml:space="preserve"> </w:t>
      </w:r>
    </w:p>
    <w:p w14:paraId="32A9E0E2" w14:textId="4D82ED98" w:rsidR="0003102E" w:rsidRPr="007E5888" w:rsidRDefault="004865B4" w:rsidP="00D5399F">
      <w:pPr>
        <w:spacing w:after="60" w:line="240" w:lineRule="auto"/>
        <w:ind w:left="284"/>
        <w:jc w:val="left"/>
        <w:rPr>
          <w:rFonts w:cstheme="minorHAnsi"/>
          <w:i/>
          <w:sz w:val="18"/>
          <w:szCs w:val="18"/>
        </w:rPr>
      </w:pPr>
      <w:r w:rsidRPr="007E5888">
        <w:rPr>
          <w:rFonts w:cstheme="minorHAnsi"/>
          <w:b/>
          <w:i/>
          <w:sz w:val="18"/>
          <w:szCs w:val="18"/>
        </w:rPr>
        <w:t>***</w:t>
      </w:r>
      <w:r w:rsidRPr="007E5888">
        <w:rPr>
          <w:rFonts w:cstheme="minorHAnsi"/>
          <w:i/>
          <w:sz w:val="18"/>
          <w:szCs w:val="18"/>
        </w:rPr>
        <w:t xml:space="preserve">Sulama Suyu Temin Yöntemi İçin; “Cazibeli”, “Pompaj”, “Cazibeli + Pompaj” yazılacaktır. </w:t>
      </w:r>
      <w:r w:rsidRPr="007E5888">
        <w:rPr>
          <w:rFonts w:cstheme="minorHAnsi"/>
          <w:b/>
          <w:i/>
          <w:sz w:val="18"/>
          <w:szCs w:val="18"/>
        </w:rPr>
        <w:t>****</w:t>
      </w:r>
      <w:r w:rsidRPr="007E5888">
        <w:rPr>
          <w:rFonts w:cstheme="minorHAnsi"/>
          <w:i/>
          <w:sz w:val="18"/>
          <w:szCs w:val="18"/>
        </w:rPr>
        <w:t>Proje Sulama Alanı u Kaynağı İçin; “Şebekeli Sulama Alanı Dışında” veya “Şebekeli Sulama Alanı İçinde” yazılacaktır.</w:t>
      </w:r>
    </w:p>
    <w:p w14:paraId="1DACF1AC" w14:textId="44FE9E24" w:rsidR="00A71272" w:rsidRDefault="00A71272" w:rsidP="004865B4">
      <w:pPr>
        <w:tabs>
          <w:tab w:val="left" w:pos="1134"/>
        </w:tabs>
        <w:spacing w:after="60" w:line="240" w:lineRule="auto"/>
        <w:ind w:left="1134"/>
        <w:jc w:val="left"/>
        <w:rPr>
          <w:rFonts w:cs="Times New Roman"/>
          <w:b/>
        </w:rPr>
      </w:pPr>
    </w:p>
    <w:p w14:paraId="4D2F4118" w14:textId="77777777" w:rsidR="00A71272" w:rsidRPr="00A71272" w:rsidRDefault="00A71272" w:rsidP="00A71272">
      <w:pPr>
        <w:rPr>
          <w:rFonts w:cs="Times New Roman"/>
        </w:rPr>
      </w:pPr>
    </w:p>
    <w:p w14:paraId="5B97C435" w14:textId="77777777" w:rsidR="00A71272" w:rsidRPr="00A71272" w:rsidRDefault="00A71272" w:rsidP="00A71272">
      <w:pPr>
        <w:rPr>
          <w:rFonts w:cs="Times New Roman"/>
        </w:rPr>
      </w:pPr>
    </w:p>
    <w:p w14:paraId="3D0CA5D1" w14:textId="77777777" w:rsidR="00A71272" w:rsidRPr="00A71272" w:rsidRDefault="00A71272" w:rsidP="00A71272">
      <w:pPr>
        <w:rPr>
          <w:rFonts w:cs="Times New Roman"/>
        </w:rPr>
      </w:pPr>
    </w:p>
    <w:p w14:paraId="6902D51D" w14:textId="77777777" w:rsidR="00A71272" w:rsidRPr="00A71272" w:rsidRDefault="00A71272" w:rsidP="00A71272">
      <w:pPr>
        <w:rPr>
          <w:rFonts w:cs="Times New Roman"/>
        </w:rPr>
      </w:pPr>
    </w:p>
    <w:p w14:paraId="6F2FF6C2" w14:textId="7575D074" w:rsidR="0003102E" w:rsidRPr="00A71272" w:rsidRDefault="00A71272" w:rsidP="00A71272">
      <w:pPr>
        <w:tabs>
          <w:tab w:val="left" w:pos="5645"/>
        </w:tabs>
        <w:rPr>
          <w:rFonts w:cs="Times New Roman"/>
        </w:rPr>
        <w:sectPr w:rsidR="0003102E" w:rsidRPr="00A71272" w:rsidSect="00D5399F">
          <w:footerReference w:type="default" r:id="rId17"/>
          <w:footerReference w:type="first" r:id="rId18"/>
          <w:pgSz w:w="11907" w:h="16840" w:code="9"/>
          <w:pgMar w:top="510" w:right="1276" w:bottom="142" w:left="1418" w:header="426" w:footer="567" w:gutter="0"/>
          <w:pgNumType w:start="1"/>
          <w:cols w:space="720"/>
          <w:noEndnote/>
          <w:titlePg/>
          <w:docGrid w:linePitch="326"/>
        </w:sectPr>
      </w:pPr>
      <w:r>
        <w:rPr>
          <w:rFonts w:cs="Times New Roman"/>
        </w:rPr>
        <w:tab/>
      </w:r>
    </w:p>
    <w:p w14:paraId="0EA3FEE0" w14:textId="54058738" w:rsidR="00AF3DF2" w:rsidRDefault="00AF3DF2" w:rsidP="00AF3DF2">
      <w:pPr>
        <w:pStyle w:val="ResimYazs"/>
        <w:jc w:val="left"/>
      </w:pPr>
      <w:bookmarkStart w:id="77" w:name="_Toc227576145"/>
      <w:r>
        <w:lastRenderedPageBreak/>
        <w:t xml:space="preserve">EK </w:t>
      </w:r>
      <w:fldSimple w:instr=" SEQ EK \* ARABIC ">
        <w:r w:rsidR="004936B5">
          <w:rPr>
            <w:noProof/>
          </w:rPr>
          <w:t>5</w:t>
        </w:r>
      </w:fldSimple>
      <w:r>
        <w:t xml:space="preserve"> </w:t>
      </w:r>
      <w:r w:rsidRPr="009F22F4">
        <w:t>: Başvuru Listesi</w:t>
      </w:r>
      <w:bookmarkEnd w:id="77"/>
    </w:p>
    <w:p w14:paraId="3374B191" w14:textId="44EB9193"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ECCDA8C"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33E902A7"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84C06A0" w14:textId="0AE3A659"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B6372E" w:rsidRPr="007E5888">
        <w:rPr>
          <w:rFonts w:cs="Times New Roman"/>
          <w:b/>
          <w:szCs w:val="24"/>
        </w:rPr>
        <w:t>A DESTEKLERİ KAPSAMINDA TASARRUFLU TARIMSAL</w:t>
      </w:r>
      <w:r w:rsidRPr="007E5888">
        <w:rPr>
          <w:rFonts w:cs="Times New Roman"/>
          <w:b/>
          <w:szCs w:val="24"/>
        </w:rPr>
        <w:t xml:space="preserve"> SULAMA SİSTEMLERİNİN DESTEKLENMESİ </w:t>
      </w:r>
    </w:p>
    <w:p w14:paraId="30601259" w14:textId="3BA5809E"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HAKKINDA TEBLİĞ  ( Tebliğ No:  </w:t>
      </w:r>
      <w:r w:rsidR="00B6372E"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  </w:t>
      </w:r>
    </w:p>
    <w:p w14:paraId="3BCDF47F" w14:textId="223EBCF5" w:rsidR="004865B4" w:rsidRPr="007E5888" w:rsidRDefault="004865B4" w:rsidP="004865B4">
      <w:pPr>
        <w:spacing w:after="60" w:line="240" w:lineRule="auto"/>
        <w:jc w:val="center"/>
        <w:rPr>
          <w:rFonts w:cs="Times New Roman"/>
          <w:sz w:val="2"/>
          <w:szCs w:val="24"/>
        </w:rPr>
      </w:pPr>
      <w:proofErr w:type="gramStart"/>
      <w:r w:rsidRPr="007E5888">
        <w:rPr>
          <w:rFonts w:cs="Times New Roman"/>
          <w:b/>
          <w:szCs w:val="24"/>
        </w:rPr>
        <w:t>…………………</w:t>
      </w:r>
      <w:proofErr w:type="gramEnd"/>
      <w:r w:rsidRPr="007E5888">
        <w:rPr>
          <w:rFonts w:cs="Times New Roman"/>
          <w:b/>
          <w:szCs w:val="24"/>
        </w:rPr>
        <w:t xml:space="preserve"> </w:t>
      </w:r>
      <w:r w:rsidRPr="007E5888">
        <w:rPr>
          <w:rStyle w:val="KonuBalChar"/>
          <w:b w:val="0"/>
        </w:rPr>
        <w:t xml:space="preserve">İl Müdürlüğü Başvuru </w:t>
      </w:r>
      <w:proofErr w:type="gramStart"/>
      <w:r w:rsidRPr="007E5888">
        <w:rPr>
          <w:rStyle w:val="KonuBalChar"/>
          <w:b w:val="0"/>
        </w:rPr>
        <w:t>Listesi</w:t>
      </w:r>
      <w:r w:rsidRPr="007E5888">
        <w:rPr>
          <w:rStyle w:val="Balk1Char"/>
          <w:b w:val="0"/>
        </w:rPr>
        <w:t xml:space="preserve">  </w:t>
      </w:r>
      <w:r w:rsidR="00B6372E" w:rsidRPr="007E5888">
        <w:rPr>
          <w:rFonts w:cs="Times New Roman"/>
          <w:b/>
          <w:szCs w:val="24"/>
        </w:rPr>
        <w:t>21</w:t>
      </w:r>
      <w:proofErr w:type="gramEnd"/>
      <w:r w:rsidR="00F241C0" w:rsidRPr="007E5888">
        <w:rPr>
          <w:rFonts w:cs="Times New Roman"/>
          <w:b/>
          <w:szCs w:val="24"/>
        </w:rPr>
        <w:t>.Etap</w:t>
      </w:r>
      <w:r w:rsidR="006D45A9">
        <w:rPr>
          <w:rFonts w:cs="Times New Roman"/>
          <w:b/>
          <w:szCs w:val="24"/>
        </w:rPr>
        <w:t xml:space="preserve"> </w:t>
      </w:r>
      <w:r w:rsidRPr="007E5888">
        <w:rPr>
          <w:rFonts w:cs="Times New Roman"/>
          <w:szCs w:val="24"/>
        </w:rPr>
        <w:t>( EK-5 ) – [ TABLO - 1 ]</w:t>
      </w:r>
    </w:p>
    <w:tbl>
      <w:tblPr>
        <w:tblW w:w="14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417"/>
        <w:gridCol w:w="1412"/>
        <w:gridCol w:w="1414"/>
        <w:gridCol w:w="1433"/>
        <w:gridCol w:w="1883"/>
        <w:gridCol w:w="1424"/>
        <w:gridCol w:w="1396"/>
        <w:gridCol w:w="1415"/>
        <w:gridCol w:w="1398"/>
      </w:tblGrid>
      <w:tr w:rsidR="00373949" w:rsidRPr="007E5888" w14:paraId="2A06EA61" w14:textId="77777777" w:rsidTr="00270ABD">
        <w:trPr>
          <w:trHeight w:val="462"/>
          <w:jc w:val="center"/>
        </w:trPr>
        <w:tc>
          <w:tcPr>
            <w:tcW w:w="1520" w:type="dxa"/>
            <w:vMerge w:val="restart"/>
            <w:shd w:val="clear" w:color="auto" w:fill="D9D9D9"/>
            <w:vAlign w:val="center"/>
          </w:tcPr>
          <w:p w14:paraId="67297604" w14:textId="77777777" w:rsidR="009B47CC" w:rsidRPr="007E5888" w:rsidRDefault="009B47CC" w:rsidP="00710FD0">
            <w:pPr>
              <w:spacing w:after="60" w:line="240" w:lineRule="auto"/>
              <w:jc w:val="center"/>
              <w:rPr>
                <w:rFonts w:cs="Times New Roman"/>
                <w:szCs w:val="24"/>
              </w:rPr>
            </w:pPr>
            <w:r w:rsidRPr="007E5888">
              <w:rPr>
                <w:rFonts w:cs="Times New Roman"/>
                <w:szCs w:val="24"/>
              </w:rPr>
              <w:t>Sıra No</w:t>
            </w:r>
          </w:p>
        </w:tc>
        <w:tc>
          <w:tcPr>
            <w:tcW w:w="1520" w:type="dxa"/>
            <w:gridSpan w:val="3"/>
            <w:vMerge w:val="restart"/>
            <w:shd w:val="clear" w:color="auto" w:fill="D9D9D9"/>
            <w:vAlign w:val="center"/>
          </w:tcPr>
          <w:p w14:paraId="3CA1550A"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Sahibinin</w:t>
            </w:r>
          </w:p>
        </w:tc>
        <w:tc>
          <w:tcPr>
            <w:tcW w:w="1520" w:type="dxa"/>
            <w:vMerge w:val="restart"/>
            <w:shd w:val="clear" w:color="auto" w:fill="D9D9D9"/>
            <w:vAlign w:val="center"/>
          </w:tcPr>
          <w:p w14:paraId="14483574" w14:textId="77777777" w:rsidR="009B47CC" w:rsidRPr="007E5888" w:rsidRDefault="009B47CC" w:rsidP="00710FD0">
            <w:pPr>
              <w:spacing w:after="60" w:line="240" w:lineRule="auto"/>
              <w:jc w:val="center"/>
              <w:rPr>
                <w:rFonts w:cs="Times New Roman"/>
                <w:szCs w:val="24"/>
              </w:rPr>
            </w:pPr>
            <w:r w:rsidRPr="007E5888">
              <w:rPr>
                <w:rFonts w:cs="Times New Roman"/>
                <w:szCs w:val="24"/>
              </w:rPr>
              <w:t>Başvuru No</w:t>
            </w:r>
          </w:p>
        </w:tc>
        <w:tc>
          <w:tcPr>
            <w:tcW w:w="1520" w:type="dxa"/>
            <w:vMerge w:val="restart"/>
            <w:shd w:val="clear" w:color="auto" w:fill="D9D9D9"/>
            <w:vAlign w:val="center"/>
          </w:tcPr>
          <w:p w14:paraId="31376E4C" w14:textId="77777777" w:rsidR="009B47CC" w:rsidRPr="007E5888" w:rsidRDefault="009B47CC" w:rsidP="00710FD0">
            <w:pPr>
              <w:spacing w:after="60" w:line="240" w:lineRule="auto"/>
              <w:jc w:val="center"/>
              <w:rPr>
                <w:rFonts w:cs="Times New Roman"/>
                <w:szCs w:val="24"/>
              </w:rPr>
            </w:pPr>
            <w:r w:rsidRPr="007E5888">
              <w:rPr>
                <w:rFonts w:cs="Times New Roman"/>
                <w:szCs w:val="24"/>
              </w:rPr>
              <w:t>Yatırım Konusu/Konuları</w:t>
            </w:r>
          </w:p>
        </w:tc>
        <w:tc>
          <w:tcPr>
            <w:tcW w:w="1520" w:type="dxa"/>
            <w:gridSpan w:val="4"/>
            <w:shd w:val="clear" w:color="auto" w:fill="D9D9D9"/>
            <w:vAlign w:val="center"/>
          </w:tcPr>
          <w:p w14:paraId="368F1434" w14:textId="683047E4" w:rsidR="009B47CC" w:rsidRPr="007E5888" w:rsidRDefault="009B47CC" w:rsidP="00710FD0">
            <w:pPr>
              <w:jc w:val="center"/>
              <w:rPr>
                <w:rFonts w:cs="Times New Roman"/>
                <w:szCs w:val="24"/>
              </w:rPr>
            </w:pPr>
            <w:r w:rsidRPr="007E5888">
              <w:rPr>
                <w:rFonts w:cs="Times New Roman"/>
                <w:szCs w:val="24"/>
              </w:rPr>
              <w:t xml:space="preserve">BAŞVURU TUTARLARI  </w:t>
            </w:r>
            <w:r w:rsidR="00373304" w:rsidRPr="007E5888">
              <w:rPr>
                <w:rFonts w:cs="Times New Roman"/>
                <w:i/>
                <w:szCs w:val="24"/>
              </w:rPr>
              <w:t xml:space="preserve">( TL, KDV </w:t>
            </w:r>
            <w:proofErr w:type="gramStart"/>
            <w:r w:rsidR="00373304" w:rsidRPr="007E5888">
              <w:rPr>
                <w:rFonts w:cs="Times New Roman"/>
                <w:i/>
                <w:szCs w:val="24"/>
              </w:rPr>
              <w:t>Dahil</w:t>
            </w:r>
            <w:proofErr w:type="gramEnd"/>
            <w:r w:rsidRPr="007E5888">
              <w:rPr>
                <w:rFonts w:cs="Times New Roman"/>
                <w:i/>
                <w:szCs w:val="24"/>
              </w:rPr>
              <w:t xml:space="preserve"> )</w:t>
            </w:r>
          </w:p>
        </w:tc>
      </w:tr>
      <w:tr w:rsidR="00373949" w:rsidRPr="007E5888" w14:paraId="187A69D1" w14:textId="77777777" w:rsidTr="00716644">
        <w:trPr>
          <w:trHeight w:val="336"/>
          <w:jc w:val="center"/>
        </w:trPr>
        <w:tc>
          <w:tcPr>
            <w:tcW w:w="1520" w:type="dxa"/>
            <w:vMerge/>
            <w:shd w:val="clear" w:color="auto" w:fill="D9D9D9"/>
            <w:vAlign w:val="center"/>
          </w:tcPr>
          <w:p w14:paraId="665A5CC2" w14:textId="77777777" w:rsidR="009B47CC" w:rsidRPr="007E5888" w:rsidRDefault="009B47CC" w:rsidP="00710FD0">
            <w:pPr>
              <w:spacing w:after="60" w:line="240" w:lineRule="auto"/>
              <w:jc w:val="center"/>
              <w:rPr>
                <w:rFonts w:cs="Times New Roman"/>
                <w:szCs w:val="24"/>
              </w:rPr>
            </w:pPr>
          </w:p>
        </w:tc>
        <w:tc>
          <w:tcPr>
            <w:tcW w:w="1520" w:type="dxa"/>
            <w:gridSpan w:val="3"/>
            <w:vMerge/>
            <w:tcBorders>
              <w:bottom w:val="single" w:sz="4" w:space="0" w:color="auto"/>
            </w:tcBorders>
            <w:shd w:val="clear" w:color="auto" w:fill="D9D9D9"/>
            <w:vAlign w:val="center"/>
          </w:tcPr>
          <w:p w14:paraId="33A5704B"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6CD1C3B6"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D9D9D9"/>
            <w:vAlign w:val="center"/>
          </w:tcPr>
          <w:p w14:paraId="464E0E7C" w14:textId="77777777" w:rsidR="009B47CC" w:rsidRPr="007E5888" w:rsidRDefault="009B47CC" w:rsidP="00710FD0">
            <w:pPr>
              <w:spacing w:after="60" w:line="240" w:lineRule="auto"/>
              <w:jc w:val="center"/>
              <w:rPr>
                <w:rFonts w:cs="Times New Roman"/>
                <w:szCs w:val="24"/>
              </w:rPr>
            </w:pPr>
          </w:p>
        </w:tc>
        <w:tc>
          <w:tcPr>
            <w:tcW w:w="1520" w:type="dxa"/>
            <w:vMerge w:val="restart"/>
            <w:shd w:val="clear" w:color="auto" w:fill="D9D9D9"/>
            <w:vAlign w:val="center"/>
          </w:tcPr>
          <w:p w14:paraId="3B8E7E25" w14:textId="74A4213A" w:rsidR="009B47CC" w:rsidRPr="007E5888" w:rsidRDefault="00066B38" w:rsidP="00710FD0">
            <w:pPr>
              <w:spacing w:after="60" w:line="240" w:lineRule="auto"/>
              <w:jc w:val="center"/>
              <w:rPr>
                <w:rFonts w:cs="Times New Roman"/>
                <w:szCs w:val="24"/>
              </w:rPr>
            </w:pPr>
            <w:r w:rsidRPr="007E5888">
              <w:rPr>
                <w:rFonts w:cs="Times New Roman"/>
                <w:szCs w:val="24"/>
              </w:rPr>
              <w:t>Toplam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648A15C6"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Ayni Katkı Tutarı </w:t>
            </w:r>
          </w:p>
        </w:tc>
        <w:tc>
          <w:tcPr>
            <w:tcW w:w="1520" w:type="dxa"/>
            <w:vMerge w:val="restart"/>
            <w:shd w:val="clear" w:color="auto" w:fill="D9D9D9"/>
            <w:vAlign w:val="center"/>
          </w:tcPr>
          <w:p w14:paraId="20723FF2" w14:textId="0FB7765B" w:rsidR="009B47CC" w:rsidRPr="007E5888" w:rsidRDefault="00066B38" w:rsidP="00710FD0">
            <w:pPr>
              <w:spacing w:after="60" w:line="240" w:lineRule="auto"/>
              <w:jc w:val="center"/>
              <w:rPr>
                <w:rFonts w:cs="Times New Roman"/>
                <w:szCs w:val="24"/>
              </w:rPr>
            </w:pPr>
            <w:r w:rsidRPr="007E5888">
              <w:rPr>
                <w:rFonts w:cs="Times New Roman"/>
                <w:szCs w:val="24"/>
              </w:rPr>
              <w:t>Hibeye Esas Satın</w:t>
            </w:r>
            <w:r w:rsidR="00E85E58" w:rsidRPr="007E5888">
              <w:rPr>
                <w:rFonts w:cs="Times New Roman"/>
                <w:szCs w:val="24"/>
              </w:rPr>
              <w:t xml:space="preserve"> Alma</w:t>
            </w:r>
            <w:r w:rsidR="009B47CC" w:rsidRPr="007E5888">
              <w:rPr>
                <w:rFonts w:cs="Times New Roman"/>
                <w:szCs w:val="24"/>
              </w:rPr>
              <w:t xml:space="preserve"> Tutarı               </w:t>
            </w:r>
          </w:p>
        </w:tc>
        <w:tc>
          <w:tcPr>
            <w:tcW w:w="1520" w:type="dxa"/>
            <w:vMerge w:val="restart"/>
            <w:shd w:val="clear" w:color="auto" w:fill="D9D9D9"/>
            <w:vAlign w:val="center"/>
          </w:tcPr>
          <w:p w14:paraId="5A0BF9C9" w14:textId="74175B4F" w:rsidR="009B47CC" w:rsidRPr="007E5888" w:rsidRDefault="009B47CC" w:rsidP="00710FD0">
            <w:pPr>
              <w:spacing w:after="60" w:line="240" w:lineRule="auto"/>
              <w:jc w:val="center"/>
              <w:rPr>
                <w:rFonts w:cs="Times New Roman"/>
                <w:szCs w:val="24"/>
              </w:rPr>
            </w:pPr>
            <w:r w:rsidRPr="007E5888">
              <w:rPr>
                <w:rFonts w:cs="Times New Roman"/>
                <w:szCs w:val="24"/>
              </w:rPr>
              <w:t>Hibe T</w:t>
            </w:r>
            <w:r w:rsidR="00931E4F" w:rsidRPr="007E5888">
              <w:rPr>
                <w:rFonts w:cs="Times New Roman"/>
                <w:szCs w:val="24"/>
              </w:rPr>
              <w:t>utarı (%50-70</w:t>
            </w:r>
            <w:r w:rsidRPr="007E5888">
              <w:rPr>
                <w:rFonts w:cs="Times New Roman"/>
                <w:szCs w:val="24"/>
              </w:rPr>
              <w:t>)</w:t>
            </w:r>
          </w:p>
        </w:tc>
      </w:tr>
      <w:tr w:rsidR="00373949" w:rsidRPr="007E5888" w14:paraId="711764E6" w14:textId="77777777" w:rsidTr="00716644">
        <w:trPr>
          <w:trHeight w:val="671"/>
          <w:jc w:val="center"/>
        </w:trPr>
        <w:tc>
          <w:tcPr>
            <w:tcW w:w="1520" w:type="dxa"/>
            <w:vMerge/>
            <w:shd w:val="clear" w:color="auto" w:fill="auto"/>
            <w:vAlign w:val="center"/>
          </w:tcPr>
          <w:p w14:paraId="2B3A2994" w14:textId="77777777" w:rsidR="009B47CC" w:rsidRPr="007E5888" w:rsidRDefault="009B47CC" w:rsidP="00710FD0">
            <w:pPr>
              <w:spacing w:after="60" w:line="240" w:lineRule="auto"/>
              <w:jc w:val="center"/>
              <w:rPr>
                <w:rFonts w:cs="Times New Roman"/>
                <w:szCs w:val="24"/>
              </w:rPr>
            </w:pPr>
          </w:p>
        </w:tc>
        <w:tc>
          <w:tcPr>
            <w:tcW w:w="1520" w:type="dxa"/>
            <w:shd w:val="clear" w:color="auto" w:fill="D9D9D9"/>
            <w:vAlign w:val="center"/>
          </w:tcPr>
          <w:p w14:paraId="7159E482" w14:textId="77777777" w:rsidR="009B47CC" w:rsidRPr="007E5888" w:rsidRDefault="009B47CC" w:rsidP="00710FD0">
            <w:pPr>
              <w:spacing w:after="60" w:line="240" w:lineRule="auto"/>
              <w:jc w:val="center"/>
              <w:rPr>
                <w:rFonts w:cs="Times New Roman"/>
                <w:szCs w:val="24"/>
              </w:rPr>
            </w:pPr>
            <w:r w:rsidRPr="007E5888">
              <w:rPr>
                <w:rFonts w:cs="Times New Roman"/>
                <w:szCs w:val="24"/>
              </w:rPr>
              <w:t>Adı ve Soyadı / Unvanı</w:t>
            </w:r>
          </w:p>
        </w:tc>
        <w:tc>
          <w:tcPr>
            <w:tcW w:w="1520" w:type="dxa"/>
            <w:shd w:val="clear" w:color="auto" w:fill="D9D9D9"/>
            <w:vAlign w:val="center"/>
          </w:tcPr>
          <w:p w14:paraId="20A055F3" w14:textId="77777777" w:rsidR="009B47CC" w:rsidRPr="007E5888" w:rsidRDefault="009B47CC" w:rsidP="00710FD0">
            <w:pPr>
              <w:spacing w:after="60" w:line="240" w:lineRule="auto"/>
              <w:jc w:val="center"/>
              <w:rPr>
                <w:rFonts w:cs="Times New Roman"/>
                <w:szCs w:val="24"/>
              </w:rPr>
            </w:pPr>
            <w:r w:rsidRPr="007E5888">
              <w:rPr>
                <w:rFonts w:cs="Times New Roman"/>
                <w:szCs w:val="24"/>
              </w:rPr>
              <w:t>TC Kimlik No                     / Vergi No</w:t>
            </w:r>
          </w:p>
        </w:tc>
        <w:tc>
          <w:tcPr>
            <w:tcW w:w="1520" w:type="dxa"/>
            <w:shd w:val="clear" w:color="auto" w:fill="D9D9D9"/>
            <w:vAlign w:val="center"/>
          </w:tcPr>
          <w:p w14:paraId="420E1588" w14:textId="77777777" w:rsidR="009B47CC" w:rsidRPr="007E5888" w:rsidRDefault="009B47CC" w:rsidP="00710FD0">
            <w:pPr>
              <w:spacing w:after="60" w:line="240" w:lineRule="auto"/>
              <w:jc w:val="center"/>
              <w:rPr>
                <w:rFonts w:cs="Times New Roman"/>
                <w:szCs w:val="24"/>
              </w:rPr>
            </w:pPr>
            <w:r w:rsidRPr="007E5888">
              <w:rPr>
                <w:rFonts w:cs="Times New Roman"/>
                <w:szCs w:val="24"/>
              </w:rPr>
              <w:t xml:space="preserve">Statü                                  </w:t>
            </w:r>
            <w:r w:rsidRPr="007E5888">
              <w:rPr>
                <w:rFonts w:cs="Times New Roman"/>
                <w:i/>
                <w:szCs w:val="24"/>
              </w:rPr>
              <w:t>( Gerçek / Tüzel )</w:t>
            </w:r>
          </w:p>
        </w:tc>
        <w:tc>
          <w:tcPr>
            <w:tcW w:w="1520" w:type="dxa"/>
            <w:vMerge/>
            <w:shd w:val="clear" w:color="auto" w:fill="auto"/>
            <w:vAlign w:val="center"/>
          </w:tcPr>
          <w:p w14:paraId="315CDC79"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5282CE2B" w14:textId="77777777" w:rsidR="009B47CC" w:rsidRPr="007E5888" w:rsidRDefault="009B47CC" w:rsidP="00710FD0">
            <w:pPr>
              <w:spacing w:after="60" w:line="240" w:lineRule="auto"/>
              <w:jc w:val="center"/>
              <w:rPr>
                <w:rFonts w:cs="Times New Roman"/>
                <w:szCs w:val="24"/>
              </w:rPr>
            </w:pPr>
          </w:p>
        </w:tc>
        <w:tc>
          <w:tcPr>
            <w:tcW w:w="1520" w:type="dxa"/>
            <w:vMerge/>
          </w:tcPr>
          <w:p w14:paraId="7F2C3B02" w14:textId="77777777" w:rsidR="009B47CC" w:rsidRPr="007E5888" w:rsidRDefault="009B47CC" w:rsidP="00710FD0">
            <w:pPr>
              <w:spacing w:after="60" w:line="240" w:lineRule="auto"/>
              <w:jc w:val="center"/>
              <w:rPr>
                <w:rFonts w:cs="Times New Roman"/>
                <w:szCs w:val="24"/>
              </w:rPr>
            </w:pPr>
          </w:p>
        </w:tc>
        <w:tc>
          <w:tcPr>
            <w:tcW w:w="1520" w:type="dxa"/>
            <w:vMerge/>
          </w:tcPr>
          <w:p w14:paraId="5EE0B170" w14:textId="77777777" w:rsidR="009B47CC" w:rsidRPr="007E5888" w:rsidRDefault="009B47CC" w:rsidP="00710FD0">
            <w:pPr>
              <w:spacing w:after="60" w:line="240" w:lineRule="auto"/>
              <w:jc w:val="center"/>
              <w:rPr>
                <w:rFonts w:cs="Times New Roman"/>
                <w:szCs w:val="24"/>
              </w:rPr>
            </w:pPr>
          </w:p>
        </w:tc>
        <w:tc>
          <w:tcPr>
            <w:tcW w:w="1520" w:type="dxa"/>
            <w:vMerge/>
            <w:shd w:val="clear" w:color="auto" w:fill="auto"/>
            <w:vAlign w:val="center"/>
          </w:tcPr>
          <w:p w14:paraId="6D03FD50" w14:textId="77777777" w:rsidR="009B47CC" w:rsidRPr="007E5888" w:rsidRDefault="009B47CC" w:rsidP="00710FD0">
            <w:pPr>
              <w:spacing w:after="60" w:line="240" w:lineRule="auto"/>
              <w:jc w:val="center"/>
              <w:rPr>
                <w:rFonts w:cs="Times New Roman"/>
                <w:szCs w:val="24"/>
              </w:rPr>
            </w:pPr>
          </w:p>
        </w:tc>
        <w:tc>
          <w:tcPr>
            <w:tcW w:w="1520" w:type="dxa"/>
            <w:vMerge/>
          </w:tcPr>
          <w:p w14:paraId="4D19C7EB" w14:textId="77777777" w:rsidR="009B47CC" w:rsidRPr="007E5888" w:rsidRDefault="009B47CC" w:rsidP="00710FD0">
            <w:pPr>
              <w:spacing w:after="60" w:line="240" w:lineRule="auto"/>
              <w:jc w:val="center"/>
              <w:rPr>
                <w:rFonts w:cs="Times New Roman"/>
                <w:szCs w:val="24"/>
              </w:rPr>
            </w:pPr>
          </w:p>
        </w:tc>
      </w:tr>
      <w:tr w:rsidR="00373949" w:rsidRPr="007E5888" w14:paraId="2586627C" w14:textId="77777777" w:rsidTr="00270ABD">
        <w:trPr>
          <w:trHeight w:val="361"/>
          <w:jc w:val="center"/>
        </w:trPr>
        <w:tc>
          <w:tcPr>
            <w:tcW w:w="1520" w:type="dxa"/>
            <w:shd w:val="clear" w:color="auto" w:fill="auto"/>
            <w:vAlign w:val="center"/>
          </w:tcPr>
          <w:p w14:paraId="2986C64A" w14:textId="77777777" w:rsidR="004865B4" w:rsidRPr="007E5888" w:rsidRDefault="004865B4" w:rsidP="00710FD0">
            <w:pPr>
              <w:spacing w:after="60" w:line="240" w:lineRule="auto"/>
              <w:jc w:val="center"/>
              <w:rPr>
                <w:rFonts w:cs="Times New Roman"/>
                <w:szCs w:val="24"/>
              </w:rPr>
            </w:pPr>
            <w:r w:rsidRPr="007E5888">
              <w:rPr>
                <w:rFonts w:cs="Times New Roman"/>
                <w:szCs w:val="24"/>
              </w:rPr>
              <w:t>1</w:t>
            </w:r>
          </w:p>
        </w:tc>
        <w:tc>
          <w:tcPr>
            <w:tcW w:w="1520" w:type="dxa"/>
            <w:shd w:val="clear" w:color="auto" w:fill="auto"/>
            <w:vAlign w:val="center"/>
          </w:tcPr>
          <w:p w14:paraId="3271CCB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C84FEB"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9AEBB5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F56EC8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BDAA2C" w14:textId="77777777" w:rsidR="004865B4" w:rsidRPr="007E5888" w:rsidRDefault="004865B4" w:rsidP="00710FD0">
            <w:pPr>
              <w:spacing w:after="60" w:line="240" w:lineRule="auto"/>
              <w:rPr>
                <w:rFonts w:cs="Times New Roman"/>
                <w:szCs w:val="24"/>
              </w:rPr>
            </w:pPr>
          </w:p>
        </w:tc>
        <w:tc>
          <w:tcPr>
            <w:tcW w:w="1520" w:type="dxa"/>
          </w:tcPr>
          <w:p w14:paraId="2B3648CE" w14:textId="77777777" w:rsidR="004865B4" w:rsidRPr="007E5888" w:rsidRDefault="004865B4" w:rsidP="00710FD0">
            <w:pPr>
              <w:spacing w:after="60" w:line="240" w:lineRule="auto"/>
              <w:rPr>
                <w:rFonts w:cs="Times New Roman"/>
                <w:szCs w:val="24"/>
              </w:rPr>
            </w:pPr>
          </w:p>
        </w:tc>
        <w:tc>
          <w:tcPr>
            <w:tcW w:w="1520" w:type="dxa"/>
          </w:tcPr>
          <w:p w14:paraId="5C93D33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E19B5CD" w14:textId="77777777" w:rsidR="004865B4" w:rsidRPr="007E5888" w:rsidRDefault="004865B4" w:rsidP="00710FD0">
            <w:pPr>
              <w:spacing w:after="60" w:line="240" w:lineRule="auto"/>
              <w:rPr>
                <w:rFonts w:cs="Times New Roman"/>
                <w:szCs w:val="24"/>
              </w:rPr>
            </w:pPr>
          </w:p>
        </w:tc>
        <w:tc>
          <w:tcPr>
            <w:tcW w:w="1520" w:type="dxa"/>
          </w:tcPr>
          <w:p w14:paraId="2B603963" w14:textId="77777777" w:rsidR="004865B4" w:rsidRPr="007E5888" w:rsidRDefault="004865B4" w:rsidP="00710FD0">
            <w:pPr>
              <w:spacing w:after="60" w:line="240" w:lineRule="auto"/>
              <w:rPr>
                <w:rFonts w:cs="Times New Roman"/>
                <w:szCs w:val="24"/>
              </w:rPr>
            </w:pPr>
          </w:p>
        </w:tc>
      </w:tr>
      <w:tr w:rsidR="00373949" w:rsidRPr="007E5888" w14:paraId="6B801628" w14:textId="77777777" w:rsidTr="00270ABD">
        <w:trPr>
          <w:trHeight w:val="282"/>
          <w:jc w:val="center"/>
        </w:trPr>
        <w:tc>
          <w:tcPr>
            <w:tcW w:w="1520" w:type="dxa"/>
            <w:shd w:val="clear" w:color="auto" w:fill="auto"/>
            <w:vAlign w:val="center"/>
          </w:tcPr>
          <w:p w14:paraId="2F7CE885" w14:textId="77777777" w:rsidR="004865B4" w:rsidRPr="007E5888" w:rsidRDefault="004865B4" w:rsidP="00710FD0">
            <w:pPr>
              <w:spacing w:after="60" w:line="240" w:lineRule="auto"/>
              <w:jc w:val="center"/>
              <w:rPr>
                <w:rFonts w:cs="Times New Roman"/>
                <w:szCs w:val="24"/>
              </w:rPr>
            </w:pPr>
            <w:r w:rsidRPr="007E5888">
              <w:rPr>
                <w:rFonts w:cs="Times New Roman"/>
                <w:szCs w:val="24"/>
              </w:rPr>
              <w:t>2</w:t>
            </w:r>
          </w:p>
        </w:tc>
        <w:tc>
          <w:tcPr>
            <w:tcW w:w="1520" w:type="dxa"/>
            <w:shd w:val="clear" w:color="auto" w:fill="auto"/>
            <w:vAlign w:val="center"/>
          </w:tcPr>
          <w:p w14:paraId="65F0F601" w14:textId="77777777" w:rsidR="004865B4" w:rsidRPr="007E5888" w:rsidRDefault="004865B4" w:rsidP="00710FD0">
            <w:pPr>
              <w:spacing w:after="60" w:line="240" w:lineRule="auto"/>
              <w:ind w:left="-499"/>
              <w:rPr>
                <w:rFonts w:cs="Times New Roman"/>
                <w:szCs w:val="24"/>
              </w:rPr>
            </w:pPr>
          </w:p>
        </w:tc>
        <w:tc>
          <w:tcPr>
            <w:tcW w:w="1520" w:type="dxa"/>
            <w:shd w:val="clear" w:color="auto" w:fill="auto"/>
            <w:vAlign w:val="center"/>
          </w:tcPr>
          <w:p w14:paraId="681A6D5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8E1687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A70759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75CFB94" w14:textId="77777777" w:rsidR="004865B4" w:rsidRPr="007E5888" w:rsidRDefault="004865B4" w:rsidP="00710FD0">
            <w:pPr>
              <w:spacing w:after="60" w:line="240" w:lineRule="auto"/>
              <w:rPr>
                <w:rFonts w:cs="Times New Roman"/>
                <w:szCs w:val="24"/>
              </w:rPr>
            </w:pPr>
          </w:p>
        </w:tc>
        <w:tc>
          <w:tcPr>
            <w:tcW w:w="1520" w:type="dxa"/>
          </w:tcPr>
          <w:p w14:paraId="352C13B0" w14:textId="77777777" w:rsidR="004865B4" w:rsidRPr="007E5888" w:rsidRDefault="004865B4" w:rsidP="00710FD0">
            <w:pPr>
              <w:spacing w:after="60" w:line="240" w:lineRule="auto"/>
              <w:rPr>
                <w:rFonts w:cs="Times New Roman"/>
                <w:szCs w:val="24"/>
              </w:rPr>
            </w:pPr>
          </w:p>
        </w:tc>
        <w:tc>
          <w:tcPr>
            <w:tcW w:w="1520" w:type="dxa"/>
          </w:tcPr>
          <w:p w14:paraId="76FC263E" w14:textId="77777777" w:rsidR="004865B4" w:rsidRPr="007E5888" w:rsidRDefault="004865B4" w:rsidP="009B47CC">
            <w:pPr>
              <w:spacing w:after="60" w:line="240" w:lineRule="auto"/>
              <w:ind w:left="-98" w:firstLine="98"/>
              <w:jc w:val="left"/>
              <w:rPr>
                <w:rFonts w:cs="Times New Roman"/>
                <w:szCs w:val="24"/>
              </w:rPr>
            </w:pPr>
          </w:p>
        </w:tc>
        <w:tc>
          <w:tcPr>
            <w:tcW w:w="1520" w:type="dxa"/>
            <w:shd w:val="clear" w:color="auto" w:fill="auto"/>
            <w:vAlign w:val="center"/>
          </w:tcPr>
          <w:p w14:paraId="42541A86" w14:textId="77777777" w:rsidR="004865B4" w:rsidRPr="007E5888" w:rsidRDefault="004865B4" w:rsidP="00710FD0">
            <w:pPr>
              <w:spacing w:after="60" w:line="240" w:lineRule="auto"/>
              <w:rPr>
                <w:rFonts w:cs="Times New Roman"/>
                <w:szCs w:val="24"/>
              </w:rPr>
            </w:pPr>
          </w:p>
        </w:tc>
        <w:tc>
          <w:tcPr>
            <w:tcW w:w="1520" w:type="dxa"/>
          </w:tcPr>
          <w:p w14:paraId="2F8A6637" w14:textId="77777777" w:rsidR="004865B4" w:rsidRPr="007E5888" w:rsidRDefault="004865B4" w:rsidP="00710FD0">
            <w:pPr>
              <w:spacing w:after="60" w:line="240" w:lineRule="auto"/>
              <w:rPr>
                <w:rFonts w:cs="Times New Roman"/>
                <w:szCs w:val="24"/>
              </w:rPr>
            </w:pPr>
          </w:p>
        </w:tc>
      </w:tr>
      <w:tr w:rsidR="00373949" w:rsidRPr="007E5888" w14:paraId="5B0EC163" w14:textId="77777777" w:rsidTr="00270ABD">
        <w:trPr>
          <w:trHeight w:val="201"/>
          <w:jc w:val="center"/>
        </w:trPr>
        <w:tc>
          <w:tcPr>
            <w:tcW w:w="1520" w:type="dxa"/>
            <w:shd w:val="clear" w:color="auto" w:fill="auto"/>
            <w:vAlign w:val="center"/>
          </w:tcPr>
          <w:p w14:paraId="2BDEF5FE" w14:textId="77777777" w:rsidR="004865B4" w:rsidRPr="007E5888" w:rsidRDefault="004865B4" w:rsidP="00710FD0">
            <w:pPr>
              <w:spacing w:after="60" w:line="240" w:lineRule="auto"/>
              <w:jc w:val="center"/>
              <w:rPr>
                <w:rFonts w:cs="Times New Roman"/>
                <w:szCs w:val="24"/>
              </w:rPr>
            </w:pPr>
            <w:r w:rsidRPr="007E5888">
              <w:rPr>
                <w:rFonts w:cs="Times New Roman"/>
                <w:szCs w:val="24"/>
              </w:rPr>
              <w:t>3</w:t>
            </w:r>
          </w:p>
        </w:tc>
        <w:tc>
          <w:tcPr>
            <w:tcW w:w="1520" w:type="dxa"/>
            <w:shd w:val="clear" w:color="auto" w:fill="auto"/>
            <w:vAlign w:val="center"/>
          </w:tcPr>
          <w:p w14:paraId="238FD5A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0056E3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B6142E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D50E12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2DB50D7" w14:textId="77777777" w:rsidR="004865B4" w:rsidRPr="007E5888" w:rsidRDefault="004865B4" w:rsidP="00710FD0">
            <w:pPr>
              <w:spacing w:after="60" w:line="240" w:lineRule="auto"/>
              <w:rPr>
                <w:rFonts w:cs="Times New Roman"/>
                <w:szCs w:val="24"/>
              </w:rPr>
            </w:pPr>
          </w:p>
        </w:tc>
        <w:tc>
          <w:tcPr>
            <w:tcW w:w="1520" w:type="dxa"/>
          </w:tcPr>
          <w:p w14:paraId="42B92BAF" w14:textId="77777777" w:rsidR="004865B4" w:rsidRPr="007E5888" w:rsidRDefault="004865B4" w:rsidP="00710FD0">
            <w:pPr>
              <w:spacing w:after="60" w:line="240" w:lineRule="auto"/>
              <w:rPr>
                <w:rFonts w:cs="Times New Roman"/>
                <w:szCs w:val="24"/>
              </w:rPr>
            </w:pPr>
          </w:p>
        </w:tc>
        <w:tc>
          <w:tcPr>
            <w:tcW w:w="1520" w:type="dxa"/>
          </w:tcPr>
          <w:p w14:paraId="54CDC1C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48FA3AA" w14:textId="77777777" w:rsidR="004865B4" w:rsidRPr="007E5888" w:rsidRDefault="004865B4" w:rsidP="00710FD0">
            <w:pPr>
              <w:spacing w:after="60" w:line="240" w:lineRule="auto"/>
              <w:rPr>
                <w:rFonts w:cs="Times New Roman"/>
                <w:szCs w:val="24"/>
              </w:rPr>
            </w:pPr>
          </w:p>
        </w:tc>
        <w:tc>
          <w:tcPr>
            <w:tcW w:w="1520" w:type="dxa"/>
          </w:tcPr>
          <w:p w14:paraId="4586AFB0" w14:textId="77777777" w:rsidR="004865B4" w:rsidRPr="007E5888" w:rsidRDefault="004865B4" w:rsidP="00710FD0">
            <w:pPr>
              <w:spacing w:after="60" w:line="240" w:lineRule="auto"/>
              <w:rPr>
                <w:rFonts w:cs="Times New Roman"/>
                <w:szCs w:val="24"/>
              </w:rPr>
            </w:pPr>
          </w:p>
        </w:tc>
      </w:tr>
      <w:tr w:rsidR="00373949" w:rsidRPr="007E5888" w14:paraId="5DD48FE4" w14:textId="77777777" w:rsidTr="00205055">
        <w:trPr>
          <w:trHeight w:val="138"/>
          <w:jc w:val="center"/>
        </w:trPr>
        <w:tc>
          <w:tcPr>
            <w:tcW w:w="1520" w:type="dxa"/>
            <w:shd w:val="clear" w:color="auto" w:fill="auto"/>
            <w:vAlign w:val="center"/>
          </w:tcPr>
          <w:p w14:paraId="601DD39F" w14:textId="77777777" w:rsidR="004865B4" w:rsidRPr="007E5888" w:rsidRDefault="004865B4" w:rsidP="00710FD0">
            <w:pPr>
              <w:spacing w:after="60" w:line="240" w:lineRule="auto"/>
              <w:jc w:val="center"/>
              <w:rPr>
                <w:rFonts w:cs="Times New Roman"/>
                <w:szCs w:val="24"/>
              </w:rPr>
            </w:pPr>
            <w:r w:rsidRPr="007E5888">
              <w:rPr>
                <w:rFonts w:cs="Times New Roman"/>
                <w:szCs w:val="24"/>
              </w:rPr>
              <w:t>4</w:t>
            </w:r>
          </w:p>
        </w:tc>
        <w:tc>
          <w:tcPr>
            <w:tcW w:w="1520" w:type="dxa"/>
            <w:shd w:val="clear" w:color="auto" w:fill="auto"/>
            <w:vAlign w:val="center"/>
          </w:tcPr>
          <w:p w14:paraId="734C60BC"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2814AA"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20ADAE1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41FBF375"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9B7A033" w14:textId="77777777" w:rsidR="004865B4" w:rsidRPr="007E5888" w:rsidRDefault="004865B4" w:rsidP="00710FD0">
            <w:pPr>
              <w:spacing w:after="60" w:line="240" w:lineRule="auto"/>
              <w:rPr>
                <w:rFonts w:cs="Times New Roman"/>
                <w:szCs w:val="24"/>
              </w:rPr>
            </w:pPr>
          </w:p>
        </w:tc>
        <w:tc>
          <w:tcPr>
            <w:tcW w:w="1520" w:type="dxa"/>
          </w:tcPr>
          <w:p w14:paraId="1489B66C" w14:textId="77777777" w:rsidR="004865B4" w:rsidRPr="007E5888" w:rsidRDefault="004865B4" w:rsidP="00710FD0">
            <w:pPr>
              <w:spacing w:after="60" w:line="240" w:lineRule="auto"/>
              <w:rPr>
                <w:rFonts w:cs="Times New Roman"/>
                <w:szCs w:val="24"/>
              </w:rPr>
            </w:pPr>
          </w:p>
        </w:tc>
        <w:tc>
          <w:tcPr>
            <w:tcW w:w="1520" w:type="dxa"/>
          </w:tcPr>
          <w:p w14:paraId="0228045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43A1195" w14:textId="77777777" w:rsidR="004865B4" w:rsidRPr="007E5888" w:rsidRDefault="004865B4" w:rsidP="00710FD0">
            <w:pPr>
              <w:spacing w:after="60" w:line="240" w:lineRule="auto"/>
              <w:rPr>
                <w:rFonts w:cs="Times New Roman"/>
                <w:szCs w:val="24"/>
              </w:rPr>
            </w:pPr>
          </w:p>
        </w:tc>
        <w:tc>
          <w:tcPr>
            <w:tcW w:w="1520" w:type="dxa"/>
          </w:tcPr>
          <w:p w14:paraId="52C15487" w14:textId="77777777" w:rsidR="004865B4" w:rsidRPr="007E5888" w:rsidRDefault="004865B4" w:rsidP="00710FD0">
            <w:pPr>
              <w:spacing w:after="60" w:line="240" w:lineRule="auto"/>
              <w:rPr>
                <w:rFonts w:cs="Times New Roman"/>
                <w:szCs w:val="24"/>
              </w:rPr>
            </w:pPr>
          </w:p>
        </w:tc>
      </w:tr>
      <w:tr w:rsidR="00373949" w:rsidRPr="007E5888" w14:paraId="5E477404" w14:textId="77777777" w:rsidTr="00205055">
        <w:trPr>
          <w:trHeight w:val="214"/>
          <w:jc w:val="center"/>
        </w:trPr>
        <w:tc>
          <w:tcPr>
            <w:tcW w:w="1520" w:type="dxa"/>
            <w:shd w:val="clear" w:color="auto" w:fill="auto"/>
            <w:vAlign w:val="center"/>
          </w:tcPr>
          <w:p w14:paraId="3EA0F74B" w14:textId="77777777" w:rsidR="004865B4" w:rsidRPr="007E5888" w:rsidRDefault="004865B4" w:rsidP="00710FD0">
            <w:pPr>
              <w:spacing w:after="60" w:line="240" w:lineRule="auto"/>
              <w:jc w:val="center"/>
              <w:rPr>
                <w:rFonts w:cs="Times New Roman"/>
                <w:szCs w:val="24"/>
              </w:rPr>
            </w:pPr>
            <w:r w:rsidRPr="007E5888">
              <w:rPr>
                <w:rFonts w:cs="Times New Roman"/>
                <w:szCs w:val="24"/>
              </w:rPr>
              <w:t>5</w:t>
            </w:r>
          </w:p>
        </w:tc>
        <w:tc>
          <w:tcPr>
            <w:tcW w:w="1520" w:type="dxa"/>
            <w:shd w:val="clear" w:color="auto" w:fill="auto"/>
            <w:vAlign w:val="center"/>
          </w:tcPr>
          <w:p w14:paraId="403BCD7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452FA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64318E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720197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57D83C7" w14:textId="77777777" w:rsidR="004865B4" w:rsidRPr="007E5888" w:rsidRDefault="004865B4" w:rsidP="00710FD0">
            <w:pPr>
              <w:spacing w:after="60" w:line="240" w:lineRule="auto"/>
              <w:rPr>
                <w:rFonts w:cs="Times New Roman"/>
                <w:szCs w:val="24"/>
              </w:rPr>
            </w:pPr>
          </w:p>
        </w:tc>
        <w:tc>
          <w:tcPr>
            <w:tcW w:w="1520" w:type="dxa"/>
          </w:tcPr>
          <w:p w14:paraId="1B35672D" w14:textId="77777777" w:rsidR="004865B4" w:rsidRPr="007E5888" w:rsidRDefault="004865B4" w:rsidP="00710FD0">
            <w:pPr>
              <w:spacing w:after="60" w:line="240" w:lineRule="auto"/>
              <w:rPr>
                <w:rFonts w:cs="Times New Roman"/>
                <w:szCs w:val="24"/>
              </w:rPr>
            </w:pPr>
          </w:p>
        </w:tc>
        <w:tc>
          <w:tcPr>
            <w:tcW w:w="1520" w:type="dxa"/>
          </w:tcPr>
          <w:p w14:paraId="6AC3E2D1"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7E151FA" w14:textId="77777777" w:rsidR="004865B4" w:rsidRPr="007E5888" w:rsidRDefault="004865B4" w:rsidP="00710FD0">
            <w:pPr>
              <w:spacing w:after="60" w:line="240" w:lineRule="auto"/>
              <w:rPr>
                <w:rFonts w:cs="Times New Roman"/>
                <w:szCs w:val="24"/>
              </w:rPr>
            </w:pPr>
          </w:p>
        </w:tc>
        <w:tc>
          <w:tcPr>
            <w:tcW w:w="1520" w:type="dxa"/>
          </w:tcPr>
          <w:p w14:paraId="1A12CCCC" w14:textId="77777777" w:rsidR="004865B4" w:rsidRPr="007E5888" w:rsidRDefault="004865B4" w:rsidP="00710FD0">
            <w:pPr>
              <w:spacing w:after="60" w:line="240" w:lineRule="auto"/>
              <w:rPr>
                <w:rFonts w:cs="Times New Roman"/>
                <w:szCs w:val="24"/>
              </w:rPr>
            </w:pPr>
          </w:p>
        </w:tc>
      </w:tr>
      <w:tr w:rsidR="00373949" w:rsidRPr="007E5888" w14:paraId="698339E0" w14:textId="77777777" w:rsidTr="00716644">
        <w:trPr>
          <w:trHeight w:val="174"/>
          <w:jc w:val="center"/>
        </w:trPr>
        <w:tc>
          <w:tcPr>
            <w:tcW w:w="1520" w:type="dxa"/>
            <w:shd w:val="clear" w:color="auto" w:fill="auto"/>
            <w:vAlign w:val="center"/>
          </w:tcPr>
          <w:p w14:paraId="763AA959" w14:textId="77777777" w:rsidR="004865B4" w:rsidRPr="007E5888" w:rsidRDefault="004865B4" w:rsidP="00710FD0">
            <w:pPr>
              <w:spacing w:after="60" w:line="240" w:lineRule="auto"/>
              <w:jc w:val="center"/>
              <w:rPr>
                <w:rFonts w:cs="Times New Roman"/>
                <w:szCs w:val="24"/>
              </w:rPr>
            </w:pPr>
            <w:r w:rsidRPr="007E5888">
              <w:rPr>
                <w:rFonts w:cs="Times New Roman"/>
                <w:szCs w:val="24"/>
              </w:rPr>
              <w:t>6</w:t>
            </w:r>
          </w:p>
        </w:tc>
        <w:tc>
          <w:tcPr>
            <w:tcW w:w="1520" w:type="dxa"/>
            <w:shd w:val="clear" w:color="auto" w:fill="auto"/>
            <w:vAlign w:val="center"/>
          </w:tcPr>
          <w:p w14:paraId="437FAAC0"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3C6657D"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3028C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9A29B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64406617" w14:textId="77777777" w:rsidR="004865B4" w:rsidRPr="007E5888" w:rsidRDefault="004865B4" w:rsidP="00710FD0">
            <w:pPr>
              <w:spacing w:after="60" w:line="240" w:lineRule="auto"/>
              <w:rPr>
                <w:rFonts w:cs="Times New Roman"/>
                <w:szCs w:val="24"/>
              </w:rPr>
            </w:pPr>
          </w:p>
        </w:tc>
        <w:tc>
          <w:tcPr>
            <w:tcW w:w="1520" w:type="dxa"/>
          </w:tcPr>
          <w:p w14:paraId="15997B2A" w14:textId="77777777" w:rsidR="004865B4" w:rsidRPr="007E5888" w:rsidRDefault="004865B4" w:rsidP="00710FD0">
            <w:pPr>
              <w:spacing w:after="60" w:line="240" w:lineRule="auto"/>
              <w:rPr>
                <w:rFonts w:cs="Times New Roman"/>
                <w:szCs w:val="24"/>
              </w:rPr>
            </w:pPr>
          </w:p>
        </w:tc>
        <w:tc>
          <w:tcPr>
            <w:tcW w:w="1520" w:type="dxa"/>
          </w:tcPr>
          <w:p w14:paraId="3C16C8E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51274806" w14:textId="77777777" w:rsidR="004865B4" w:rsidRPr="007E5888" w:rsidRDefault="004865B4" w:rsidP="00710FD0">
            <w:pPr>
              <w:spacing w:after="60" w:line="240" w:lineRule="auto"/>
              <w:rPr>
                <w:rFonts w:cs="Times New Roman"/>
                <w:szCs w:val="24"/>
              </w:rPr>
            </w:pPr>
          </w:p>
        </w:tc>
        <w:tc>
          <w:tcPr>
            <w:tcW w:w="1520" w:type="dxa"/>
          </w:tcPr>
          <w:p w14:paraId="6B02E7CB" w14:textId="77777777" w:rsidR="004865B4" w:rsidRPr="007E5888" w:rsidRDefault="004865B4" w:rsidP="00710FD0">
            <w:pPr>
              <w:spacing w:after="60" w:line="240" w:lineRule="auto"/>
              <w:rPr>
                <w:rFonts w:cs="Times New Roman"/>
                <w:szCs w:val="24"/>
              </w:rPr>
            </w:pPr>
          </w:p>
        </w:tc>
      </w:tr>
      <w:tr w:rsidR="00270ABD" w:rsidRPr="007E5888" w14:paraId="77D45786" w14:textId="77777777" w:rsidTr="00716644">
        <w:trPr>
          <w:trHeight w:val="224"/>
          <w:jc w:val="center"/>
        </w:trPr>
        <w:tc>
          <w:tcPr>
            <w:tcW w:w="1520" w:type="dxa"/>
            <w:shd w:val="clear" w:color="auto" w:fill="auto"/>
            <w:vAlign w:val="center"/>
          </w:tcPr>
          <w:p w14:paraId="6A502C33" w14:textId="77777777" w:rsidR="004865B4" w:rsidRPr="007E5888" w:rsidRDefault="004865B4" w:rsidP="00710FD0">
            <w:pPr>
              <w:spacing w:after="60" w:line="240" w:lineRule="auto"/>
              <w:jc w:val="center"/>
              <w:rPr>
                <w:rFonts w:cs="Times New Roman"/>
                <w:szCs w:val="24"/>
              </w:rPr>
            </w:pPr>
            <w:r w:rsidRPr="007E5888">
              <w:rPr>
                <w:rFonts w:cs="Times New Roman"/>
                <w:szCs w:val="24"/>
              </w:rPr>
              <w:t>7</w:t>
            </w:r>
          </w:p>
        </w:tc>
        <w:tc>
          <w:tcPr>
            <w:tcW w:w="1520" w:type="dxa"/>
            <w:shd w:val="clear" w:color="auto" w:fill="auto"/>
            <w:vAlign w:val="center"/>
          </w:tcPr>
          <w:p w14:paraId="20BC9AF6"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E91A18F"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3EFF51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179B57A4"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3D7DFCF4" w14:textId="77777777" w:rsidR="004865B4" w:rsidRPr="007E5888" w:rsidRDefault="004865B4" w:rsidP="00710FD0">
            <w:pPr>
              <w:spacing w:after="60" w:line="240" w:lineRule="auto"/>
              <w:rPr>
                <w:rFonts w:cs="Times New Roman"/>
                <w:szCs w:val="24"/>
              </w:rPr>
            </w:pPr>
          </w:p>
        </w:tc>
        <w:tc>
          <w:tcPr>
            <w:tcW w:w="1520" w:type="dxa"/>
          </w:tcPr>
          <w:p w14:paraId="255DF655" w14:textId="77777777" w:rsidR="004865B4" w:rsidRPr="007E5888" w:rsidRDefault="004865B4" w:rsidP="00710FD0">
            <w:pPr>
              <w:spacing w:after="60" w:line="240" w:lineRule="auto"/>
              <w:rPr>
                <w:rFonts w:cs="Times New Roman"/>
                <w:szCs w:val="24"/>
              </w:rPr>
            </w:pPr>
          </w:p>
        </w:tc>
        <w:tc>
          <w:tcPr>
            <w:tcW w:w="1520" w:type="dxa"/>
          </w:tcPr>
          <w:p w14:paraId="20BFDE9E" w14:textId="77777777" w:rsidR="004865B4" w:rsidRPr="007E5888" w:rsidRDefault="004865B4" w:rsidP="00710FD0">
            <w:pPr>
              <w:spacing w:after="60" w:line="240" w:lineRule="auto"/>
              <w:rPr>
                <w:rFonts w:cs="Times New Roman"/>
                <w:szCs w:val="24"/>
              </w:rPr>
            </w:pPr>
          </w:p>
        </w:tc>
        <w:tc>
          <w:tcPr>
            <w:tcW w:w="1520" w:type="dxa"/>
            <w:shd w:val="clear" w:color="auto" w:fill="auto"/>
            <w:vAlign w:val="center"/>
          </w:tcPr>
          <w:p w14:paraId="7BCC0EAA" w14:textId="77777777" w:rsidR="004865B4" w:rsidRPr="007E5888" w:rsidRDefault="004865B4" w:rsidP="00710FD0">
            <w:pPr>
              <w:spacing w:after="60" w:line="240" w:lineRule="auto"/>
              <w:rPr>
                <w:rFonts w:cs="Times New Roman"/>
                <w:szCs w:val="24"/>
              </w:rPr>
            </w:pPr>
          </w:p>
        </w:tc>
        <w:tc>
          <w:tcPr>
            <w:tcW w:w="1520" w:type="dxa"/>
          </w:tcPr>
          <w:p w14:paraId="5E5B8398" w14:textId="77777777" w:rsidR="004865B4" w:rsidRPr="007E5888" w:rsidRDefault="004865B4" w:rsidP="00710FD0">
            <w:pPr>
              <w:spacing w:after="60" w:line="240" w:lineRule="auto"/>
              <w:rPr>
                <w:rFonts w:cs="Times New Roman"/>
                <w:szCs w:val="24"/>
              </w:rPr>
            </w:pPr>
          </w:p>
        </w:tc>
      </w:tr>
    </w:tbl>
    <w:p w14:paraId="282EB2CE" w14:textId="77777777" w:rsidR="004865B4" w:rsidRPr="007E5888" w:rsidRDefault="004865B4" w:rsidP="004865B4">
      <w:pPr>
        <w:spacing w:after="60" w:line="240" w:lineRule="auto"/>
        <w:jc w:val="center"/>
        <w:rPr>
          <w:rFonts w:cs="Times New Roman"/>
          <w:sz w:val="8"/>
          <w:szCs w:val="24"/>
        </w:rPr>
      </w:pPr>
    </w:p>
    <w:tbl>
      <w:tblPr>
        <w:tblW w:w="1417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9"/>
        <w:gridCol w:w="3619"/>
        <w:gridCol w:w="3588"/>
        <w:gridCol w:w="3619"/>
      </w:tblGrid>
      <w:tr w:rsidR="00373949" w:rsidRPr="007E5888" w14:paraId="76C45829" w14:textId="77777777" w:rsidTr="00716644">
        <w:trPr>
          <w:trHeight w:val="456"/>
        </w:trPr>
        <w:tc>
          <w:tcPr>
            <w:tcW w:w="3349" w:type="dxa"/>
            <w:shd w:val="clear" w:color="auto" w:fill="auto"/>
          </w:tcPr>
          <w:p w14:paraId="228E5DE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Proje Yürütme Birimi </w:t>
            </w:r>
          </w:p>
          <w:p w14:paraId="4AB460CC" w14:textId="77777777" w:rsidR="004865B4" w:rsidRPr="007E5888" w:rsidRDefault="004865B4" w:rsidP="00C0313E">
            <w:pPr>
              <w:spacing w:after="60" w:line="240" w:lineRule="auto"/>
              <w:ind w:left="885"/>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04F246B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5D8F440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588" w:type="dxa"/>
            <w:shd w:val="clear" w:color="auto" w:fill="auto"/>
          </w:tcPr>
          <w:p w14:paraId="5C30A15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50A9A127"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3619" w:type="dxa"/>
            <w:shd w:val="clear" w:color="auto" w:fill="auto"/>
          </w:tcPr>
          <w:p w14:paraId="169831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7A66D84"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7DC15E9D" w14:textId="77777777" w:rsidTr="006D45A9">
        <w:trPr>
          <w:trHeight w:val="56"/>
        </w:trPr>
        <w:tc>
          <w:tcPr>
            <w:tcW w:w="3349" w:type="dxa"/>
            <w:shd w:val="clear" w:color="auto" w:fill="auto"/>
          </w:tcPr>
          <w:p w14:paraId="65771CB8" w14:textId="77777777" w:rsidR="004865B4" w:rsidRPr="006D45A9" w:rsidRDefault="004865B4" w:rsidP="00C0313E">
            <w:pPr>
              <w:spacing w:after="60" w:line="240" w:lineRule="auto"/>
              <w:rPr>
                <w:rFonts w:cs="Times New Roman"/>
                <w:sz w:val="16"/>
                <w:szCs w:val="16"/>
              </w:rPr>
            </w:pPr>
          </w:p>
        </w:tc>
        <w:tc>
          <w:tcPr>
            <w:tcW w:w="3619" w:type="dxa"/>
            <w:shd w:val="clear" w:color="auto" w:fill="auto"/>
          </w:tcPr>
          <w:p w14:paraId="2595BA8D" w14:textId="77777777" w:rsidR="004865B4" w:rsidRPr="006D45A9" w:rsidRDefault="004865B4" w:rsidP="00C0313E">
            <w:pPr>
              <w:spacing w:after="60" w:line="240" w:lineRule="auto"/>
              <w:rPr>
                <w:rFonts w:cs="Times New Roman"/>
                <w:b/>
                <w:sz w:val="16"/>
                <w:szCs w:val="16"/>
              </w:rPr>
            </w:pPr>
          </w:p>
        </w:tc>
        <w:tc>
          <w:tcPr>
            <w:tcW w:w="3588" w:type="dxa"/>
            <w:shd w:val="clear" w:color="auto" w:fill="auto"/>
          </w:tcPr>
          <w:p w14:paraId="7C2288CA" w14:textId="77777777" w:rsidR="004865B4" w:rsidRPr="006D45A9" w:rsidRDefault="004865B4" w:rsidP="00C0313E">
            <w:pPr>
              <w:spacing w:after="60" w:line="240" w:lineRule="auto"/>
              <w:rPr>
                <w:rFonts w:cs="Times New Roman"/>
                <w:b/>
                <w:sz w:val="16"/>
                <w:szCs w:val="16"/>
              </w:rPr>
            </w:pPr>
          </w:p>
        </w:tc>
        <w:tc>
          <w:tcPr>
            <w:tcW w:w="3619" w:type="dxa"/>
            <w:shd w:val="clear" w:color="auto" w:fill="auto"/>
          </w:tcPr>
          <w:p w14:paraId="53E697DB" w14:textId="77777777" w:rsidR="000852FA" w:rsidRPr="006D45A9" w:rsidRDefault="000852FA" w:rsidP="00C0313E">
            <w:pPr>
              <w:spacing w:after="60" w:line="240" w:lineRule="auto"/>
              <w:rPr>
                <w:rFonts w:cs="Times New Roman"/>
                <w:b/>
                <w:sz w:val="16"/>
                <w:szCs w:val="16"/>
              </w:rPr>
            </w:pPr>
          </w:p>
          <w:p w14:paraId="505C8ABE" w14:textId="77777777" w:rsidR="000852FA" w:rsidRPr="006D45A9" w:rsidRDefault="000852FA" w:rsidP="000852FA">
            <w:pPr>
              <w:rPr>
                <w:rFonts w:cs="Times New Roman"/>
                <w:sz w:val="16"/>
                <w:szCs w:val="16"/>
              </w:rPr>
            </w:pPr>
          </w:p>
          <w:p w14:paraId="0943813B" w14:textId="77777777" w:rsidR="004865B4" w:rsidRPr="006D45A9" w:rsidRDefault="004865B4" w:rsidP="000852FA">
            <w:pPr>
              <w:jc w:val="right"/>
              <w:rPr>
                <w:rFonts w:cs="Times New Roman"/>
                <w:sz w:val="16"/>
                <w:szCs w:val="16"/>
              </w:rPr>
            </w:pPr>
          </w:p>
        </w:tc>
      </w:tr>
    </w:tbl>
    <w:p w14:paraId="2F6336A6" w14:textId="77777777" w:rsidR="00AF3DF2" w:rsidRDefault="00AF3DF2" w:rsidP="00A71272">
      <w:pPr>
        <w:pStyle w:val="ResimYazs"/>
        <w:jc w:val="right"/>
      </w:pPr>
    </w:p>
    <w:p w14:paraId="29DBC405" w14:textId="24C6B449" w:rsidR="006D45A9" w:rsidRPr="009F22F4" w:rsidRDefault="00AF3DF2" w:rsidP="00AF3DF2">
      <w:pPr>
        <w:pStyle w:val="ResimYazs"/>
        <w:jc w:val="left"/>
      </w:pPr>
      <w:bookmarkStart w:id="78" w:name="_Toc227576146"/>
      <w:r>
        <w:lastRenderedPageBreak/>
        <w:t xml:space="preserve">EK </w:t>
      </w:r>
      <w:fldSimple w:instr=" SEQ EK \* ARABIC ">
        <w:r w:rsidR="004936B5">
          <w:rPr>
            <w:noProof/>
          </w:rPr>
          <w:t>6</w:t>
        </w:r>
      </w:fldSimple>
      <w:r>
        <w:t xml:space="preserve"> </w:t>
      </w:r>
      <w:r w:rsidRPr="009F22F4">
        <w:t>: Hibe Desteği Almaya Hak Kazanan Başvuru Sahibi Asil Listesi</w:t>
      </w:r>
      <w:bookmarkEnd w:id="78"/>
    </w:p>
    <w:p w14:paraId="0AA6DD90" w14:textId="3F956599"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3E8E8746"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7CE8577A"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02567392" w14:textId="7F5E098F" w:rsidR="007B5774" w:rsidRPr="007E5888" w:rsidRDefault="004865B4" w:rsidP="004865B4">
      <w:pPr>
        <w:spacing w:after="60" w:line="240" w:lineRule="auto"/>
        <w:jc w:val="center"/>
        <w:rPr>
          <w:rFonts w:cs="Times New Roman"/>
          <w:b/>
          <w:szCs w:val="24"/>
        </w:rPr>
      </w:pPr>
      <w:r w:rsidRPr="007E5888">
        <w:rPr>
          <w:rFonts w:cs="Times New Roman"/>
          <w:b/>
          <w:szCs w:val="24"/>
        </w:rPr>
        <w:t>KIRSAL KALKINM</w:t>
      </w:r>
      <w:r w:rsidR="0020426B" w:rsidRPr="007E5888">
        <w:rPr>
          <w:rFonts w:cs="Times New Roman"/>
          <w:b/>
          <w:szCs w:val="24"/>
        </w:rPr>
        <w:t>A DESTEKLERİ KAPSAMINDA TASARRUFLU TARIMSAL</w:t>
      </w:r>
      <w:r w:rsidRPr="007E5888">
        <w:rPr>
          <w:rFonts w:cs="Times New Roman"/>
          <w:b/>
          <w:szCs w:val="24"/>
        </w:rPr>
        <w:t xml:space="preserve"> SULAMA SİSTEMLERİNİN DESTEKLENMESİ</w:t>
      </w:r>
    </w:p>
    <w:p w14:paraId="0621DD87" w14:textId="4A7CC928" w:rsidR="004865B4" w:rsidRPr="007E5888" w:rsidRDefault="004865B4" w:rsidP="004865B4">
      <w:pPr>
        <w:spacing w:after="60" w:line="240" w:lineRule="auto"/>
        <w:jc w:val="center"/>
        <w:rPr>
          <w:rFonts w:cs="Times New Roman"/>
          <w:szCs w:val="24"/>
        </w:rPr>
      </w:pPr>
      <w:r w:rsidRPr="007E5888">
        <w:rPr>
          <w:rFonts w:cs="Times New Roman"/>
          <w:b/>
          <w:szCs w:val="24"/>
        </w:rPr>
        <w:t xml:space="preserve"> HAKKINDA TEBLİĞ  ( Tebliğ No:  </w:t>
      </w:r>
      <w:r w:rsidR="0020426B" w:rsidRPr="007E5888">
        <w:rPr>
          <w:rFonts w:cs="Times New Roman"/>
          <w:b/>
          <w:szCs w:val="24"/>
        </w:rPr>
        <w:t>2026/10</w:t>
      </w:r>
      <w:r w:rsidRPr="007E5888">
        <w:rPr>
          <w:rFonts w:cs="Times New Roman"/>
          <w:b/>
          <w:szCs w:val="24"/>
        </w:rPr>
        <w:t>)</w:t>
      </w:r>
      <w:r w:rsidR="007B5774" w:rsidRPr="007E5888">
        <w:rPr>
          <w:rFonts w:cs="Times New Roman"/>
          <w:b/>
          <w:szCs w:val="24"/>
        </w:rPr>
        <w:t xml:space="preserve"> AİT REHBER</w:t>
      </w:r>
      <w:r w:rsidR="007B5774" w:rsidRPr="007E5888">
        <w:rPr>
          <w:rFonts w:cs="Times New Roman"/>
          <w:b/>
          <w:sz w:val="18"/>
          <w:szCs w:val="18"/>
        </w:rPr>
        <w:t xml:space="preserve">  </w:t>
      </w:r>
    </w:p>
    <w:p w14:paraId="5C3C31D3" w14:textId="22B80B18" w:rsidR="004865B4" w:rsidRPr="007E5888" w:rsidRDefault="004865B4" w:rsidP="004865B4">
      <w:pPr>
        <w:spacing w:after="60" w:line="240" w:lineRule="auto"/>
        <w:jc w:val="center"/>
        <w:rPr>
          <w:rFonts w:cs="Times New Roman"/>
          <w:b/>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w:t>
      </w:r>
      <w:proofErr w:type="gramStart"/>
      <w:r w:rsidRPr="007E5888">
        <w:rPr>
          <w:rStyle w:val="KonuBalChar"/>
        </w:rPr>
        <w:t>Asil  Listesi</w:t>
      </w:r>
      <w:proofErr w:type="gramEnd"/>
      <w:r w:rsidRPr="007E5888">
        <w:rPr>
          <w:rFonts w:cs="Times New Roman"/>
          <w:b/>
          <w:szCs w:val="24"/>
        </w:rPr>
        <w:t xml:space="preserve"> </w:t>
      </w:r>
      <w:r w:rsidR="00F241C0" w:rsidRPr="007E5888">
        <w:rPr>
          <w:rFonts w:cs="Times New Roman"/>
          <w:b/>
          <w:szCs w:val="24"/>
        </w:rPr>
        <w:t xml:space="preserve"> </w:t>
      </w:r>
      <w:r w:rsidR="0020426B" w:rsidRPr="007E5888">
        <w:rPr>
          <w:rFonts w:cs="Times New Roman"/>
          <w:b/>
          <w:szCs w:val="24"/>
        </w:rPr>
        <w:t>21</w:t>
      </w:r>
      <w:r w:rsidR="00F241C0" w:rsidRPr="007E5888">
        <w:rPr>
          <w:rFonts w:cs="Times New Roman"/>
          <w:b/>
          <w:szCs w:val="24"/>
        </w:rPr>
        <w:t>.Etap</w:t>
      </w:r>
    </w:p>
    <w:p w14:paraId="0C5044D2" w14:textId="77777777" w:rsidR="004865B4" w:rsidRPr="007E5888" w:rsidRDefault="004865B4" w:rsidP="004865B4">
      <w:pPr>
        <w:spacing w:after="60" w:line="240" w:lineRule="auto"/>
        <w:jc w:val="center"/>
        <w:rPr>
          <w:rFonts w:cs="Times New Roman"/>
          <w:szCs w:val="24"/>
        </w:rPr>
      </w:pPr>
      <w:r w:rsidRPr="007E5888">
        <w:rPr>
          <w:rFonts w:cs="Times New Roman"/>
          <w:szCs w:val="24"/>
        </w:rPr>
        <w:t>( EK-6 ) – [ TABLO - 2 ]</w:t>
      </w:r>
    </w:p>
    <w:p w14:paraId="7E6CE59B" w14:textId="77777777" w:rsidR="004865B4" w:rsidRPr="007E5888" w:rsidRDefault="004865B4" w:rsidP="004865B4">
      <w:pPr>
        <w:spacing w:after="60" w:line="240" w:lineRule="auto"/>
        <w:jc w:val="center"/>
        <w:rPr>
          <w:rFonts w:cs="Times New Roman"/>
          <w:sz w:val="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3063E981" w14:textId="77777777" w:rsidTr="00F125C5">
        <w:trPr>
          <w:trHeight w:val="614"/>
        </w:trPr>
        <w:tc>
          <w:tcPr>
            <w:tcW w:w="660" w:type="dxa"/>
            <w:vMerge w:val="restart"/>
            <w:shd w:val="clear" w:color="auto" w:fill="D9D9D9"/>
            <w:vAlign w:val="center"/>
          </w:tcPr>
          <w:p w14:paraId="32B169C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B34353C"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7CEB2A3E"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64C0787E"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6DB703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6B6D8E4D" w14:textId="4BEB1B8E" w:rsidR="004865B4" w:rsidRPr="007E5888" w:rsidRDefault="00D95291" w:rsidP="00F125C5">
            <w:pPr>
              <w:spacing w:after="60" w:line="240" w:lineRule="auto"/>
              <w:jc w:val="center"/>
              <w:rPr>
                <w:rFonts w:cs="Times New Roman"/>
                <w:szCs w:val="24"/>
              </w:rPr>
            </w:pPr>
            <w:r w:rsidRPr="007E5888">
              <w:rPr>
                <w:rFonts w:cs="Times New Roman"/>
                <w:szCs w:val="24"/>
              </w:rPr>
              <w:t>Hibeye Esas Satın</w:t>
            </w:r>
            <w:r w:rsidR="006978A3" w:rsidRPr="007E5888">
              <w:rPr>
                <w:rFonts w:cs="Times New Roman"/>
                <w:szCs w:val="24"/>
              </w:rPr>
              <w:t xml:space="preserve"> Alma</w:t>
            </w:r>
          </w:p>
          <w:p w14:paraId="64F91E60" w14:textId="7E678332"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C750DE" w:rsidRPr="007E5888">
              <w:rPr>
                <w:rFonts w:cs="Times New Roman"/>
                <w:i/>
                <w:szCs w:val="24"/>
              </w:rPr>
              <w:t xml:space="preserve">( TL, KDV </w:t>
            </w:r>
            <w:proofErr w:type="gramStart"/>
            <w:r w:rsidR="00C750DE" w:rsidRPr="007E5888">
              <w:rPr>
                <w:rFonts w:cs="Times New Roman"/>
                <w:i/>
                <w:szCs w:val="24"/>
              </w:rPr>
              <w:t>Dahil</w:t>
            </w:r>
            <w:proofErr w:type="gramEnd"/>
            <w:r w:rsidRPr="007E5888">
              <w:rPr>
                <w:rFonts w:cs="Times New Roman"/>
                <w:i/>
                <w:szCs w:val="24"/>
              </w:rPr>
              <w:t xml:space="preserve"> )</w:t>
            </w:r>
          </w:p>
        </w:tc>
        <w:tc>
          <w:tcPr>
            <w:tcW w:w="1638" w:type="dxa"/>
            <w:vMerge w:val="restart"/>
            <w:shd w:val="clear" w:color="auto" w:fill="D9D9D9"/>
            <w:vAlign w:val="center"/>
          </w:tcPr>
          <w:p w14:paraId="440F3333" w14:textId="152D69B8" w:rsidR="004865B4" w:rsidRPr="007E5888" w:rsidRDefault="00C750DE" w:rsidP="00F125C5">
            <w:pPr>
              <w:spacing w:after="60" w:line="240" w:lineRule="auto"/>
              <w:jc w:val="center"/>
              <w:rPr>
                <w:rFonts w:cs="Times New Roman"/>
                <w:i/>
                <w:szCs w:val="24"/>
              </w:rPr>
            </w:pPr>
            <w:r w:rsidRPr="007E5888">
              <w:rPr>
                <w:rFonts w:cs="Times New Roman"/>
                <w:szCs w:val="24"/>
              </w:rPr>
              <w:t>Hibe Tutarı (%</w:t>
            </w:r>
            <w:r w:rsidR="00020DA3"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p w14:paraId="162BFBB4" w14:textId="77777777" w:rsidR="004865B4" w:rsidRPr="007E5888" w:rsidRDefault="004865B4" w:rsidP="00F125C5">
            <w:pPr>
              <w:spacing w:after="60" w:line="240" w:lineRule="auto"/>
              <w:jc w:val="center"/>
              <w:rPr>
                <w:rFonts w:cs="Times New Roman"/>
                <w:szCs w:val="24"/>
              </w:rPr>
            </w:pPr>
          </w:p>
        </w:tc>
      </w:tr>
      <w:tr w:rsidR="00373949" w:rsidRPr="007E5888" w14:paraId="5EB9DEAC" w14:textId="77777777" w:rsidTr="00F125C5">
        <w:trPr>
          <w:trHeight w:val="705"/>
        </w:trPr>
        <w:tc>
          <w:tcPr>
            <w:tcW w:w="660" w:type="dxa"/>
            <w:vMerge/>
            <w:shd w:val="clear" w:color="auto" w:fill="auto"/>
            <w:vAlign w:val="center"/>
          </w:tcPr>
          <w:p w14:paraId="0401CDC9"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54405C47"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4420FB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406A3E19"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46DD1A80"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2B4E7D0A"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7D1FA89E" w14:textId="77777777" w:rsidR="004865B4" w:rsidRPr="007E5888" w:rsidRDefault="004865B4" w:rsidP="00F125C5">
            <w:pPr>
              <w:spacing w:after="60" w:line="240" w:lineRule="auto"/>
              <w:jc w:val="center"/>
              <w:rPr>
                <w:rFonts w:cs="Times New Roman"/>
                <w:szCs w:val="24"/>
              </w:rPr>
            </w:pPr>
          </w:p>
        </w:tc>
        <w:tc>
          <w:tcPr>
            <w:tcW w:w="1638" w:type="dxa"/>
            <w:vMerge/>
            <w:shd w:val="clear" w:color="auto" w:fill="auto"/>
            <w:vAlign w:val="center"/>
          </w:tcPr>
          <w:p w14:paraId="4294BA3F" w14:textId="77777777" w:rsidR="004865B4" w:rsidRPr="007E5888" w:rsidRDefault="004865B4" w:rsidP="00F125C5">
            <w:pPr>
              <w:spacing w:after="60" w:line="240" w:lineRule="auto"/>
              <w:jc w:val="center"/>
              <w:rPr>
                <w:rFonts w:cs="Times New Roman"/>
                <w:szCs w:val="24"/>
              </w:rPr>
            </w:pPr>
          </w:p>
        </w:tc>
      </w:tr>
      <w:tr w:rsidR="00373949" w:rsidRPr="007E5888" w14:paraId="708AD5AB" w14:textId="77777777" w:rsidTr="00F125C5">
        <w:trPr>
          <w:trHeight w:val="346"/>
        </w:trPr>
        <w:tc>
          <w:tcPr>
            <w:tcW w:w="660" w:type="dxa"/>
            <w:shd w:val="clear" w:color="auto" w:fill="auto"/>
            <w:vAlign w:val="center"/>
          </w:tcPr>
          <w:p w14:paraId="1BA059E2"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71A4EE1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5F4E0081"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E76384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85A7083"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309B0E35"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477CDF12"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1C868AE3" w14:textId="77777777" w:rsidR="004865B4" w:rsidRPr="007E5888" w:rsidRDefault="004865B4" w:rsidP="00F125C5">
            <w:pPr>
              <w:spacing w:after="60" w:line="240" w:lineRule="auto"/>
              <w:rPr>
                <w:rFonts w:cs="Times New Roman"/>
                <w:szCs w:val="24"/>
              </w:rPr>
            </w:pPr>
          </w:p>
        </w:tc>
      </w:tr>
      <w:tr w:rsidR="00373949" w:rsidRPr="007E5888" w14:paraId="5D8BFD2D" w14:textId="77777777" w:rsidTr="00F125C5">
        <w:trPr>
          <w:trHeight w:val="266"/>
        </w:trPr>
        <w:tc>
          <w:tcPr>
            <w:tcW w:w="660" w:type="dxa"/>
            <w:shd w:val="clear" w:color="auto" w:fill="auto"/>
            <w:vAlign w:val="center"/>
          </w:tcPr>
          <w:p w14:paraId="1933EB99"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77E2046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4CFC99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276A95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D4A1FA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FAD2F5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11FE2F78"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5F6FC2AB" w14:textId="77777777" w:rsidR="004865B4" w:rsidRPr="007E5888" w:rsidRDefault="004865B4" w:rsidP="00F125C5">
            <w:pPr>
              <w:spacing w:after="60" w:line="240" w:lineRule="auto"/>
              <w:rPr>
                <w:rFonts w:cs="Times New Roman"/>
                <w:szCs w:val="24"/>
              </w:rPr>
            </w:pPr>
          </w:p>
        </w:tc>
      </w:tr>
      <w:tr w:rsidR="00373949" w:rsidRPr="007E5888" w14:paraId="68FEA223" w14:textId="77777777" w:rsidTr="00F125C5">
        <w:trPr>
          <w:trHeight w:val="268"/>
        </w:trPr>
        <w:tc>
          <w:tcPr>
            <w:tcW w:w="660" w:type="dxa"/>
            <w:shd w:val="clear" w:color="auto" w:fill="auto"/>
            <w:vAlign w:val="center"/>
          </w:tcPr>
          <w:p w14:paraId="5E7C8621"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6A329792"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1EDB859"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7C5EE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F6B9D3D"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E7C0E4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83C3021"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80F2B58" w14:textId="77777777" w:rsidR="004865B4" w:rsidRPr="007E5888" w:rsidRDefault="004865B4" w:rsidP="00F125C5">
            <w:pPr>
              <w:spacing w:after="60" w:line="240" w:lineRule="auto"/>
              <w:rPr>
                <w:rFonts w:cs="Times New Roman"/>
                <w:szCs w:val="24"/>
              </w:rPr>
            </w:pPr>
          </w:p>
        </w:tc>
      </w:tr>
      <w:tr w:rsidR="00373949" w:rsidRPr="007E5888" w14:paraId="6AD2D658" w14:textId="77777777" w:rsidTr="00F125C5">
        <w:trPr>
          <w:trHeight w:val="315"/>
        </w:trPr>
        <w:tc>
          <w:tcPr>
            <w:tcW w:w="660" w:type="dxa"/>
            <w:shd w:val="clear" w:color="auto" w:fill="auto"/>
            <w:vAlign w:val="center"/>
          </w:tcPr>
          <w:p w14:paraId="0B9F0A62"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6F5E1A21"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81D5D9A"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99C88E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53DDDD7"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2174509B"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6451970"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ED89F9" w14:textId="77777777" w:rsidR="004865B4" w:rsidRPr="007E5888" w:rsidRDefault="004865B4" w:rsidP="00F125C5">
            <w:pPr>
              <w:spacing w:after="60" w:line="240" w:lineRule="auto"/>
              <w:rPr>
                <w:rFonts w:cs="Times New Roman"/>
                <w:szCs w:val="24"/>
              </w:rPr>
            </w:pPr>
          </w:p>
        </w:tc>
      </w:tr>
      <w:tr w:rsidR="00373949" w:rsidRPr="007E5888" w14:paraId="56E36949" w14:textId="77777777" w:rsidTr="00F125C5">
        <w:trPr>
          <w:trHeight w:val="250"/>
        </w:trPr>
        <w:tc>
          <w:tcPr>
            <w:tcW w:w="660" w:type="dxa"/>
            <w:shd w:val="clear" w:color="auto" w:fill="auto"/>
            <w:vAlign w:val="center"/>
          </w:tcPr>
          <w:p w14:paraId="3575D35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80" w:type="dxa"/>
            <w:shd w:val="clear" w:color="auto" w:fill="auto"/>
            <w:vAlign w:val="center"/>
          </w:tcPr>
          <w:p w14:paraId="0439CE0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8A1D46F"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335F83C3"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724E96B8"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4BF90A9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C18963B"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6481892" w14:textId="77777777" w:rsidR="004865B4" w:rsidRPr="007E5888" w:rsidRDefault="004865B4" w:rsidP="00F125C5">
            <w:pPr>
              <w:spacing w:after="60" w:line="240" w:lineRule="auto"/>
              <w:rPr>
                <w:rFonts w:cs="Times New Roman"/>
                <w:szCs w:val="24"/>
              </w:rPr>
            </w:pPr>
          </w:p>
        </w:tc>
      </w:tr>
      <w:tr w:rsidR="00373949" w:rsidRPr="007E5888" w14:paraId="2E62CAC0" w14:textId="77777777" w:rsidTr="00F125C5">
        <w:trPr>
          <w:trHeight w:val="311"/>
        </w:trPr>
        <w:tc>
          <w:tcPr>
            <w:tcW w:w="660" w:type="dxa"/>
            <w:shd w:val="clear" w:color="auto" w:fill="auto"/>
            <w:vAlign w:val="center"/>
          </w:tcPr>
          <w:p w14:paraId="6D4B03F6"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80" w:type="dxa"/>
            <w:shd w:val="clear" w:color="auto" w:fill="auto"/>
            <w:vAlign w:val="center"/>
          </w:tcPr>
          <w:p w14:paraId="71E3EA87"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FA9281D"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2774D01B"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4760610B"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777B68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6A2BA47"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4BD11015" w14:textId="77777777" w:rsidR="004865B4" w:rsidRPr="007E5888" w:rsidRDefault="004865B4" w:rsidP="00F125C5">
            <w:pPr>
              <w:spacing w:after="60" w:line="240" w:lineRule="auto"/>
              <w:rPr>
                <w:rFonts w:cs="Times New Roman"/>
                <w:szCs w:val="24"/>
              </w:rPr>
            </w:pPr>
          </w:p>
        </w:tc>
      </w:tr>
      <w:tr w:rsidR="00373949" w:rsidRPr="007E5888" w14:paraId="689D9051" w14:textId="77777777" w:rsidTr="00F125C5">
        <w:trPr>
          <w:trHeight w:val="359"/>
        </w:trPr>
        <w:tc>
          <w:tcPr>
            <w:tcW w:w="660" w:type="dxa"/>
            <w:shd w:val="clear" w:color="auto" w:fill="auto"/>
            <w:vAlign w:val="center"/>
          </w:tcPr>
          <w:p w14:paraId="1F08E86A" w14:textId="77777777" w:rsidR="004865B4" w:rsidRPr="007E5888" w:rsidRDefault="004865B4" w:rsidP="00F125C5">
            <w:pPr>
              <w:spacing w:after="60" w:line="240" w:lineRule="auto"/>
              <w:jc w:val="center"/>
              <w:rPr>
                <w:rFonts w:cs="Times New Roman"/>
                <w:szCs w:val="24"/>
              </w:rPr>
            </w:pPr>
            <w:r w:rsidRPr="007E5888">
              <w:rPr>
                <w:rFonts w:cs="Times New Roman"/>
                <w:szCs w:val="24"/>
              </w:rPr>
              <w:t>9</w:t>
            </w:r>
          </w:p>
        </w:tc>
        <w:tc>
          <w:tcPr>
            <w:tcW w:w="2380" w:type="dxa"/>
            <w:shd w:val="clear" w:color="auto" w:fill="auto"/>
            <w:vAlign w:val="center"/>
          </w:tcPr>
          <w:p w14:paraId="33C8FAFB"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0514C2B"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9E3F7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0997AFF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B47813C"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2135AC19"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2317F1A2" w14:textId="77777777" w:rsidR="004865B4" w:rsidRPr="007E5888" w:rsidRDefault="004865B4" w:rsidP="00F125C5">
            <w:pPr>
              <w:spacing w:after="60" w:line="240" w:lineRule="auto"/>
              <w:rPr>
                <w:rFonts w:cs="Times New Roman"/>
                <w:szCs w:val="24"/>
              </w:rPr>
            </w:pPr>
          </w:p>
        </w:tc>
      </w:tr>
      <w:tr w:rsidR="004865B4" w:rsidRPr="007E5888" w14:paraId="1C68321A" w14:textId="77777777" w:rsidTr="00F125C5">
        <w:trPr>
          <w:trHeight w:val="280"/>
        </w:trPr>
        <w:tc>
          <w:tcPr>
            <w:tcW w:w="660" w:type="dxa"/>
            <w:shd w:val="clear" w:color="auto" w:fill="auto"/>
            <w:vAlign w:val="center"/>
          </w:tcPr>
          <w:p w14:paraId="7FB663AA" w14:textId="77777777" w:rsidR="004865B4" w:rsidRPr="007E5888" w:rsidRDefault="004865B4" w:rsidP="00F125C5">
            <w:pPr>
              <w:spacing w:after="60" w:line="240" w:lineRule="auto"/>
              <w:jc w:val="center"/>
              <w:rPr>
                <w:rFonts w:cs="Times New Roman"/>
                <w:szCs w:val="24"/>
              </w:rPr>
            </w:pPr>
            <w:r w:rsidRPr="007E5888">
              <w:rPr>
                <w:rFonts w:cs="Times New Roman"/>
                <w:szCs w:val="24"/>
              </w:rPr>
              <w:t>10</w:t>
            </w:r>
          </w:p>
        </w:tc>
        <w:tc>
          <w:tcPr>
            <w:tcW w:w="2380" w:type="dxa"/>
            <w:shd w:val="clear" w:color="auto" w:fill="auto"/>
            <w:vAlign w:val="center"/>
          </w:tcPr>
          <w:p w14:paraId="131A74B6"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78FC18A5"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7A4A6A6C"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13E1B470"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4D3E243"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5F9BF94F" w14:textId="77777777" w:rsidR="004865B4" w:rsidRPr="007E5888" w:rsidRDefault="004865B4" w:rsidP="00F125C5">
            <w:pPr>
              <w:spacing w:after="60" w:line="240" w:lineRule="auto"/>
              <w:rPr>
                <w:rFonts w:cs="Times New Roman"/>
                <w:szCs w:val="24"/>
              </w:rPr>
            </w:pPr>
          </w:p>
        </w:tc>
        <w:tc>
          <w:tcPr>
            <w:tcW w:w="1638" w:type="dxa"/>
            <w:shd w:val="clear" w:color="auto" w:fill="auto"/>
            <w:vAlign w:val="center"/>
          </w:tcPr>
          <w:p w14:paraId="7DB824C9" w14:textId="77777777" w:rsidR="004865B4" w:rsidRPr="007E5888" w:rsidRDefault="004865B4" w:rsidP="00F125C5">
            <w:pPr>
              <w:spacing w:after="60" w:line="240" w:lineRule="auto"/>
              <w:rPr>
                <w:rFonts w:cs="Times New Roman"/>
                <w:szCs w:val="24"/>
              </w:rPr>
            </w:pPr>
          </w:p>
        </w:tc>
      </w:tr>
    </w:tbl>
    <w:p w14:paraId="6456C551" w14:textId="77777777" w:rsidR="004865B4" w:rsidRPr="007E5888" w:rsidRDefault="004865B4" w:rsidP="004865B4">
      <w:pPr>
        <w:spacing w:after="60" w:line="240" w:lineRule="auto"/>
        <w:jc w:val="center"/>
        <w:rPr>
          <w:rFonts w:cs="Times New Roman"/>
          <w:b/>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0C503430" w14:textId="77777777" w:rsidTr="00F125C5">
        <w:trPr>
          <w:trHeight w:val="679"/>
        </w:trPr>
        <w:tc>
          <w:tcPr>
            <w:tcW w:w="6946" w:type="dxa"/>
            <w:shd w:val="clear" w:color="auto" w:fill="auto"/>
          </w:tcPr>
          <w:p w14:paraId="6FDCA54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7EBD10A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363570C6"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B34312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4D604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F72905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917C3E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FC24EA6"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5574DE" w14:paraId="26B28232" w14:textId="77777777" w:rsidTr="00716644">
        <w:trPr>
          <w:trHeight w:val="141"/>
        </w:trPr>
        <w:tc>
          <w:tcPr>
            <w:tcW w:w="6946" w:type="dxa"/>
            <w:shd w:val="clear" w:color="auto" w:fill="auto"/>
          </w:tcPr>
          <w:p w14:paraId="7BEECEE7" w14:textId="77777777" w:rsidR="004865B4" w:rsidRPr="005574DE" w:rsidRDefault="004865B4" w:rsidP="00F125C5">
            <w:pPr>
              <w:spacing w:after="60" w:line="240" w:lineRule="auto"/>
              <w:jc w:val="center"/>
              <w:rPr>
                <w:rFonts w:cs="Times New Roman"/>
                <w:sz w:val="14"/>
                <w:szCs w:val="14"/>
              </w:rPr>
            </w:pPr>
          </w:p>
          <w:p w14:paraId="13848056" w14:textId="77777777" w:rsidR="004865B4" w:rsidRPr="005574DE" w:rsidRDefault="004865B4" w:rsidP="00F125C5">
            <w:pPr>
              <w:spacing w:after="60" w:line="240" w:lineRule="auto"/>
              <w:jc w:val="center"/>
              <w:rPr>
                <w:rFonts w:cs="Times New Roman"/>
                <w:sz w:val="14"/>
                <w:szCs w:val="14"/>
              </w:rPr>
            </w:pPr>
          </w:p>
          <w:p w14:paraId="5D3C2600" w14:textId="77777777" w:rsidR="004865B4" w:rsidRPr="005574DE" w:rsidRDefault="004865B4" w:rsidP="00F125C5">
            <w:pPr>
              <w:spacing w:after="60" w:line="240" w:lineRule="auto"/>
              <w:jc w:val="center"/>
              <w:rPr>
                <w:rFonts w:cs="Times New Roman"/>
                <w:sz w:val="14"/>
                <w:szCs w:val="14"/>
              </w:rPr>
            </w:pPr>
          </w:p>
        </w:tc>
        <w:tc>
          <w:tcPr>
            <w:tcW w:w="2457" w:type="dxa"/>
            <w:shd w:val="clear" w:color="auto" w:fill="auto"/>
          </w:tcPr>
          <w:p w14:paraId="678AC822"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522C9D09" w14:textId="77777777" w:rsidR="004865B4" w:rsidRPr="005574DE" w:rsidRDefault="004865B4" w:rsidP="00F125C5">
            <w:pPr>
              <w:spacing w:after="60" w:line="240" w:lineRule="auto"/>
              <w:jc w:val="center"/>
              <w:rPr>
                <w:rFonts w:cs="Times New Roman"/>
                <w:b/>
                <w:sz w:val="14"/>
                <w:szCs w:val="14"/>
              </w:rPr>
            </w:pPr>
          </w:p>
        </w:tc>
        <w:tc>
          <w:tcPr>
            <w:tcW w:w="2457" w:type="dxa"/>
            <w:shd w:val="clear" w:color="auto" w:fill="auto"/>
          </w:tcPr>
          <w:p w14:paraId="14915690" w14:textId="77777777" w:rsidR="004865B4" w:rsidRPr="005574DE" w:rsidRDefault="004865B4" w:rsidP="00F125C5">
            <w:pPr>
              <w:spacing w:after="60" w:line="240" w:lineRule="auto"/>
              <w:jc w:val="center"/>
              <w:rPr>
                <w:rFonts w:cs="Times New Roman"/>
                <w:b/>
                <w:sz w:val="14"/>
                <w:szCs w:val="14"/>
              </w:rPr>
            </w:pPr>
          </w:p>
        </w:tc>
      </w:tr>
    </w:tbl>
    <w:p w14:paraId="67BA856D" w14:textId="77777777" w:rsidR="00AF3DF2" w:rsidRDefault="00AF3DF2" w:rsidP="00AF3DF2">
      <w:pPr>
        <w:pStyle w:val="ResimYazs"/>
        <w:jc w:val="left"/>
      </w:pPr>
    </w:p>
    <w:p w14:paraId="29396E44" w14:textId="222E662A" w:rsidR="009129D7" w:rsidRPr="007E5888" w:rsidRDefault="00AF3DF2" w:rsidP="00AF3DF2">
      <w:pPr>
        <w:pStyle w:val="ResimYazs"/>
        <w:jc w:val="left"/>
        <w:rPr>
          <w:rFonts w:cs="Times New Roman"/>
          <w:b w:val="0"/>
          <w:szCs w:val="24"/>
        </w:rPr>
      </w:pPr>
      <w:bookmarkStart w:id="79" w:name="_Toc227576147"/>
      <w:r>
        <w:lastRenderedPageBreak/>
        <w:t xml:space="preserve">EK </w:t>
      </w:r>
      <w:fldSimple w:instr=" SEQ EK \* ARABIC ">
        <w:r w:rsidR="004936B5">
          <w:rPr>
            <w:noProof/>
          </w:rPr>
          <w:t>7</w:t>
        </w:r>
      </w:fldSimple>
      <w:r w:rsidRPr="009F22F4">
        <w:t>: Hibe Desteği Almaya Hak Kazanan Başvuru Sahibi Yedek Listesi</w:t>
      </w:r>
      <w:bookmarkEnd w:id="79"/>
    </w:p>
    <w:p w14:paraId="23E15623"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T.C.</w:t>
      </w:r>
    </w:p>
    <w:p w14:paraId="16B2544F" w14:textId="77777777" w:rsidR="0033636C" w:rsidRPr="007E5888" w:rsidRDefault="0033636C" w:rsidP="0033636C">
      <w:pPr>
        <w:spacing w:after="60" w:line="240" w:lineRule="auto"/>
        <w:jc w:val="center"/>
        <w:rPr>
          <w:rFonts w:cs="Times New Roman"/>
          <w:b/>
          <w:szCs w:val="24"/>
        </w:rPr>
      </w:pPr>
      <w:r w:rsidRPr="007E5888">
        <w:rPr>
          <w:rFonts w:cs="Times New Roman"/>
          <w:b/>
          <w:szCs w:val="24"/>
        </w:rPr>
        <w:t>Tarım ve Orman Bakanlığı</w:t>
      </w:r>
    </w:p>
    <w:p w14:paraId="52591B23" w14:textId="77777777" w:rsidR="0033636C" w:rsidRPr="007E5888" w:rsidRDefault="0033636C" w:rsidP="0033636C">
      <w:pPr>
        <w:spacing w:after="60" w:line="240" w:lineRule="auto"/>
        <w:jc w:val="center"/>
        <w:rPr>
          <w:rFonts w:cs="Times New Roman"/>
          <w:szCs w:val="24"/>
        </w:rPr>
      </w:pPr>
      <w:r w:rsidRPr="007E5888">
        <w:rPr>
          <w:rFonts w:cs="Times New Roman"/>
          <w:szCs w:val="24"/>
        </w:rPr>
        <w:t>Tarım Reformu Genel Müdürlüğü</w:t>
      </w:r>
    </w:p>
    <w:p w14:paraId="4B73DEF4" w14:textId="02E2C763"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F21AA" w:rsidRPr="007E5888">
        <w:rPr>
          <w:rFonts w:cs="Times New Roman"/>
          <w:b/>
          <w:szCs w:val="24"/>
        </w:rPr>
        <w:t>A DESTEKLERİ KAPSAMINDA TASARRUFLU TARIMSAL</w:t>
      </w:r>
      <w:r w:rsidRPr="007E5888">
        <w:rPr>
          <w:rFonts w:cs="Times New Roman"/>
          <w:b/>
          <w:szCs w:val="24"/>
        </w:rPr>
        <w:t xml:space="preserve"> SULAMA SİSTEMLERİNİN DESTEKLENMESİ</w:t>
      </w:r>
    </w:p>
    <w:p w14:paraId="373D192C" w14:textId="131ED451"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F21AA"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1019D80" w14:textId="2F0F0E8E"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Almaya Hak Kazanan Başvuru Sahibi Yedek </w:t>
      </w:r>
      <w:proofErr w:type="gramStart"/>
      <w:r w:rsidRPr="007E5888">
        <w:rPr>
          <w:rStyle w:val="KonuBalChar"/>
        </w:rPr>
        <w:t>Listesi</w:t>
      </w:r>
      <w:r w:rsidR="00F241C0" w:rsidRPr="007E5888">
        <w:rPr>
          <w:rFonts w:cs="Times New Roman"/>
          <w:b/>
          <w:szCs w:val="24"/>
        </w:rPr>
        <w:t xml:space="preserve">  </w:t>
      </w:r>
      <w:r w:rsidR="00AF21AA" w:rsidRPr="007E5888">
        <w:rPr>
          <w:rFonts w:cs="Times New Roman"/>
          <w:b/>
          <w:szCs w:val="24"/>
        </w:rPr>
        <w:t>21</w:t>
      </w:r>
      <w:proofErr w:type="gramEnd"/>
      <w:r w:rsidR="00F241C0" w:rsidRPr="007E5888">
        <w:rPr>
          <w:rFonts w:cs="Times New Roman"/>
          <w:b/>
          <w:szCs w:val="24"/>
        </w:rPr>
        <w:t>.Etap</w:t>
      </w:r>
    </w:p>
    <w:p w14:paraId="6604318E" w14:textId="77777777" w:rsidR="004865B4" w:rsidRPr="007E5888" w:rsidRDefault="004865B4" w:rsidP="004865B4">
      <w:pPr>
        <w:spacing w:after="60" w:line="240" w:lineRule="auto"/>
        <w:jc w:val="center"/>
        <w:rPr>
          <w:rFonts w:cs="Times New Roman"/>
          <w:szCs w:val="24"/>
        </w:rPr>
      </w:pPr>
      <w:r w:rsidRPr="007E5888">
        <w:rPr>
          <w:rFonts w:cs="Times New Roman"/>
          <w:szCs w:val="24"/>
        </w:rPr>
        <w:t>( EK-7 ) – [ TABLO - 2a ]</w:t>
      </w:r>
    </w:p>
    <w:p w14:paraId="49EE10BE" w14:textId="77777777" w:rsidR="004865B4" w:rsidRPr="007E5888" w:rsidRDefault="004865B4" w:rsidP="004865B4">
      <w:pPr>
        <w:spacing w:after="60" w:line="240" w:lineRule="auto"/>
        <w:jc w:val="center"/>
        <w:rPr>
          <w:rFonts w:cs="Times New Roman"/>
          <w:szCs w:val="24"/>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380"/>
        <w:gridCol w:w="1887"/>
        <w:gridCol w:w="1296"/>
        <w:gridCol w:w="3200"/>
        <w:gridCol w:w="1552"/>
        <w:gridCol w:w="1607"/>
        <w:gridCol w:w="1985"/>
      </w:tblGrid>
      <w:tr w:rsidR="00373949" w:rsidRPr="007E5888" w14:paraId="2620C95C" w14:textId="77777777" w:rsidTr="00F125C5">
        <w:trPr>
          <w:trHeight w:val="614"/>
        </w:trPr>
        <w:tc>
          <w:tcPr>
            <w:tcW w:w="660" w:type="dxa"/>
            <w:vMerge w:val="restart"/>
            <w:shd w:val="clear" w:color="auto" w:fill="D9D9D9"/>
            <w:vAlign w:val="center"/>
          </w:tcPr>
          <w:p w14:paraId="4D05220A"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267" w:type="dxa"/>
            <w:gridSpan w:val="2"/>
            <w:tcBorders>
              <w:bottom w:val="single" w:sz="4" w:space="0" w:color="auto"/>
            </w:tcBorders>
            <w:shd w:val="clear" w:color="auto" w:fill="D9D9D9"/>
            <w:vAlign w:val="center"/>
          </w:tcPr>
          <w:p w14:paraId="58F7AB61"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96" w:type="dxa"/>
            <w:vMerge w:val="restart"/>
            <w:shd w:val="clear" w:color="auto" w:fill="D9D9D9"/>
            <w:vAlign w:val="center"/>
          </w:tcPr>
          <w:p w14:paraId="3076889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200" w:type="dxa"/>
            <w:vMerge w:val="restart"/>
            <w:shd w:val="clear" w:color="auto" w:fill="D9D9D9"/>
            <w:vAlign w:val="center"/>
          </w:tcPr>
          <w:p w14:paraId="4E631FB0"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52" w:type="dxa"/>
            <w:vMerge w:val="restart"/>
            <w:shd w:val="clear" w:color="auto" w:fill="D9D9D9"/>
            <w:vAlign w:val="center"/>
          </w:tcPr>
          <w:p w14:paraId="4BC36F10"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607" w:type="dxa"/>
            <w:vMerge w:val="restart"/>
            <w:shd w:val="clear" w:color="auto" w:fill="D9D9D9"/>
            <w:vAlign w:val="center"/>
          </w:tcPr>
          <w:p w14:paraId="2388A7A2" w14:textId="5672A36E" w:rsidR="004865B4" w:rsidRPr="007E5888" w:rsidRDefault="004A5E11" w:rsidP="00F125C5">
            <w:pPr>
              <w:spacing w:after="60" w:line="240" w:lineRule="auto"/>
              <w:jc w:val="center"/>
              <w:rPr>
                <w:rFonts w:cs="Times New Roman"/>
                <w:szCs w:val="24"/>
              </w:rPr>
            </w:pPr>
            <w:r w:rsidRPr="007E5888">
              <w:rPr>
                <w:rFonts w:cs="Times New Roman"/>
                <w:szCs w:val="24"/>
              </w:rPr>
              <w:t>Hibeye Esas Satın</w:t>
            </w:r>
            <w:r w:rsidR="006533A3" w:rsidRPr="007E5888">
              <w:rPr>
                <w:rFonts w:cs="Times New Roman"/>
                <w:szCs w:val="24"/>
              </w:rPr>
              <w:t xml:space="preserve"> Alma</w:t>
            </w:r>
            <w:r w:rsidR="004865B4" w:rsidRPr="007E5888">
              <w:rPr>
                <w:rFonts w:cs="Times New Roman"/>
                <w:szCs w:val="24"/>
              </w:rPr>
              <w:t xml:space="preserve"> </w:t>
            </w:r>
          </w:p>
          <w:p w14:paraId="4C93BE21" w14:textId="1B65429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6533A3" w:rsidRPr="007E5888">
              <w:rPr>
                <w:rFonts w:cs="Times New Roman"/>
                <w:i/>
                <w:szCs w:val="24"/>
              </w:rPr>
              <w:t xml:space="preserve">( TL, KDV </w:t>
            </w:r>
            <w:proofErr w:type="gramStart"/>
            <w:r w:rsidR="006533A3" w:rsidRPr="007E5888">
              <w:rPr>
                <w:rFonts w:cs="Times New Roman"/>
                <w:i/>
                <w:szCs w:val="24"/>
              </w:rPr>
              <w:t>Dahil</w:t>
            </w:r>
            <w:proofErr w:type="gramEnd"/>
            <w:r w:rsidRPr="007E5888">
              <w:rPr>
                <w:rFonts w:cs="Times New Roman"/>
                <w:i/>
                <w:szCs w:val="24"/>
              </w:rPr>
              <w:t xml:space="preserve"> )</w:t>
            </w:r>
          </w:p>
        </w:tc>
        <w:tc>
          <w:tcPr>
            <w:tcW w:w="1985" w:type="dxa"/>
            <w:vMerge w:val="restart"/>
            <w:shd w:val="clear" w:color="auto" w:fill="D9D9D9"/>
            <w:vAlign w:val="center"/>
          </w:tcPr>
          <w:p w14:paraId="5AF1CE61" w14:textId="6BF35173" w:rsidR="004865B4" w:rsidRPr="007E5888" w:rsidRDefault="006533A3" w:rsidP="00F125C5">
            <w:pPr>
              <w:spacing w:after="60" w:line="240" w:lineRule="auto"/>
              <w:jc w:val="center"/>
              <w:rPr>
                <w:rFonts w:cs="Times New Roman"/>
                <w:szCs w:val="24"/>
              </w:rPr>
            </w:pPr>
            <w:r w:rsidRPr="007E5888">
              <w:rPr>
                <w:rFonts w:cs="Times New Roman"/>
                <w:szCs w:val="24"/>
              </w:rPr>
              <w:t xml:space="preserve">Hibe Tutarı (% </w:t>
            </w:r>
            <w:r w:rsidR="0063021A"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p>
          <w:p w14:paraId="098749A4" w14:textId="358AC749" w:rsidR="004865B4" w:rsidRPr="007E5888" w:rsidRDefault="006533A3" w:rsidP="00F125C5">
            <w:pPr>
              <w:spacing w:after="60" w:line="240" w:lineRule="auto"/>
              <w:jc w:val="center"/>
              <w:rPr>
                <w:rFonts w:cs="Times New Roman"/>
                <w:szCs w:val="24"/>
              </w:rPr>
            </w:pP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277B8666" w14:textId="77777777" w:rsidTr="00F125C5">
        <w:trPr>
          <w:trHeight w:val="705"/>
        </w:trPr>
        <w:tc>
          <w:tcPr>
            <w:tcW w:w="660" w:type="dxa"/>
            <w:vMerge/>
            <w:shd w:val="clear" w:color="auto" w:fill="auto"/>
            <w:vAlign w:val="center"/>
          </w:tcPr>
          <w:p w14:paraId="52D98B6A" w14:textId="77777777" w:rsidR="004865B4" w:rsidRPr="007E5888" w:rsidRDefault="004865B4" w:rsidP="00F125C5">
            <w:pPr>
              <w:spacing w:after="60" w:line="240" w:lineRule="auto"/>
              <w:jc w:val="center"/>
              <w:rPr>
                <w:rFonts w:cs="Times New Roman"/>
                <w:szCs w:val="24"/>
              </w:rPr>
            </w:pPr>
          </w:p>
        </w:tc>
        <w:tc>
          <w:tcPr>
            <w:tcW w:w="2380" w:type="dxa"/>
            <w:shd w:val="clear" w:color="auto" w:fill="D9D9D9"/>
            <w:vAlign w:val="center"/>
          </w:tcPr>
          <w:p w14:paraId="7EC635CC"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87" w:type="dxa"/>
            <w:shd w:val="clear" w:color="auto" w:fill="D9D9D9"/>
            <w:vAlign w:val="center"/>
          </w:tcPr>
          <w:p w14:paraId="150AE094"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96" w:type="dxa"/>
            <w:vMerge/>
            <w:shd w:val="clear" w:color="auto" w:fill="D9D9D9"/>
            <w:vAlign w:val="center"/>
          </w:tcPr>
          <w:p w14:paraId="5D563ED8" w14:textId="77777777" w:rsidR="004865B4" w:rsidRPr="007E5888" w:rsidRDefault="004865B4" w:rsidP="00F125C5">
            <w:pPr>
              <w:spacing w:after="60" w:line="240" w:lineRule="auto"/>
              <w:jc w:val="center"/>
              <w:rPr>
                <w:rFonts w:cs="Times New Roman"/>
                <w:szCs w:val="24"/>
              </w:rPr>
            </w:pPr>
          </w:p>
        </w:tc>
        <w:tc>
          <w:tcPr>
            <w:tcW w:w="3200" w:type="dxa"/>
            <w:vMerge/>
            <w:shd w:val="clear" w:color="auto" w:fill="auto"/>
            <w:vAlign w:val="center"/>
          </w:tcPr>
          <w:p w14:paraId="50B5BD55" w14:textId="77777777" w:rsidR="004865B4" w:rsidRPr="007E5888" w:rsidRDefault="004865B4" w:rsidP="00F125C5">
            <w:pPr>
              <w:spacing w:after="60" w:line="240" w:lineRule="auto"/>
              <w:jc w:val="center"/>
              <w:rPr>
                <w:rFonts w:cs="Times New Roman"/>
                <w:szCs w:val="24"/>
              </w:rPr>
            </w:pPr>
          </w:p>
        </w:tc>
        <w:tc>
          <w:tcPr>
            <w:tcW w:w="1552" w:type="dxa"/>
            <w:vMerge/>
            <w:shd w:val="clear" w:color="auto" w:fill="auto"/>
          </w:tcPr>
          <w:p w14:paraId="672D500D" w14:textId="77777777" w:rsidR="004865B4" w:rsidRPr="007E5888" w:rsidRDefault="004865B4" w:rsidP="00F125C5">
            <w:pPr>
              <w:spacing w:after="60" w:line="240" w:lineRule="auto"/>
              <w:jc w:val="center"/>
              <w:rPr>
                <w:rFonts w:cs="Times New Roman"/>
                <w:szCs w:val="24"/>
              </w:rPr>
            </w:pPr>
          </w:p>
        </w:tc>
        <w:tc>
          <w:tcPr>
            <w:tcW w:w="1607" w:type="dxa"/>
            <w:vMerge/>
            <w:shd w:val="clear" w:color="auto" w:fill="auto"/>
            <w:vAlign w:val="center"/>
          </w:tcPr>
          <w:p w14:paraId="5064EB52" w14:textId="77777777" w:rsidR="004865B4" w:rsidRPr="007E5888" w:rsidRDefault="004865B4" w:rsidP="00F125C5">
            <w:pPr>
              <w:spacing w:after="60" w:line="240" w:lineRule="auto"/>
              <w:jc w:val="center"/>
              <w:rPr>
                <w:rFonts w:cs="Times New Roman"/>
                <w:szCs w:val="24"/>
              </w:rPr>
            </w:pPr>
          </w:p>
        </w:tc>
        <w:tc>
          <w:tcPr>
            <w:tcW w:w="1985" w:type="dxa"/>
            <w:vMerge/>
            <w:shd w:val="clear" w:color="auto" w:fill="auto"/>
            <w:vAlign w:val="center"/>
          </w:tcPr>
          <w:p w14:paraId="4AA49882" w14:textId="77777777" w:rsidR="004865B4" w:rsidRPr="007E5888" w:rsidRDefault="004865B4" w:rsidP="00F125C5">
            <w:pPr>
              <w:spacing w:after="60" w:line="240" w:lineRule="auto"/>
              <w:jc w:val="center"/>
              <w:rPr>
                <w:rFonts w:cs="Times New Roman"/>
                <w:szCs w:val="24"/>
              </w:rPr>
            </w:pPr>
          </w:p>
        </w:tc>
      </w:tr>
      <w:tr w:rsidR="00373949" w:rsidRPr="007E5888" w14:paraId="7F481788" w14:textId="77777777" w:rsidTr="00F125C5">
        <w:trPr>
          <w:trHeight w:val="346"/>
        </w:trPr>
        <w:tc>
          <w:tcPr>
            <w:tcW w:w="660" w:type="dxa"/>
            <w:shd w:val="clear" w:color="auto" w:fill="auto"/>
            <w:vAlign w:val="center"/>
          </w:tcPr>
          <w:p w14:paraId="48DFC25B"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80" w:type="dxa"/>
            <w:shd w:val="clear" w:color="auto" w:fill="auto"/>
            <w:vAlign w:val="center"/>
          </w:tcPr>
          <w:p w14:paraId="4B300BF4"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0D4762E4"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06A970BD"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D56C712"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751FD128"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60A7E0A4"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2361F030" w14:textId="77777777" w:rsidR="004865B4" w:rsidRPr="007E5888" w:rsidRDefault="004865B4" w:rsidP="00F125C5">
            <w:pPr>
              <w:spacing w:after="60" w:line="240" w:lineRule="auto"/>
              <w:rPr>
                <w:rFonts w:cs="Times New Roman"/>
                <w:szCs w:val="24"/>
              </w:rPr>
            </w:pPr>
          </w:p>
        </w:tc>
      </w:tr>
      <w:tr w:rsidR="00373949" w:rsidRPr="007E5888" w14:paraId="02661C80" w14:textId="77777777" w:rsidTr="00F125C5">
        <w:trPr>
          <w:trHeight w:val="266"/>
        </w:trPr>
        <w:tc>
          <w:tcPr>
            <w:tcW w:w="660" w:type="dxa"/>
            <w:shd w:val="clear" w:color="auto" w:fill="auto"/>
            <w:vAlign w:val="center"/>
          </w:tcPr>
          <w:p w14:paraId="0BBBC228"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80" w:type="dxa"/>
            <w:shd w:val="clear" w:color="auto" w:fill="auto"/>
            <w:vAlign w:val="center"/>
          </w:tcPr>
          <w:p w14:paraId="3D1434D9"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4B3C4B2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631B638A"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2CC69F91"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5AE44FDF"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3D901D2"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372786AB" w14:textId="77777777" w:rsidR="004865B4" w:rsidRPr="007E5888" w:rsidRDefault="004865B4" w:rsidP="00F125C5">
            <w:pPr>
              <w:spacing w:after="60" w:line="240" w:lineRule="auto"/>
              <w:rPr>
                <w:rFonts w:cs="Times New Roman"/>
                <w:szCs w:val="24"/>
              </w:rPr>
            </w:pPr>
          </w:p>
        </w:tc>
      </w:tr>
      <w:tr w:rsidR="00373949" w:rsidRPr="007E5888" w14:paraId="2351227A" w14:textId="77777777" w:rsidTr="00F125C5">
        <w:trPr>
          <w:trHeight w:val="313"/>
        </w:trPr>
        <w:tc>
          <w:tcPr>
            <w:tcW w:w="660" w:type="dxa"/>
            <w:shd w:val="clear" w:color="auto" w:fill="auto"/>
            <w:vAlign w:val="center"/>
          </w:tcPr>
          <w:p w14:paraId="22600DD4"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80" w:type="dxa"/>
            <w:shd w:val="clear" w:color="auto" w:fill="auto"/>
            <w:vAlign w:val="center"/>
          </w:tcPr>
          <w:p w14:paraId="59FF41C0"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08A5B6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46E0A960"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33CE9B7F"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183025E4"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0A2A4BA3"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3A45B59" w14:textId="77777777" w:rsidR="004865B4" w:rsidRPr="007E5888" w:rsidRDefault="004865B4" w:rsidP="00F125C5">
            <w:pPr>
              <w:spacing w:after="60" w:line="240" w:lineRule="auto"/>
              <w:rPr>
                <w:rFonts w:cs="Times New Roman"/>
                <w:szCs w:val="24"/>
              </w:rPr>
            </w:pPr>
          </w:p>
        </w:tc>
      </w:tr>
      <w:tr w:rsidR="00373949" w:rsidRPr="007E5888" w14:paraId="5E82E363" w14:textId="77777777" w:rsidTr="00F125C5">
        <w:trPr>
          <w:trHeight w:val="234"/>
        </w:trPr>
        <w:tc>
          <w:tcPr>
            <w:tcW w:w="660" w:type="dxa"/>
            <w:shd w:val="clear" w:color="auto" w:fill="auto"/>
            <w:vAlign w:val="center"/>
          </w:tcPr>
          <w:p w14:paraId="7AA45E2F"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80" w:type="dxa"/>
            <w:shd w:val="clear" w:color="auto" w:fill="auto"/>
            <w:vAlign w:val="center"/>
          </w:tcPr>
          <w:p w14:paraId="0EBE364D" w14:textId="77777777" w:rsidR="004865B4" w:rsidRPr="007E5888" w:rsidRDefault="004865B4" w:rsidP="00F125C5">
            <w:pPr>
              <w:spacing w:after="60" w:line="240" w:lineRule="auto"/>
              <w:rPr>
                <w:rFonts w:cs="Times New Roman"/>
                <w:szCs w:val="24"/>
              </w:rPr>
            </w:pPr>
          </w:p>
        </w:tc>
        <w:tc>
          <w:tcPr>
            <w:tcW w:w="1887" w:type="dxa"/>
            <w:shd w:val="clear" w:color="auto" w:fill="auto"/>
            <w:vAlign w:val="center"/>
          </w:tcPr>
          <w:p w14:paraId="3235D9F3" w14:textId="77777777" w:rsidR="004865B4" w:rsidRPr="007E5888" w:rsidRDefault="004865B4" w:rsidP="00F125C5">
            <w:pPr>
              <w:spacing w:after="60" w:line="240" w:lineRule="auto"/>
              <w:rPr>
                <w:rFonts w:cs="Times New Roman"/>
                <w:szCs w:val="24"/>
              </w:rPr>
            </w:pPr>
          </w:p>
        </w:tc>
        <w:tc>
          <w:tcPr>
            <w:tcW w:w="1296" w:type="dxa"/>
            <w:shd w:val="clear" w:color="auto" w:fill="auto"/>
            <w:vAlign w:val="center"/>
          </w:tcPr>
          <w:p w14:paraId="56F71F09" w14:textId="77777777" w:rsidR="004865B4" w:rsidRPr="007E5888" w:rsidRDefault="004865B4" w:rsidP="00F125C5">
            <w:pPr>
              <w:spacing w:after="60" w:line="240" w:lineRule="auto"/>
              <w:rPr>
                <w:rFonts w:cs="Times New Roman"/>
                <w:szCs w:val="24"/>
              </w:rPr>
            </w:pPr>
          </w:p>
        </w:tc>
        <w:tc>
          <w:tcPr>
            <w:tcW w:w="3200" w:type="dxa"/>
            <w:shd w:val="clear" w:color="auto" w:fill="auto"/>
            <w:vAlign w:val="center"/>
          </w:tcPr>
          <w:p w14:paraId="616E7B5A" w14:textId="77777777" w:rsidR="004865B4" w:rsidRPr="007E5888" w:rsidRDefault="004865B4" w:rsidP="00F125C5">
            <w:pPr>
              <w:spacing w:after="60" w:line="240" w:lineRule="auto"/>
              <w:rPr>
                <w:rFonts w:cs="Times New Roman"/>
                <w:szCs w:val="24"/>
              </w:rPr>
            </w:pPr>
          </w:p>
        </w:tc>
        <w:tc>
          <w:tcPr>
            <w:tcW w:w="1552" w:type="dxa"/>
            <w:shd w:val="clear" w:color="auto" w:fill="auto"/>
          </w:tcPr>
          <w:p w14:paraId="667F18CA" w14:textId="77777777" w:rsidR="004865B4" w:rsidRPr="007E5888" w:rsidRDefault="004865B4" w:rsidP="00F125C5">
            <w:pPr>
              <w:spacing w:after="60" w:line="240" w:lineRule="auto"/>
              <w:rPr>
                <w:rFonts w:cs="Times New Roman"/>
                <w:szCs w:val="24"/>
              </w:rPr>
            </w:pPr>
          </w:p>
        </w:tc>
        <w:tc>
          <w:tcPr>
            <w:tcW w:w="1607" w:type="dxa"/>
            <w:shd w:val="clear" w:color="auto" w:fill="auto"/>
            <w:vAlign w:val="center"/>
          </w:tcPr>
          <w:p w14:paraId="34E6E935" w14:textId="77777777" w:rsidR="004865B4" w:rsidRPr="007E5888" w:rsidRDefault="004865B4" w:rsidP="00F125C5">
            <w:pPr>
              <w:spacing w:after="60" w:line="240" w:lineRule="auto"/>
              <w:rPr>
                <w:rFonts w:cs="Times New Roman"/>
                <w:szCs w:val="24"/>
              </w:rPr>
            </w:pPr>
          </w:p>
        </w:tc>
        <w:tc>
          <w:tcPr>
            <w:tcW w:w="1985" w:type="dxa"/>
            <w:shd w:val="clear" w:color="auto" w:fill="auto"/>
            <w:vAlign w:val="center"/>
          </w:tcPr>
          <w:p w14:paraId="198D5858" w14:textId="77777777" w:rsidR="004865B4" w:rsidRPr="007E5888" w:rsidRDefault="004865B4" w:rsidP="00F125C5">
            <w:pPr>
              <w:spacing w:after="60" w:line="240" w:lineRule="auto"/>
              <w:rPr>
                <w:rFonts w:cs="Times New Roman"/>
                <w:szCs w:val="24"/>
              </w:rPr>
            </w:pPr>
          </w:p>
        </w:tc>
      </w:tr>
      <w:tr w:rsidR="00373949" w:rsidRPr="007E5888" w14:paraId="4B58AD40" w14:textId="77777777" w:rsidTr="00F125C5">
        <w:trPr>
          <w:trHeight w:val="281"/>
        </w:trPr>
        <w:tc>
          <w:tcPr>
            <w:tcW w:w="660" w:type="dxa"/>
            <w:shd w:val="clear" w:color="auto" w:fill="auto"/>
            <w:vAlign w:val="center"/>
          </w:tcPr>
          <w:p w14:paraId="5E5A2860" w14:textId="77777777" w:rsidR="00671986" w:rsidRPr="007E5888" w:rsidRDefault="00671986" w:rsidP="00F125C5">
            <w:pPr>
              <w:spacing w:after="60" w:line="240" w:lineRule="auto"/>
              <w:jc w:val="center"/>
              <w:rPr>
                <w:rFonts w:cs="Times New Roman"/>
                <w:szCs w:val="24"/>
              </w:rPr>
            </w:pPr>
            <w:r w:rsidRPr="007E5888">
              <w:rPr>
                <w:rFonts w:cs="Times New Roman"/>
                <w:szCs w:val="24"/>
              </w:rPr>
              <w:t>5</w:t>
            </w:r>
          </w:p>
        </w:tc>
        <w:tc>
          <w:tcPr>
            <w:tcW w:w="2380" w:type="dxa"/>
            <w:shd w:val="clear" w:color="auto" w:fill="auto"/>
            <w:vAlign w:val="center"/>
          </w:tcPr>
          <w:p w14:paraId="43CBDBCB"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7EBBCA51"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054D81E3"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097C89B4"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09BB86A0"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7A285F7E"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79E46DE4" w14:textId="77777777" w:rsidR="00671986" w:rsidRPr="007E5888" w:rsidRDefault="00671986" w:rsidP="00F125C5">
            <w:pPr>
              <w:spacing w:after="60" w:line="240" w:lineRule="auto"/>
              <w:rPr>
                <w:rFonts w:cs="Times New Roman"/>
                <w:szCs w:val="24"/>
              </w:rPr>
            </w:pPr>
          </w:p>
        </w:tc>
      </w:tr>
      <w:tr w:rsidR="00671986" w:rsidRPr="007E5888" w14:paraId="32F8E481" w14:textId="77777777" w:rsidTr="00F125C5">
        <w:trPr>
          <w:trHeight w:val="311"/>
        </w:trPr>
        <w:tc>
          <w:tcPr>
            <w:tcW w:w="660" w:type="dxa"/>
            <w:shd w:val="clear" w:color="auto" w:fill="auto"/>
            <w:vAlign w:val="center"/>
          </w:tcPr>
          <w:p w14:paraId="23FB5FF8" w14:textId="77777777" w:rsidR="00671986" w:rsidRPr="007E5888" w:rsidRDefault="00671986" w:rsidP="00F125C5">
            <w:pPr>
              <w:spacing w:after="60" w:line="240" w:lineRule="auto"/>
              <w:jc w:val="center"/>
              <w:rPr>
                <w:rFonts w:cs="Times New Roman"/>
                <w:szCs w:val="24"/>
              </w:rPr>
            </w:pPr>
            <w:r w:rsidRPr="007E5888">
              <w:rPr>
                <w:rFonts w:cs="Times New Roman"/>
                <w:szCs w:val="24"/>
              </w:rPr>
              <w:t>6</w:t>
            </w:r>
          </w:p>
        </w:tc>
        <w:tc>
          <w:tcPr>
            <w:tcW w:w="2380" w:type="dxa"/>
            <w:shd w:val="clear" w:color="auto" w:fill="auto"/>
            <w:vAlign w:val="center"/>
          </w:tcPr>
          <w:p w14:paraId="7D9D8043" w14:textId="77777777" w:rsidR="00671986" w:rsidRPr="007E5888" w:rsidRDefault="00671986" w:rsidP="00F125C5">
            <w:pPr>
              <w:spacing w:after="60" w:line="240" w:lineRule="auto"/>
              <w:rPr>
                <w:rFonts w:cs="Times New Roman"/>
                <w:szCs w:val="24"/>
              </w:rPr>
            </w:pPr>
          </w:p>
        </w:tc>
        <w:tc>
          <w:tcPr>
            <w:tcW w:w="1887" w:type="dxa"/>
            <w:shd w:val="clear" w:color="auto" w:fill="auto"/>
            <w:vAlign w:val="center"/>
          </w:tcPr>
          <w:p w14:paraId="1E4E7C02" w14:textId="77777777" w:rsidR="00671986" w:rsidRPr="007E5888" w:rsidRDefault="00671986" w:rsidP="00F125C5">
            <w:pPr>
              <w:spacing w:after="60" w:line="240" w:lineRule="auto"/>
              <w:rPr>
                <w:rFonts w:cs="Times New Roman"/>
                <w:szCs w:val="24"/>
              </w:rPr>
            </w:pPr>
          </w:p>
        </w:tc>
        <w:tc>
          <w:tcPr>
            <w:tcW w:w="1296" w:type="dxa"/>
            <w:shd w:val="clear" w:color="auto" w:fill="auto"/>
            <w:vAlign w:val="center"/>
          </w:tcPr>
          <w:p w14:paraId="43F82155" w14:textId="77777777" w:rsidR="00671986" w:rsidRPr="007E5888" w:rsidRDefault="00671986" w:rsidP="00F125C5">
            <w:pPr>
              <w:spacing w:after="60" w:line="240" w:lineRule="auto"/>
              <w:rPr>
                <w:rFonts w:cs="Times New Roman"/>
                <w:szCs w:val="24"/>
              </w:rPr>
            </w:pPr>
          </w:p>
        </w:tc>
        <w:tc>
          <w:tcPr>
            <w:tcW w:w="3200" w:type="dxa"/>
            <w:shd w:val="clear" w:color="auto" w:fill="auto"/>
            <w:vAlign w:val="center"/>
          </w:tcPr>
          <w:p w14:paraId="21239418" w14:textId="77777777" w:rsidR="00671986" w:rsidRPr="007E5888" w:rsidRDefault="00671986" w:rsidP="00F125C5">
            <w:pPr>
              <w:spacing w:after="60" w:line="240" w:lineRule="auto"/>
              <w:rPr>
                <w:rFonts w:cs="Times New Roman"/>
                <w:szCs w:val="24"/>
              </w:rPr>
            </w:pPr>
          </w:p>
        </w:tc>
        <w:tc>
          <w:tcPr>
            <w:tcW w:w="1552" w:type="dxa"/>
            <w:shd w:val="clear" w:color="auto" w:fill="auto"/>
          </w:tcPr>
          <w:p w14:paraId="6CF52ADE" w14:textId="77777777" w:rsidR="00671986" w:rsidRPr="007E5888" w:rsidRDefault="00671986" w:rsidP="00F125C5">
            <w:pPr>
              <w:spacing w:after="60" w:line="240" w:lineRule="auto"/>
              <w:rPr>
                <w:rFonts w:cs="Times New Roman"/>
                <w:szCs w:val="24"/>
              </w:rPr>
            </w:pPr>
          </w:p>
        </w:tc>
        <w:tc>
          <w:tcPr>
            <w:tcW w:w="1607" w:type="dxa"/>
            <w:shd w:val="clear" w:color="auto" w:fill="auto"/>
            <w:vAlign w:val="center"/>
          </w:tcPr>
          <w:p w14:paraId="147A71CD" w14:textId="77777777" w:rsidR="00671986" w:rsidRPr="007E5888" w:rsidRDefault="00671986" w:rsidP="00F125C5">
            <w:pPr>
              <w:spacing w:after="60" w:line="240" w:lineRule="auto"/>
              <w:rPr>
                <w:rFonts w:cs="Times New Roman"/>
                <w:szCs w:val="24"/>
              </w:rPr>
            </w:pPr>
          </w:p>
        </w:tc>
        <w:tc>
          <w:tcPr>
            <w:tcW w:w="1985" w:type="dxa"/>
            <w:shd w:val="clear" w:color="auto" w:fill="auto"/>
            <w:vAlign w:val="center"/>
          </w:tcPr>
          <w:p w14:paraId="386C6F5C" w14:textId="77777777" w:rsidR="00671986" w:rsidRPr="007E5888" w:rsidRDefault="00671986" w:rsidP="00F125C5">
            <w:pPr>
              <w:spacing w:after="60" w:line="240" w:lineRule="auto"/>
              <w:rPr>
                <w:rFonts w:cs="Times New Roman"/>
                <w:szCs w:val="24"/>
              </w:rPr>
            </w:pPr>
          </w:p>
        </w:tc>
      </w:tr>
    </w:tbl>
    <w:p w14:paraId="1162F8AA" w14:textId="77777777" w:rsidR="004865B4" w:rsidRPr="007E5888" w:rsidRDefault="004865B4" w:rsidP="004865B4">
      <w:pPr>
        <w:spacing w:after="60" w:line="240" w:lineRule="auto"/>
        <w:jc w:val="center"/>
        <w:rPr>
          <w:rFonts w:cs="Times New Roman"/>
          <w:szCs w:val="24"/>
        </w:rPr>
      </w:pPr>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51"/>
        <w:gridCol w:w="2552"/>
        <w:gridCol w:w="2552"/>
      </w:tblGrid>
      <w:tr w:rsidR="00373949" w:rsidRPr="007E5888" w14:paraId="6F61563A" w14:textId="77777777" w:rsidTr="00F125C5">
        <w:trPr>
          <w:trHeight w:val="679"/>
        </w:trPr>
        <w:tc>
          <w:tcPr>
            <w:tcW w:w="6946" w:type="dxa"/>
            <w:shd w:val="clear" w:color="auto" w:fill="auto"/>
          </w:tcPr>
          <w:p w14:paraId="1CEA5665"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650122DA"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1" w:type="dxa"/>
            <w:shd w:val="clear" w:color="auto" w:fill="auto"/>
          </w:tcPr>
          <w:p w14:paraId="77A2EDF1"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8F3435"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50D2A042"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B5AD6FF"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552" w:type="dxa"/>
            <w:shd w:val="clear" w:color="auto" w:fill="auto"/>
          </w:tcPr>
          <w:p w14:paraId="26F6D8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66D75EE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214D0501" w14:textId="77777777" w:rsidTr="00716644">
        <w:trPr>
          <w:trHeight w:val="599"/>
        </w:trPr>
        <w:tc>
          <w:tcPr>
            <w:tcW w:w="6946" w:type="dxa"/>
            <w:shd w:val="clear" w:color="auto" w:fill="auto"/>
          </w:tcPr>
          <w:p w14:paraId="0435EEC1" w14:textId="77777777" w:rsidR="004865B4" w:rsidRPr="005574DE" w:rsidRDefault="004865B4" w:rsidP="00F125C5">
            <w:pPr>
              <w:spacing w:after="60" w:line="240" w:lineRule="auto"/>
              <w:jc w:val="center"/>
              <w:rPr>
                <w:rFonts w:cs="Times New Roman"/>
                <w:sz w:val="14"/>
                <w:szCs w:val="14"/>
              </w:rPr>
            </w:pPr>
          </w:p>
          <w:p w14:paraId="24150302" w14:textId="77777777" w:rsidR="004865B4" w:rsidRPr="005574DE" w:rsidRDefault="004865B4" w:rsidP="00F125C5">
            <w:pPr>
              <w:spacing w:after="60" w:line="240" w:lineRule="auto"/>
              <w:jc w:val="center"/>
              <w:rPr>
                <w:rFonts w:cs="Times New Roman"/>
                <w:sz w:val="14"/>
                <w:szCs w:val="14"/>
              </w:rPr>
            </w:pPr>
          </w:p>
          <w:p w14:paraId="55213399" w14:textId="77777777" w:rsidR="004865B4" w:rsidRPr="005574DE" w:rsidRDefault="004865B4" w:rsidP="00F125C5">
            <w:pPr>
              <w:spacing w:after="60" w:line="240" w:lineRule="auto"/>
              <w:jc w:val="center"/>
              <w:rPr>
                <w:rFonts w:cs="Times New Roman"/>
                <w:sz w:val="14"/>
                <w:szCs w:val="14"/>
              </w:rPr>
            </w:pPr>
          </w:p>
        </w:tc>
        <w:tc>
          <w:tcPr>
            <w:tcW w:w="2551" w:type="dxa"/>
            <w:shd w:val="clear" w:color="auto" w:fill="auto"/>
          </w:tcPr>
          <w:p w14:paraId="75C5668C"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30FBED44" w14:textId="77777777" w:rsidR="004865B4" w:rsidRPr="005574DE" w:rsidRDefault="004865B4" w:rsidP="00F125C5">
            <w:pPr>
              <w:spacing w:after="60" w:line="240" w:lineRule="auto"/>
              <w:jc w:val="center"/>
              <w:rPr>
                <w:rFonts w:cs="Times New Roman"/>
                <w:b/>
                <w:sz w:val="14"/>
                <w:szCs w:val="14"/>
              </w:rPr>
            </w:pPr>
          </w:p>
        </w:tc>
        <w:tc>
          <w:tcPr>
            <w:tcW w:w="2552" w:type="dxa"/>
            <w:shd w:val="clear" w:color="auto" w:fill="auto"/>
          </w:tcPr>
          <w:p w14:paraId="4BCA0C77" w14:textId="77777777" w:rsidR="004865B4" w:rsidRPr="005574DE" w:rsidRDefault="004865B4" w:rsidP="00F125C5">
            <w:pPr>
              <w:spacing w:after="60" w:line="240" w:lineRule="auto"/>
              <w:jc w:val="center"/>
              <w:rPr>
                <w:rFonts w:cs="Times New Roman"/>
                <w:b/>
                <w:sz w:val="14"/>
                <w:szCs w:val="14"/>
              </w:rPr>
            </w:pPr>
          </w:p>
        </w:tc>
      </w:tr>
    </w:tbl>
    <w:p w14:paraId="640A4D16" w14:textId="77777777" w:rsidR="00AF3DF2" w:rsidRDefault="00AF3DF2" w:rsidP="00AF3DF2">
      <w:pPr>
        <w:pStyle w:val="ResimYazs"/>
        <w:jc w:val="left"/>
      </w:pPr>
    </w:p>
    <w:p w14:paraId="5291D742" w14:textId="24AF6041" w:rsidR="005574DE" w:rsidRPr="009F22F4" w:rsidRDefault="00AF3DF2" w:rsidP="00AF3DF2">
      <w:pPr>
        <w:pStyle w:val="ResimYazs"/>
        <w:jc w:val="left"/>
      </w:pPr>
      <w:bookmarkStart w:id="80" w:name="_Toc227576148"/>
      <w:r>
        <w:lastRenderedPageBreak/>
        <w:t xml:space="preserve">EK </w:t>
      </w:r>
      <w:fldSimple w:instr=" SEQ EK \* ARABIC ">
        <w:r w:rsidR="004936B5">
          <w:rPr>
            <w:noProof/>
          </w:rPr>
          <w:t>8</w:t>
        </w:r>
      </w:fldSimple>
      <w:r w:rsidRPr="00AF3DF2">
        <w:t xml:space="preserve"> </w:t>
      </w:r>
      <w:r>
        <w:t xml:space="preserve">: </w:t>
      </w:r>
      <w:r w:rsidRPr="009F22F4">
        <w:t>Yedek Listeden Hibe Desteği Almaya Hak Kazanan Başvuru Sahibi Listesi</w:t>
      </w:r>
      <w:bookmarkEnd w:id="80"/>
    </w:p>
    <w:p w14:paraId="13F4C920"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30D47EC8"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6310944C"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3DFB815B" w14:textId="6D9185EE"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31F44" w:rsidRPr="007E5888">
        <w:rPr>
          <w:rFonts w:cs="Times New Roman"/>
          <w:b/>
          <w:szCs w:val="24"/>
        </w:rPr>
        <w:t>A DESTEKLERİ KAPSAMINDA TASARRUFLU TARIMSAL</w:t>
      </w:r>
      <w:r w:rsidRPr="007E5888">
        <w:rPr>
          <w:rFonts w:cs="Times New Roman"/>
          <w:b/>
          <w:szCs w:val="24"/>
        </w:rPr>
        <w:t xml:space="preserve"> SULAMA SİSTEMLERİNİN DESTEKLENMESİ</w:t>
      </w:r>
    </w:p>
    <w:p w14:paraId="749E47C3" w14:textId="0018D1DC"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31F44"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75B1413E" w14:textId="25191C3A"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Fonts w:cs="Times New Roman"/>
          <w:b/>
          <w:szCs w:val="24"/>
        </w:rPr>
        <w:t xml:space="preserve"> </w:t>
      </w:r>
      <w:r w:rsidRPr="007E5888">
        <w:rPr>
          <w:rStyle w:val="KonuBalChar"/>
        </w:rPr>
        <w:t>İl Müdürlüğü Yedek Listeden Hibe Desteği Almaya Hak Kazanan Başvuru Sahibi Listesi</w:t>
      </w:r>
      <w:r w:rsidR="00F35B12" w:rsidRPr="007E5888">
        <w:rPr>
          <w:rFonts w:cs="Times New Roman"/>
          <w:szCs w:val="24"/>
        </w:rPr>
        <w:t xml:space="preserve"> </w:t>
      </w:r>
      <w:r w:rsidR="00A31F44" w:rsidRPr="007E5888">
        <w:rPr>
          <w:rFonts w:cs="Times New Roman"/>
          <w:b/>
          <w:szCs w:val="24"/>
        </w:rPr>
        <w:t>21</w:t>
      </w:r>
      <w:r w:rsidR="00F35B12" w:rsidRPr="007E5888">
        <w:rPr>
          <w:rFonts w:cs="Times New Roman"/>
          <w:b/>
          <w:szCs w:val="24"/>
        </w:rPr>
        <w:t>.Etap</w:t>
      </w:r>
    </w:p>
    <w:p w14:paraId="06B6ED1D" w14:textId="045BD069" w:rsidR="004865B4" w:rsidRPr="007E5888" w:rsidRDefault="004865B4" w:rsidP="004865B4">
      <w:pPr>
        <w:spacing w:after="60" w:line="240" w:lineRule="auto"/>
        <w:jc w:val="center"/>
        <w:rPr>
          <w:rFonts w:cs="Times New Roman"/>
          <w:sz w:val="2"/>
          <w:szCs w:val="24"/>
        </w:rPr>
      </w:pPr>
      <w:r w:rsidRPr="007E5888">
        <w:rPr>
          <w:rFonts w:cs="Times New Roman"/>
          <w:szCs w:val="24"/>
        </w:rPr>
        <w:t>( EK-8 ) – [ TABLO - 2b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2336"/>
        <w:gridCol w:w="1857"/>
        <w:gridCol w:w="1279"/>
        <w:gridCol w:w="3136"/>
        <w:gridCol w:w="1530"/>
        <w:gridCol w:w="1586"/>
        <w:gridCol w:w="1613"/>
      </w:tblGrid>
      <w:tr w:rsidR="00373949" w:rsidRPr="007E5888" w14:paraId="28FF91D9" w14:textId="77777777" w:rsidTr="00671986">
        <w:trPr>
          <w:trHeight w:val="614"/>
        </w:trPr>
        <w:tc>
          <w:tcPr>
            <w:tcW w:w="659" w:type="dxa"/>
            <w:vMerge w:val="restart"/>
            <w:shd w:val="clear" w:color="auto" w:fill="D9D9D9"/>
            <w:vAlign w:val="center"/>
          </w:tcPr>
          <w:p w14:paraId="32B3351F"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4193" w:type="dxa"/>
            <w:gridSpan w:val="2"/>
            <w:tcBorders>
              <w:bottom w:val="single" w:sz="4" w:space="0" w:color="auto"/>
            </w:tcBorders>
            <w:shd w:val="clear" w:color="auto" w:fill="D9D9D9"/>
            <w:vAlign w:val="center"/>
          </w:tcPr>
          <w:p w14:paraId="2009B9F5"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279" w:type="dxa"/>
            <w:vMerge w:val="restart"/>
            <w:shd w:val="clear" w:color="auto" w:fill="D9D9D9"/>
            <w:vAlign w:val="center"/>
          </w:tcPr>
          <w:p w14:paraId="302FC1B9"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3136" w:type="dxa"/>
            <w:vMerge w:val="restart"/>
            <w:shd w:val="clear" w:color="auto" w:fill="D9D9D9"/>
            <w:vAlign w:val="center"/>
          </w:tcPr>
          <w:p w14:paraId="3327A841"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1530" w:type="dxa"/>
            <w:vMerge w:val="restart"/>
            <w:shd w:val="clear" w:color="auto" w:fill="D9D9D9"/>
            <w:vAlign w:val="center"/>
          </w:tcPr>
          <w:p w14:paraId="136E9B7C" w14:textId="77777777" w:rsidR="004865B4" w:rsidRPr="007E5888" w:rsidRDefault="004865B4" w:rsidP="00F125C5">
            <w:pPr>
              <w:spacing w:after="60" w:line="240" w:lineRule="auto"/>
              <w:jc w:val="center"/>
              <w:rPr>
                <w:rFonts w:cs="Times New Roman"/>
                <w:szCs w:val="24"/>
              </w:rPr>
            </w:pPr>
            <w:r w:rsidRPr="007E5888">
              <w:rPr>
                <w:rFonts w:cs="Times New Roman"/>
                <w:szCs w:val="24"/>
              </w:rPr>
              <w:t>Aldığı Puan</w:t>
            </w:r>
          </w:p>
        </w:tc>
        <w:tc>
          <w:tcPr>
            <w:tcW w:w="1586" w:type="dxa"/>
            <w:vMerge w:val="restart"/>
            <w:shd w:val="clear" w:color="auto" w:fill="D9D9D9"/>
            <w:vAlign w:val="center"/>
          </w:tcPr>
          <w:p w14:paraId="154F9DAB" w14:textId="4A021FCE" w:rsidR="004865B4" w:rsidRPr="007E5888" w:rsidRDefault="00502914" w:rsidP="00F125C5">
            <w:pPr>
              <w:spacing w:after="60" w:line="240" w:lineRule="auto"/>
              <w:jc w:val="center"/>
              <w:rPr>
                <w:rFonts w:cs="Times New Roman"/>
                <w:szCs w:val="24"/>
              </w:rPr>
            </w:pPr>
            <w:r w:rsidRPr="007E5888">
              <w:rPr>
                <w:rFonts w:cs="Times New Roman"/>
                <w:szCs w:val="24"/>
              </w:rPr>
              <w:t>Hibeye Esas Satın</w:t>
            </w:r>
            <w:r w:rsidR="004865B4" w:rsidRPr="007E5888">
              <w:rPr>
                <w:rFonts w:cs="Times New Roman"/>
                <w:szCs w:val="24"/>
              </w:rPr>
              <w:t xml:space="preserve"> Alım </w:t>
            </w:r>
          </w:p>
          <w:p w14:paraId="2A6076C0" w14:textId="7CD9BFDB"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r w:rsidR="007D0632" w:rsidRPr="007E5888">
              <w:rPr>
                <w:rFonts w:cs="Times New Roman"/>
                <w:i/>
                <w:szCs w:val="24"/>
              </w:rPr>
              <w:t xml:space="preserve">( TL, KDV </w:t>
            </w:r>
            <w:proofErr w:type="gramStart"/>
            <w:r w:rsidR="007D0632" w:rsidRPr="007E5888">
              <w:rPr>
                <w:rFonts w:cs="Times New Roman"/>
                <w:i/>
                <w:szCs w:val="24"/>
              </w:rPr>
              <w:t>Dahil</w:t>
            </w:r>
            <w:proofErr w:type="gramEnd"/>
            <w:r w:rsidRPr="007E5888">
              <w:rPr>
                <w:rFonts w:cs="Times New Roman"/>
                <w:i/>
                <w:szCs w:val="24"/>
              </w:rPr>
              <w:t xml:space="preserve"> )</w:t>
            </w:r>
          </w:p>
        </w:tc>
        <w:tc>
          <w:tcPr>
            <w:tcW w:w="1613" w:type="dxa"/>
            <w:vMerge w:val="restart"/>
            <w:shd w:val="clear" w:color="auto" w:fill="D9D9D9"/>
            <w:vAlign w:val="center"/>
          </w:tcPr>
          <w:p w14:paraId="51B85E1E" w14:textId="7F14B280" w:rsidR="004865B4" w:rsidRPr="007E5888" w:rsidRDefault="007D0632" w:rsidP="00F125C5">
            <w:pPr>
              <w:spacing w:after="60" w:line="240" w:lineRule="auto"/>
              <w:jc w:val="center"/>
              <w:rPr>
                <w:rFonts w:cs="Times New Roman"/>
                <w:szCs w:val="24"/>
              </w:rPr>
            </w:pPr>
            <w:r w:rsidRPr="007E5888">
              <w:rPr>
                <w:rFonts w:cs="Times New Roman"/>
                <w:szCs w:val="24"/>
              </w:rPr>
              <w:t xml:space="preserve">Hibe Tutarı (% </w:t>
            </w:r>
            <w:r w:rsidR="00D20DF2"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63B6C78" w14:textId="77777777" w:rsidTr="00671986">
        <w:trPr>
          <w:trHeight w:val="705"/>
        </w:trPr>
        <w:tc>
          <w:tcPr>
            <w:tcW w:w="659" w:type="dxa"/>
            <w:vMerge/>
            <w:shd w:val="clear" w:color="auto" w:fill="auto"/>
            <w:vAlign w:val="center"/>
          </w:tcPr>
          <w:p w14:paraId="6F8AE95A" w14:textId="77777777" w:rsidR="004865B4" w:rsidRPr="007E5888" w:rsidRDefault="004865B4" w:rsidP="00F125C5">
            <w:pPr>
              <w:spacing w:after="60" w:line="240" w:lineRule="auto"/>
              <w:jc w:val="center"/>
              <w:rPr>
                <w:rFonts w:cs="Times New Roman"/>
                <w:szCs w:val="24"/>
              </w:rPr>
            </w:pPr>
          </w:p>
        </w:tc>
        <w:tc>
          <w:tcPr>
            <w:tcW w:w="2336" w:type="dxa"/>
            <w:shd w:val="clear" w:color="auto" w:fill="D9D9D9"/>
            <w:vAlign w:val="center"/>
          </w:tcPr>
          <w:p w14:paraId="3F271263"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57" w:type="dxa"/>
            <w:shd w:val="clear" w:color="auto" w:fill="D9D9D9"/>
            <w:vAlign w:val="center"/>
          </w:tcPr>
          <w:p w14:paraId="58F940FF"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9" w:type="dxa"/>
            <w:vMerge/>
            <w:shd w:val="clear" w:color="auto" w:fill="D9D9D9"/>
            <w:vAlign w:val="center"/>
          </w:tcPr>
          <w:p w14:paraId="6D3F5917" w14:textId="77777777" w:rsidR="004865B4" w:rsidRPr="007E5888" w:rsidRDefault="004865B4" w:rsidP="00F125C5">
            <w:pPr>
              <w:spacing w:after="60" w:line="240" w:lineRule="auto"/>
              <w:jc w:val="center"/>
              <w:rPr>
                <w:rFonts w:cs="Times New Roman"/>
                <w:szCs w:val="24"/>
              </w:rPr>
            </w:pPr>
          </w:p>
        </w:tc>
        <w:tc>
          <w:tcPr>
            <w:tcW w:w="3136" w:type="dxa"/>
            <w:vMerge/>
            <w:shd w:val="clear" w:color="auto" w:fill="auto"/>
            <w:vAlign w:val="center"/>
          </w:tcPr>
          <w:p w14:paraId="3249BB1F" w14:textId="77777777" w:rsidR="004865B4" w:rsidRPr="007E5888" w:rsidRDefault="004865B4" w:rsidP="00F125C5">
            <w:pPr>
              <w:spacing w:after="60" w:line="240" w:lineRule="auto"/>
              <w:jc w:val="center"/>
              <w:rPr>
                <w:rFonts w:cs="Times New Roman"/>
                <w:szCs w:val="24"/>
              </w:rPr>
            </w:pPr>
          </w:p>
        </w:tc>
        <w:tc>
          <w:tcPr>
            <w:tcW w:w="1530" w:type="dxa"/>
            <w:vMerge/>
            <w:shd w:val="clear" w:color="auto" w:fill="auto"/>
          </w:tcPr>
          <w:p w14:paraId="519C602A" w14:textId="77777777" w:rsidR="004865B4" w:rsidRPr="007E5888" w:rsidRDefault="004865B4" w:rsidP="00F125C5">
            <w:pPr>
              <w:spacing w:after="60" w:line="240" w:lineRule="auto"/>
              <w:jc w:val="center"/>
              <w:rPr>
                <w:rFonts w:cs="Times New Roman"/>
                <w:szCs w:val="24"/>
              </w:rPr>
            </w:pPr>
          </w:p>
        </w:tc>
        <w:tc>
          <w:tcPr>
            <w:tcW w:w="1586" w:type="dxa"/>
            <w:vMerge/>
            <w:shd w:val="clear" w:color="auto" w:fill="auto"/>
            <w:vAlign w:val="center"/>
          </w:tcPr>
          <w:p w14:paraId="7722052B" w14:textId="77777777" w:rsidR="004865B4" w:rsidRPr="007E5888" w:rsidRDefault="004865B4" w:rsidP="00F125C5">
            <w:pPr>
              <w:spacing w:after="60" w:line="240" w:lineRule="auto"/>
              <w:jc w:val="center"/>
              <w:rPr>
                <w:rFonts w:cs="Times New Roman"/>
                <w:szCs w:val="24"/>
              </w:rPr>
            </w:pPr>
          </w:p>
        </w:tc>
        <w:tc>
          <w:tcPr>
            <w:tcW w:w="1613" w:type="dxa"/>
            <w:vMerge/>
            <w:shd w:val="clear" w:color="auto" w:fill="auto"/>
            <w:vAlign w:val="center"/>
          </w:tcPr>
          <w:p w14:paraId="6F2D419F" w14:textId="77777777" w:rsidR="004865B4" w:rsidRPr="007E5888" w:rsidRDefault="004865B4" w:rsidP="00F125C5">
            <w:pPr>
              <w:spacing w:after="60" w:line="240" w:lineRule="auto"/>
              <w:jc w:val="center"/>
              <w:rPr>
                <w:rFonts w:cs="Times New Roman"/>
                <w:szCs w:val="24"/>
              </w:rPr>
            </w:pPr>
          </w:p>
        </w:tc>
      </w:tr>
      <w:tr w:rsidR="00373949" w:rsidRPr="007E5888" w14:paraId="37ED1E8E" w14:textId="77777777" w:rsidTr="00671986">
        <w:trPr>
          <w:trHeight w:val="199"/>
        </w:trPr>
        <w:tc>
          <w:tcPr>
            <w:tcW w:w="659" w:type="dxa"/>
            <w:shd w:val="clear" w:color="auto" w:fill="auto"/>
            <w:vAlign w:val="center"/>
          </w:tcPr>
          <w:p w14:paraId="20BD0D3D"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2336" w:type="dxa"/>
            <w:shd w:val="clear" w:color="auto" w:fill="auto"/>
            <w:vAlign w:val="center"/>
          </w:tcPr>
          <w:p w14:paraId="0FB1A83E"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D900627"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948BF6B"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6E416A8"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745FA02"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294E370"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74E608D1" w14:textId="77777777" w:rsidR="004865B4" w:rsidRPr="007E5888" w:rsidRDefault="004865B4" w:rsidP="00F125C5">
            <w:pPr>
              <w:spacing w:after="60" w:line="240" w:lineRule="auto"/>
              <w:rPr>
                <w:rFonts w:cs="Times New Roman"/>
                <w:szCs w:val="24"/>
              </w:rPr>
            </w:pPr>
          </w:p>
        </w:tc>
      </w:tr>
      <w:tr w:rsidR="00373949" w:rsidRPr="007E5888" w14:paraId="550945A3" w14:textId="77777777" w:rsidTr="00671986">
        <w:trPr>
          <w:trHeight w:val="248"/>
        </w:trPr>
        <w:tc>
          <w:tcPr>
            <w:tcW w:w="659" w:type="dxa"/>
            <w:shd w:val="clear" w:color="auto" w:fill="auto"/>
            <w:vAlign w:val="center"/>
          </w:tcPr>
          <w:p w14:paraId="1EBA0554"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2336" w:type="dxa"/>
            <w:shd w:val="clear" w:color="auto" w:fill="auto"/>
            <w:vAlign w:val="center"/>
          </w:tcPr>
          <w:p w14:paraId="616B35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8FF4584"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241AC30E"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31B9AB5B"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3AEF8F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13624D91"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3D468280" w14:textId="77777777" w:rsidR="004865B4" w:rsidRPr="007E5888" w:rsidRDefault="004865B4" w:rsidP="00F125C5">
            <w:pPr>
              <w:spacing w:after="60" w:line="240" w:lineRule="auto"/>
              <w:rPr>
                <w:rFonts w:cs="Times New Roman"/>
                <w:szCs w:val="24"/>
              </w:rPr>
            </w:pPr>
          </w:p>
        </w:tc>
      </w:tr>
      <w:tr w:rsidR="00373949" w:rsidRPr="007E5888" w14:paraId="56CB8613" w14:textId="77777777" w:rsidTr="00671986">
        <w:trPr>
          <w:trHeight w:val="309"/>
        </w:trPr>
        <w:tc>
          <w:tcPr>
            <w:tcW w:w="659" w:type="dxa"/>
            <w:shd w:val="clear" w:color="auto" w:fill="auto"/>
            <w:vAlign w:val="center"/>
          </w:tcPr>
          <w:p w14:paraId="5FC14F9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2336" w:type="dxa"/>
            <w:shd w:val="clear" w:color="auto" w:fill="auto"/>
            <w:vAlign w:val="center"/>
          </w:tcPr>
          <w:p w14:paraId="1617116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0E024839"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8997CF7"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035BC36F"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265398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05D3029"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020D643F" w14:textId="77777777" w:rsidR="004865B4" w:rsidRPr="007E5888" w:rsidRDefault="004865B4" w:rsidP="00F125C5">
            <w:pPr>
              <w:spacing w:after="60" w:line="240" w:lineRule="auto"/>
              <w:rPr>
                <w:rFonts w:cs="Times New Roman"/>
                <w:szCs w:val="24"/>
              </w:rPr>
            </w:pPr>
          </w:p>
        </w:tc>
      </w:tr>
      <w:tr w:rsidR="00373949" w:rsidRPr="007E5888" w14:paraId="323AB3D9" w14:textId="77777777" w:rsidTr="00671986">
        <w:trPr>
          <w:trHeight w:val="215"/>
        </w:trPr>
        <w:tc>
          <w:tcPr>
            <w:tcW w:w="659" w:type="dxa"/>
            <w:shd w:val="clear" w:color="auto" w:fill="auto"/>
            <w:vAlign w:val="center"/>
          </w:tcPr>
          <w:p w14:paraId="58E361C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2336" w:type="dxa"/>
            <w:shd w:val="clear" w:color="auto" w:fill="auto"/>
            <w:vAlign w:val="center"/>
          </w:tcPr>
          <w:p w14:paraId="262B7FE4"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6DD60AD1"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4769EE9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45F2B14E"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0A88DBC0"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3F63032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547BF389" w14:textId="77777777" w:rsidR="004865B4" w:rsidRPr="007E5888" w:rsidRDefault="004865B4" w:rsidP="00F125C5">
            <w:pPr>
              <w:spacing w:after="60" w:line="240" w:lineRule="auto"/>
              <w:rPr>
                <w:rFonts w:cs="Times New Roman"/>
                <w:szCs w:val="24"/>
              </w:rPr>
            </w:pPr>
          </w:p>
        </w:tc>
      </w:tr>
      <w:tr w:rsidR="00373949" w:rsidRPr="007E5888" w14:paraId="7B5D1828" w14:textId="77777777" w:rsidTr="00671986">
        <w:trPr>
          <w:trHeight w:val="278"/>
        </w:trPr>
        <w:tc>
          <w:tcPr>
            <w:tcW w:w="659" w:type="dxa"/>
            <w:shd w:val="clear" w:color="auto" w:fill="auto"/>
            <w:vAlign w:val="center"/>
          </w:tcPr>
          <w:p w14:paraId="111266F3"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2336" w:type="dxa"/>
            <w:shd w:val="clear" w:color="auto" w:fill="auto"/>
            <w:vAlign w:val="center"/>
          </w:tcPr>
          <w:p w14:paraId="0A0426F6"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5C576510"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1FCCEB69"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136FD165"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3C0D6A6"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F778AB"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4BDD1435" w14:textId="77777777" w:rsidR="004865B4" w:rsidRPr="007E5888" w:rsidRDefault="004865B4" w:rsidP="00F125C5">
            <w:pPr>
              <w:spacing w:after="60" w:line="240" w:lineRule="auto"/>
              <w:rPr>
                <w:rFonts w:cs="Times New Roman"/>
                <w:szCs w:val="24"/>
              </w:rPr>
            </w:pPr>
          </w:p>
        </w:tc>
      </w:tr>
      <w:tr w:rsidR="00373949" w:rsidRPr="007E5888" w14:paraId="27C98F9B" w14:textId="77777777" w:rsidTr="00671986">
        <w:trPr>
          <w:trHeight w:val="183"/>
        </w:trPr>
        <w:tc>
          <w:tcPr>
            <w:tcW w:w="659" w:type="dxa"/>
            <w:shd w:val="clear" w:color="auto" w:fill="auto"/>
            <w:vAlign w:val="center"/>
          </w:tcPr>
          <w:p w14:paraId="3D74ADBE"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2336" w:type="dxa"/>
            <w:shd w:val="clear" w:color="auto" w:fill="auto"/>
            <w:vAlign w:val="center"/>
          </w:tcPr>
          <w:p w14:paraId="403A2B90"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12A60F7A"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7AC7ED6"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7F8A7E1A"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F14ABA5"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5709D10D"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2EA5C028" w14:textId="77777777" w:rsidR="004865B4" w:rsidRPr="007E5888" w:rsidRDefault="004865B4" w:rsidP="00F125C5">
            <w:pPr>
              <w:spacing w:after="60" w:line="240" w:lineRule="auto"/>
              <w:rPr>
                <w:rFonts w:cs="Times New Roman"/>
                <w:szCs w:val="24"/>
              </w:rPr>
            </w:pPr>
          </w:p>
        </w:tc>
      </w:tr>
      <w:tr w:rsidR="00373949" w:rsidRPr="007E5888" w14:paraId="64E98F62" w14:textId="77777777" w:rsidTr="00716644">
        <w:trPr>
          <w:trHeight w:val="160"/>
        </w:trPr>
        <w:tc>
          <w:tcPr>
            <w:tcW w:w="659" w:type="dxa"/>
            <w:shd w:val="clear" w:color="auto" w:fill="auto"/>
            <w:vAlign w:val="center"/>
          </w:tcPr>
          <w:p w14:paraId="7A96F550"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2336" w:type="dxa"/>
            <w:shd w:val="clear" w:color="auto" w:fill="auto"/>
            <w:vAlign w:val="center"/>
          </w:tcPr>
          <w:p w14:paraId="0C4DED42"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2493C5BC"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54157F15"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57B934E6"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772F4773"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6BD4F632"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63F5B9E6" w14:textId="77777777" w:rsidR="004865B4" w:rsidRPr="007E5888" w:rsidRDefault="004865B4" w:rsidP="00F125C5">
            <w:pPr>
              <w:spacing w:after="60" w:line="240" w:lineRule="auto"/>
              <w:rPr>
                <w:rFonts w:cs="Times New Roman"/>
                <w:szCs w:val="24"/>
              </w:rPr>
            </w:pPr>
          </w:p>
        </w:tc>
      </w:tr>
      <w:tr w:rsidR="004865B4" w:rsidRPr="007E5888" w14:paraId="75248531" w14:textId="77777777" w:rsidTr="00716644">
        <w:trPr>
          <w:trHeight w:val="94"/>
        </w:trPr>
        <w:tc>
          <w:tcPr>
            <w:tcW w:w="659" w:type="dxa"/>
            <w:shd w:val="clear" w:color="auto" w:fill="auto"/>
            <w:vAlign w:val="center"/>
          </w:tcPr>
          <w:p w14:paraId="6F2E92D7"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2336" w:type="dxa"/>
            <w:shd w:val="clear" w:color="auto" w:fill="auto"/>
            <w:vAlign w:val="center"/>
          </w:tcPr>
          <w:p w14:paraId="68C4460D" w14:textId="77777777" w:rsidR="004865B4" w:rsidRPr="007E5888" w:rsidRDefault="004865B4" w:rsidP="00F125C5">
            <w:pPr>
              <w:spacing w:after="60" w:line="240" w:lineRule="auto"/>
              <w:rPr>
                <w:rFonts w:cs="Times New Roman"/>
                <w:szCs w:val="24"/>
              </w:rPr>
            </w:pPr>
          </w:p>
        </w:tc>
        <w:tc>
          <w:tcPr>
            <w:tcW w:w="1857" w:type="dxa"/>
            <w:shd w:val="clear" w:color="auto" w:fill="auto"/>
            <w:vAlign w:val="center"/>
          </w:tcPr>
          <w:p w14:paraId="4CC05BFB" w14:textId="77777777" w:rsidR="004865B4" w:rsidRPr="007E5888" w:rsidRDefault="004865B4" w:rsidP="00F125C5">
            <w:pPr>
              <w:spacing w:after="60" w:line="240" w:lineRule="auto"/>
              <w:rPr>
                <w:rFonts w:cs="Times New Roman"/>
                <w:szCs w:val="24"/>
              </w:rPr>
            </w:pPr>
          </w:p>
        </w:tc>
        <w:tc>
          <w:tcPr>
            <w:tcW w:w="1279" w:type="dxa"/>
            <w:shd w:val="clear" w:color="auto" w:fill="auto"/>
            <w:vAlign w:val="center"/>
          </w:tcPr>
          <w:p w14:paraId="0A957E4F" w14:textId="77777777" w:rsidR="004865B4" w:rsidRPr="007E5888" w:rsidRDefault="004865B4" w:rsidP="00F125C5">
            <w:pPr>
              <w:spacing w:after="60" w:line="240" w:lineRule="auto"/>
              <w:rPr>
                <w:rFonts w:cs="Times New Roman"/>
                <w:szCs w:val="24"/>
              </w:rPr>
            </w:pPr>
          </w:p>
        </w:tc>
        <w:tc>
          <w:tcPr>
            <w:tcW w:w="3136" w:type="dxa"/>
            <w:shd w:val="clear" w:color="auto" w:fill="auto"/>
            <w:vAlign w:val="center"/>
          </w:tcPr>
          <w:p w14:paraId="241B532D" w14:textId="77777777" w:rsidR="004865B4" w:rsidRPr="007E5888" w:rsidRDefault="004865B4" w:rsidP="00F125C5">
            <w:pPr>
              <w:spacing w:after="60" w:line="240" w:lineRule="auto"/>
              <w:rPr>
                <w:rFonts w:cs="Times New Roman"/>
                <w:szCs w:val="24"/>
              </w:rPr>
            </w:pPr>
          </w:p>
        </w:tc>
        <w:tc>
          <w:tcPr>
            <w:tcW w:w="1530" w:type="dxa"/>
            <w:shd w:val="clear" w:color="auto" w:fill="auto"/>
          </w:tcPr>
          <w:p w14:paraId="47529AD9" w14:textId="77777777" w:rsidR="004865B4" w:rsidRPr="007E5888" w:rsidRDefault="004865B4" w:rsidP="00F125C5">
            <w:pPr>
              <w:spacing w:after="60" w:line="240" w:lineRule="auto"/>
              <w:rPr>
                <w:rFonts w:cs="Times New Roman"/>
                <w:szCs w:val="24"/>
              </w:rPr>
            </w:pPr>
          </w:p>
        </w:tc>
        <w:tc>
          <w:tcPr>
            <w:tcW w:w="1586" w:type="dxa"/>
            <w:shd w:val="clear" w:color="auto" w:fill="auto"/>
            <w:vAlign w:val="center"/>
          </w:tcPr>
          <w:p w14:paraId="470B44D5" w14:textId="77777777" w:rsidR="004865B4" w:rsidRPr="007E5888" w:rsidRDefault="004865B4" w:rsidP="00F125C5">
            <w:pPr>
              <w:spacing w:after="60" w:line="240" w:lineRule="auto"/>
              <w:rPr>
                <w:rFonts w:cs="Times New Roman"/>
                <w:szCs w:val="24"/>
              </w:rPr>
            </w:pPr>
          </w:p>
        </w:tc>
        <w:tc>
          <w:tcPr>
            <w:tcW w:w="1613" w:type="dxa"/>
            <w:shd w:val="clear" w:color="auto" w:fill="auto"/>
            <w:vAlign w:val="center"/>
          </w:tcPr>
          <w:p w14:paraId="165C7C98" w14:textId="77777777" w:rsidR="004865B4" w:rsidRPr="007E5888" w:rsidRDefault="004865B4" w:rsidP="00F125C5">
            <w:pPr>
              <w:spacing w:after="60" w:line="240" w:lineRule="auto"/>
              <w:rPr>
                <w:rFonts w:cs="Times New Roman"/>
                <w:szCs w:val="24"/>
              </w:rPr>
            </w:pPr>
          </w:p>
        </w:tc>
      </w:tr>
    </w:tbl>
    <w:p w14:paraId="1516AEED" w14:textId="717CAD61" w:rsidR="004865B4" w:rsidRPr="007E5888" w:rsidRDefault="004865B4" w:rsidP="004865B4">
      <w:pPr>
        <w:spacing w:after="60" w:line="240" w:lineRule="auto"/>
        <w:jc w:val="center"/>
        <w:rPr>
          <w:rFonts w:cs="Times New Roman"/>
          <w:sz w:val="2"/>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CE05751" w14:textId="77777777" w:rsidTr="00F125C5">
        <w:trPr>
          <w:trHeight w:val="679"/>
        </w:trPr>
        <w:tc>
          <w:tcPr>
            <w:tcW w:w="6946" w:type="dxa"/>
            <w:shd w:val="clear" w:color="auto" w:fill="auto"/>
          </w:tcPr>
          <w:p w14:paraId="224172F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43E468C3"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2C93E46C"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40AEC61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BF17B4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4A132B5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5C7336B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4B0729ED"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3D15B33B" w14:textId="77777777" w:rsidTr="00716644">
        <w:trPr>
          <w:trHeight w:val="141"/>
        </w:trPr>
        <w:tc>
          <w:tcPr>
            <w:tcW w:w="6946" w:type="dxa"/>
            <w:shd w:val="clear" w:color="auto" w:fill="auto"/>
          </w:tcPr>
          <w:p w14:paraId="75829FAE" w14:textId="77777777" w:rsidR="004865B4" w:rsidRPr="007E5888" w:rsidRDefault="004865B4" w:rsidP="00F125C5">
            <w:pPr>
              <w:spacing w:after="60" w:line="240" w:lineRule="auto"/>
              <w:jc w:val="center"/>
              <w:rPr>
                <w:rFonts w:cs="Times New Roman"/>
                <w:szCs w:val="24"/>
              </w:rPr>
            </w:pPr>
          </w:p>
          <w:p w14:paraId="2F34CDB9" w14:textId="77777777" w:rsidR="004865B4" w:rsidRPr="007E5888" w:rsidRDefault="004865B4" w:rsidP="00F125C5">
            <w:pPr>
              <w:spacing w:after="60" w:line="240" w:lineRule="auto"/>
              <w:jc w:val="center"/>
              <w:rPr>
                <w:rFonts w:cs="Times New Roman"/>
                <w:szCs w:val="24"/>
              </w:rPr>
            </w:pPr>
          </w:p>
          <w:p w14:paraId="17C50142"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7BCE0CA7"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2AC84E0B"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6166BAB6" w14:textId="77777777" w:rsidR="004865B4" w:rsidRPr="007E5888" w:rsidRDefault="004865B4" w:rsidP="00F125C5">
            <w:pPr>
              <w:spacing w:after="60" w:line="240" w:lineRule="auto"/>
              <w:jc w:val="center"/>
              <w:rPr>
                <w:rFonts w:cs="Times New Roman"/>
                <w:b/>
                <w:szCs w:val="24"/>
              </w:rPr>
            </w:pPr>
          </w:p>
        </w:tc>
      </w:tr>
    </w:tbl>
    <w:p w14:paraId="25ED4508" w14:textId="6821E412" w:rsidR="00AF3DF2" w:rsidRDefault="00AF3DF2" w:rsidP="00AF3DF2">
      <w:pPr>
        <w:pStyle w:val="ResimYazs"/>
        <w:jc w:val="left"/>
      </w:pPr>
      <w:bookmarkStart w:id="81" w:name="_Toc227576149"/>
      <w:r>
        <w:lastRenderedPageBreak/>
        <w:t xml:space="preserve">EK </w:t>
      </w:r>
      <w:fldSimple w:instr=" SEQ EK \* ARABIC ">
        <w:r w:rsidR="004936B5">
          <w:rPr>
            <w:noProof/>
          </w:rPr>
          <w:t>9</w:t>
        </w:r>
      </w:fldSimple>
      <w:r w:rsidRPr="00AF3DF2">
        <w:t xml:space="preserve"> </w:t>
      </w:r>
      <w:r>
        <w:t xml:space="preserve">: </w:t>
      </w:r>
      <w:r w:rsidRPr="009F22F4">
        <w:t>Hibe Desteği Başvurusu Reddedilen Başvuru Sahibi Listesi</w:t>
      </w:r>
      <w:bookmarkEnd w:id="81"/>
    </w:p>
    <w:p w14:paraId="4109B648" w14:textId="592618FA" w:rsidR="008363ED" w:rsidRPr="007E5888" w:rsidRDefault="008363ED" w:rsidP="008363ED">
      <w:pPr>
        <w:spacing w:after="60" w:line="240" w:lineRule="auto"/>
        <w:jc w:val="center"/>
        <w:rPr>
          <w:rFonts w:cs="Times New Roman"/>
          <w:b/>
          <w:szCs w:val="24"/>
        </w:rPr>
      </w:pPr>
      <w:r w:rsidRPr="007E5888">
        <w:rPr>
          <w:rFonts w:cs="Times New Roman"/>
          <w:b/>
          <w:szCs w:val="24"/>
        </w:rPr>
        <w:t>T.C.</w:t>
      </w:r>
    </w:p>
    <w:p w14:paraId="2CA2B9C1" w14:textId="77777777" w:rsidR="008363ED" w:rsidRPr="007E5888" w:rsidRDefault="008363ED" w:rsidP="008363ED">
      <w:pPr>
        <w:spacing w:after="60" w:line="240" w:lineRule="auto"/>
        <w:jc w:val="center"/>
        <w:rPr>
          <w:rFonts w:cs="Times New Roman"/>
          <w:b/>
          <w:szCs w:val="24"/>
        </w:rPr>
      </w:pPr>
      <w:r w:rsidRPr="007E5888">
        <w:rPr>
          <w:rFonts w:cs="Times New Roman"/>
          <w:b/>
          <w:szCs w:val="24"/>
        </w:rPr>
        <w:t>Tarım ve Orman Bakanlığı</w:t>
      </w:r>
    </w:p>
    <w:p w14:paraId="79BCF388" w14:textId="77777777" w:rsidR="008363ED" w:rsidRPr="007E5888" w:rsidRDefault="008363ED" w:rsidP="008363ED">
      <w:pPr>
        <w:spacing w:after="60" w:line="240" w:lineRule="auto"/>
        <w:jc w:val="center"/>
        <w:rPr>
          <w:rFonts w:cs="Times New Roman"/>
          <w:szCs w:val="24"/>
        </w:rPr>
      </w:pPr>
      <w:r w:rsidRPr="007E5888">
        <w:rPr>
          <w:rFonts w:cs="Times New Roman"/>
          <w:szCs w:val="24"/>
        </w:rPr>
        <w:t>Tarım Reformu Genel Müdürlüğü</w:t>
      </w:r>
    </w:p>
    <w:p w14:paraId="7733FD85" w14:textId="65247245"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A70438" w:rsidRPr="007E5888">
        <w:rPr>
          <w:rFonts w:cs="Times New Roman"/>
          <w:b/>
          <w:szCs w:val="24"/>
        </w:rPr>
        <w:t>A DESTEKLERİ KAPSAMINDA TASARRUFLU TARIMSAL</w:t>
      </w:r>
      <w:r w:rsidRPr="007E5888">
        <w:rPr>
          <w:rFonts w:cs="Times New Roman"/>
          <w:b/>
          <w:szCs w:val="24"/>
        </w:rPr>
        <w:t xml:space="preserve"> SULAMA SİSTEMLERİNİN DESTEKLENMESİ</w:t>
      </w:r>
    </w:p>
    <w:p w14:paraId="2091D6EC" w14:textId="715E7AA5" w:rsidR="007B5774" w:rsidRPr="007E5888" w:rsidRDefault="007B5774" w:rsidP="007B5774">
      <w:pPr>
        <w:spacing w:after="60" w:line="240" w:lineRule="auto"/>
        <w:jc w:val="center"/>
        <w:rPr>
          <w:rFonts w:cs="Times New Roman"/>
          <w:szCs w:val="24"/>
        </w:rPr>
      </w:pPr>
      <w:r w:rsidRPr="007E5888">
        <w:rPr>
          <w:rFonts w:cs="Times New Roman"/>
          <w:b/>
          <w:szCs w:val="24"/>
        </w:rPr>
        <w:t xml:space="preserve"> HAK</w:t>
      </w:r>
      <w:r w:rsidR="00A70438" w:rsidRPr="007E5888">
        <w:rPr>
          <w:rFonts w:cs="Times New Roman"/>
          <w:b/>
          <w:szCs w:val="24"/>
        </w:rPr>
        <w:t>KINDA TEBLİĞ  ( Tebliğ No:  2026/10</w:t>
      </w:r>
      <w:r w:rsidRPr="007E5888">
        <w:rPr>
          <w:rFonts w:cs="Times New Roman"/>
          <w:b/>
          <w:szCs w:val="24"/>
        </w:rPr>
        <w:t>) AİT REHBER</w:t>
      </w:r>
      <w:r w:rsidRPr="007E5888">
        <w:rPr>
          <w:rFonts w:cs="Times New Roman"/>
          <w:b/>
          <w:sz w:val="18"/>
          <w:szCs w:val="18"/>
        </w:rPr>
        <w:t xml:space="preserve">  </w:t>
      </w:r>
    </w:p>
    <w:p w14:paraId="20323BCD" w14:textId="56314B6E" w:rsidR="004865B4" w:rsidRPr="007E5888" w:rsidRDefault="004865B4" w:rsidP="00130DFF">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w:t>
      </w:r>
      <w:r w:rsidRPr="007E5888">
        <w:rPr>
          <w:rStyle w:val="KonuBalChar"/>
        </w:rPr>
        <w:t xml:space="preserve">İl Müdürlüğü Hibe Desteği Başvurusu Reddedilen Başvuru Sahibi </w:t>
      </w:r>
      <w:proofErr w:type="gramStart"/>
      <w:r w:rsidRPr="007E5888">
        <w:rPr>
          <w:rStyle w:val="KonuBalChar"/>
        </w:rPr>
        <w:t>Listesi</w:t>
      </w:r>
      <w:r w:rsidRPr="007E5888">
        <w:rPr>
          <w:rFonts w:cs="Times New Roman"/>
          <w:szCs w:val="24"/>
        </w:rPr>
        <w:t xml:space="preserve">  </w:t>
      </w:r>
      <w:r w:rsidR="00A70438" w:rsidRPr="007E5888">
        <w:rPr>
          <w:rFonts w:cs="Times New Roman"/>
          <w:b/>
          <w:szCs w:val="24"/>
        </w:rPr>
        <w:t>21</w:t>
      </w:r>
      <w:proofErr w:type="gramEnd"/>
      <w:r w:rsidR="00F35B12" w:rsidRPr="007E5888">
        <w:rPr>
          <w:rFonts w:cs="Times New Roman"/>
          <w:b/>
          <w:szCs w:val="24"/>
        </w:rPr>
        <w:t>.Etap</w:t>
      </w:r>
      <w:r w:rsidR="00130DFF">
        <w:rPr>
          <w:rFonts w:cs="Times New Roman"/>
          <w:szCs w:val="24"/>
        </w:rPr>
        <w:t xml:space="preserve"> </w:t>
      </w:r>
      <w:r w:rsidRPr="007E5888">
        <w:rPr>
          <w:rFonts w:cs="Times New Roman"/>
          <w:szCs w:val="24"/>
        </w:rPr>
        <w:t>( EK-9 ) – [ TABLO - 2c ]</w:t>
      </w:r>
    </w:p>
    <w:tbl>
      <w:tblPr>
        <w:tblW w:w="14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1904"/>
        <w:gridCol w:w="1894"/>
        <w:gridCol w:w="1016"/>
        <w:gridCol w:w="2446"/>
        <w:gridCol w:w="2544"/>
        <w:gridCol w:w="2001"/>
        <w:gridCol w:w="2001"/>
      </w:tblGrid>
      <w:tr w:rsidR="00373949" w:rsidRPr="007E5888" w14:paraId="589D1BEC" w14:textId="77777777" w:rsidTr="00671986">
        <w:trPr>
          <w:trHeight w:val="614"/>
        </w:trPr>
        <w:tc>
          <w:tcPr>
            <w:tcW w:w="650" w:type="dxa"/>
            <w:vMerge w:val="restart"/>
            <w:shd w:val="clear" w:color="auto" w:fill="D9D9D9"/>
            <w:vAlign w:val="center"/>
          </w:tcPr>
          <w:p w14:paraId="4E2EAA12"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3798" w:type="dxa"/>
            <w:gridSpan w:val="2"/>
            <w:tcBorders>
              <w:bottom w:val="single" w:sz="4" w:space="0" w:color="auto"/>
            </w:tcBorders>
            <w:shd w:val="clear" w:color="auto" w:fill="D9D9D9"/>
            <w:vAlign w:val="center"/>
          </w:tcPr>
          <w:p w14:paraId="6F3F4562"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Sahibinin</w:t>
            </w:r>
          </w:p>
        </w:tc>
        <w:tc>
          <w:tcPr>
            <w:tcW w:w="1016" w:type="dxa"/>
            <w:vMerge w:val="restart"/>
            <w:shd w:val="clear" w:color="auto" w:fill="D9D9D9"/>
            <w:vAlign w:val="center"/>
          </w:tcPr>
          <w:p w14:paraId="6955C06D" w14:textId="77777777" w:rsidR="004865B4" w:rsidRPr="007E5888" w:rsidRDefault="004865B4" w:rsidP="00F125C5">
            <w:pPr>
              <w:spacing w:after="60" w:line="240" w:lineRule="auto"/>
              <w:jc w:val="center"/>
              <w:rPr>
                <w:rFonts w:cs="Times New Roman"/>
                <w:szCs w:val="24"/>
              </w:rPr>
            </w:pPr>
            <w:r w:rsidRPr="007E5888">
              <w:rPr>
                <w:rFonts w:cs="Times New Roman"/>
                <w:szCs w:val="24"/>
              </w:rPr>
              <w:t>Başvuru No</w:t>
            </w:r>
          </w:p>
        </w:tc>
        <w:tc>
          <w:tcPr>
            <w:tcW w:w="2446" w:type="dxa"/>
            <w:vMerge w:val="restart"/>
            <w:shd w:val="clear" w:color="auto" w:fill="D9D9D9"/>
            <w:vAlign w:val="center"/>
          </w:tcPr>
          <w:p w14:paraId="19C4114F"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 Konusu/ Konuları</w:t>
            </w:r>
          </w:p>
        </w:tc>
        <w:tc>
          <w:tcPr>
            <w:tcW w:w="2544" w:type="dxa"/>
            <w:vMerge w:val="restart"/>
            <w:shd w:val="clear" w:color="auto" w:fill="D9D9D9"/>
            <w:vAlign w:val="center"/>
          </w:tcPr>
          <w:p w14:paraId="11D8B2E8" w14:textId="77777777" w:rsidR="004865B4" w:rsidRPr="007E5888" w:rsidRDefault="004865B4" w:rsidP="00F125C5">
            <w:pPr>
              <w:spacing w:after="60" w:line="240" w:lineRule="auto"/>
              <w:jc w:val="center"/>
              <w:rPr>
                <w:rFonts w:cs="Times New Roman"/>
                <w:szCs w:val="24"/>
              </w:rPr>
            </w:pPr>
            <w:r w:rsidRPr="007E5888">
              <w:rPr>
                <w:rFonts w:cs="Times New Roman"/>
                <w:szCs w:val="24"/>
              </w:rPr>
              <w:t>Kısa Ret Gerekçesi</w:t>
            </w:r>
          </w:p>
        </w:tc>
        <w:tc>
          <w:tcPr>
            <w:tcW w:w="2001" w:type="dxa"/>
            <w:vMerge w:val="restart"/>
            <w:shd w:val="clear" w:color="auto" w:fill="D9D9D9"/>
            <w:vAlign w:val="center"/>
          </w:tcPr>
          <w:p w14:paraId="41543264" w14:textId="7F9205FA" w:rsidR="004865B4" w:rsidRPr="007E5888" w:rsidRDefault="00D85E58" w:rsidP="00F125C5">
            <w:pPr>
              <w:spacing w:after="60" w:line="240" w:lineRule="auto"/>
              <w:jc w:val="center"/>
              <w:rPr>
                <w:rFonts w:cs="Times New Roman"/>
                <w:szCs w:val="24"/>
              </w:rPr>
            </w:pPr>
            <w:r w:rsidRPr="007E5888">
              <w:rPr>
                <w:rFonts w:cs="Times New Roman"/>
                <w:szCs w:val="24"/>
              </w:rPr>
              <w:t>Hibeye Esas Satın</w:t>
            </w:r>
            <w:r w:rsidR="0023423F" w:rsidRPr="007E5888">
              <w:rPr>
                <w:rFonts w:cs="Times New Roman"/>
                <w:szCs w:val="24"/>
              </w:rPr>
              <w:t xml:space="preserve"> Alma</w:t>
            </w:r>
            <w:r w:rsidR="004865B4" w:rsidRPr="007E5888">
              <w:rPr>
                <w:rFonts w:cs="Times New Roman"/>
                <w:szCs w:val="24"/>
              </w:rPr>
              <w:t xml:space="preserve"> Tutarı                          </w:t>
            </w:r>
            <w:r w:rsidR="0023423F" w:rsidRPr="007E5888">
              <w:rPr>
                <w:rFonts w:cs="Times New Roman"/>
                <w:i/>
                <w:szCs w:val="24"/>
              </w:rPr>
              <w:t xml:space="preserve">( TL, KDV </w:t>
            </w:r>
            <w:proofErr w:type="gramStart"/>
            <w:r w:rsidR="0023423F" w:rsidRPr="007E5888">
              <w:rPr>
                <w:rFonts w:cs="Times New Roman"/>
                <w:i/>
                <w:szCs w:val="24"/>
              </w:rPr>
              <w:t>Dahil</w:t>
            </w:r>
            <w:proofErr w:type="gramEnd"/>
            <w:r w:rsidR="004865B4" w:rsidRPr="007E5888">
              <w:rPr>
                <w:rFonts w:cs="Times New Roman"/>
                <w:i/>
                <w:szCs w:val="24"/>
              </w:rPr>
              <w:t xml:space="preserve"> )</w:t>
            </w:r>
          </w:p>
        </w:tc>
        <w:tc>
          <w:tcPr>
            <w:tcW w:w="2001" w:type="dxa"/>
            <w:vMerge w:val="restart"/>
            <w:shd w:val="clear" w:color="auto" w:fill="D9D9D9"/>
            <w:vAlign w:val="center"/>
          </w:tcPr>
          <w:p w14:paraId="561E0470" w14:textId="3E64C1E2" w:rsidR="004865B4" w:rsidRPr="007E5888" w:rsidRDefault="0023423F" w:rsidP="00F125C5">
            <w:pPr>
              <w:spacing w:after="60" w:line="240" w:lineRule="auto"/>
              <w:jc w:val="center"/>
              <w:rPr>
                <w:rFonts w:cs="Times New Roman"/>
                <w:szCs w:val="24"/>
              </w:rPr>
            </w:pPr>
            <w:r w:rsidRPr="007E5888">
              <w:rPr>
                <w:rFonts w:cs="Times New Roman"/>
                <w:szCs w:val="24"/>
              </w:rPr>
              <w:t>Hibe Tutarı (%</w:t>
            </w:r>
            <w:r w:rsidR="0001311D" w:rsidRPr="007E5888">
              <w:rPr>
                <w:rFonts w:cs="Times New Roman"/>
                <w:szCs w:val="24"/>
              </w:rPr>
              <w:t>50-70</w:t>
            </w:r>
            <w:r w:rsidRPr="007E5888">
              <w:rPr>
                <w:rFonts w:cs="Times New Roman"/>
                <w:szCs w:val="24"/>
              </w:rPr>
              <w:t xml:space="preserve">   </w:t>
            </w:r>
            <w:r w:rsidR="004865B4" w:rsidRPr="007E5888">
              <w:rPr>
                <w:rFonts w:cs="Times New Roman"/>
                <w:szCs w:val="24"/>
              </w:rPr>
              <w:t xml:space="preserve">)                            </w:t>
            </w:r>
            <w:r w:rsidRPr="007E5888">
              <w:rPr>
                <w:rFonts w:cs="Times New Roman"/>
                <w:i/>
                <w:szCs w:val="24"/>
              </w:rPr>
              <w:t xml:space="preserve">( TL, KDV </w:t>
            </w:r>
            <w:proofErr w:type="gramStart"/>
            <w:r w:rsidRPr="007E5888">
              <w:rPr>
                <w:rFonts w:cs="Times New Roman"/>
                <w:i/>
                <w:szCs w:val="24"/>
              </w:rPr>
              <w:t>Dahil</w:t>
            </w:r>
            <w:proofErr w:type="gramEnd"/>
            <w:r w:rsidR="004865B4" w:rsidRPr="007E5888">
              <w:rPr>
                <w:rFonts w:cs="Times New Roman"/>
                <w:i/>
                <w:szCs w:val="24"/>
              </w:rPr>
              <w:t xml:space="preserve"> )</w:t>
            </w:r>
          </w:p>
        </w:tc>
      </w:tr>
      <w:tr w:rsidR="00373949" w:rsidRPr="007E5888" w14:paraId="3A10FED3" w14:textId="77777777" w:rsidTr="00671986">
        <w:trPr>
          <w:trHeight w:val="705"/>
        </w:trPr>
        <w:tc>
          <w:tcPr>
            <w:tcW w:w="650" w:type="dxa"/>
            <w:vMerge/>
            <w:shd w:val="clear" w:color="auto" w:fill="auto"/>
            <w:vAlign w:val="center"/>
          </w:tcPr>
          <w:p w14:paraId="1E450168" w14:textId="77777777" w:rsidR="004865B4" w:rsidRPr="007E5888" w:rsidRDefault="004865B4" w:rsidP="00F125C5">
            <w:pPr>
              <w:spacing w:after="60" w:line="240" w:lineRule="auto"/>
              <w:jc w:val="center"/>
              <w:rPr>
                <w:rFonts w:cs="Times New Roman"/>
                <w:szCs w:val="24"/>
              </w:rPr>
            </w:pPr>
          </w:p>
        </w:tc>
        <w:tc>
          <w:tcPr>
            <w:tcW w:w="1904" w:type="dxa"/>
            <w:shd w:val="clear" w:color="auto" w:fill="D9D9D9"/>
            <w:vAlign w:val="center"/>
          </w:tcPr>
          <w:p w14:paraId="5853AFFF"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894" w:type="dxa"/>
            <w:shd w:val="clear" w:color="auto" w:fill="D9D9D9"/>
            <w:vAlign w:val="center"/>
          </w:tcPr>
          <w:p w14:paraId="1D93B2D7"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016" w:type="dxa"/>
            <w:vMerge/>
            <w:shd w:val="clear" w:color="auto" w:fill="D9D9D9"/>
            <w:vAlign w:val="center"/>
          </w:tcPr>
          <w:p w14:paraId="4640967B" w14:textId="77777777" w:rsidR="004865B4" w:rsidRPr="007E5888" w:rsidRDefault="004865B4" w:rsidP="00F125C5">
            <w:pPr>
              <w:spacing w:after="60" w:line="240" w:lineRule="auto"/>
              <w:jc w:val="center"/>
              <w:rPr>
                <w:rFonts w:cs="Times New Roman"/>
                <w:szCs w:val="24"/>
              </w:rPr>
            </w:pPr>
          </w:p>
        </w:tc>
        <w:tc>
          <w:tcPr>
            <w:tcW w:w="2446" w:type="dxa"/>
            <w:vMerge/>
            <w:shd w:val="clear" w:color="auto" w:fill="auto"/>
            <w:vAlign w:val="center"/>
          </w:tcPr>
          <w:p w14:paraId="36D9C540" w14:textId="77777777" w:rsidR="004865B4" w:rsidRPr="007E5888" w:rsidRDefault="004865B4" w:rsidP="00F125C5">
            <w:pPr>
              <w:spacing w:after="60" w:line="240" w:lineRule="auto"/>
              <w:jc w:val="center"/>
              <w:rPr>
                <w:rFonts w:cs="Times New Roman"/>
                <w:szCs w:val="24"/>
              </w:rPr>
            </w:pPr>
          </w:p>
        </w:tc>
        <w:tc>
          <w:tcPr>
            <w:tcW w:w="2544" w:type="dxa"/>
            <w:vMerge/>
            <w:shd w:val="clear" w:color="auto" w:fill="auto"/>
            <w:vAlign w:val="center"/>
          </w:tcPr>
          <w:p w14:paraId="5B70F68C" w14:textId="77777777" w:rsidR="004865B4" w:rsidRPr="007E5888" w:rsidRDefault="004865B4" w:rsidP="00F125C5">
            <w:pPr>
              <w:spacing w:after="60" w:line="240" w:lineRule="auto"/>
              <w:jc w:val="center"/>
              <w:rPr>
                <w:rFonts w:cs="Times New Roman"/>
                <w:szCs w:val="24"/>
              </w:rPr>
            </w:pPr>
          </w:p>
        </w:tc>
        <w:tc>
          <w:tcPr>
            <w:tcW w:w="2001" w:type="dxa"/>
            <w:vMerge/>
          </w:tcPr>
          <w:p w14:paraId="17AF51F2" w14:textId="77777777" w:rsidR="004865B4" w:rsidRPr="007E5888" w:rsidRDefault="004865B4" w:rsidP="00F125C5">
            <w:pPr>
              <w:spacing w:after="60" w:line="240" w:lineRule="auto"/>
              <w:jc w:val="center"/>
              <w:rPr>
                <w:rFonts w:cs="Times New Roman"/>
                <w:szCs w:val="24"/>
              </w:rPr>
            </w:pPr>
          </w:p>
        </w:tc>
        <w:tc>
          <w:tcPr>
            <w:tcW w:w="2001" w:type="dxa"/>
            <w:vMerge/>
          </w:tcPr>
          <w:p w14:paraId="3BE778C5" w14:textId="77777777" w:rsidR="004865B4" w:rsidRPr="007E5888" w:rsidRDefault="004865B4" w:rsidP="00F125C5">
            <w:pPr>
              <w:spacing w:after="60" w:line="240" w:lineRule="auto"/>
              <w:jc w:val="center"/>
              <w:rPr>
                <w:rFonts w:cs="Times New Roman"/>
                <w:szCs w:val="24"/>
              </w:rPr>
            </w:pPr>
          </w:p>
        </w:tc>
      </w:tr>
      <w:tr w:rsidR="00373949" w:rsidRPr="007E5888" w14:paraId="50C4F586" w14:textId="77777777" w:rsidTr="00671986">
        <w:trPr>
          <w:trHeight w:val="302"/>
        </w:trPr>
        <w:tc>
          <w:tcPr>
            <w:tcW w:w="650" w:type="dxa"/>
            <w:shd w:val="clear" w:color="auto" w:fill="auto"/>
            <w:vAlign w:val="center"/>
          </w:tcPr>
          <w:p w14:paraId="390CB5A7"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904" w:type="dxa"/>
            <w:shd w:val="clear" w:color="auto" w:fill="auto"/>
            <w:vAlign w:val="center"/>
          </w:tcPr>
          <w:p w14:paraId="37A188B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B0654B4"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CEC6C22"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24FD4007"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228E00B2" w14:textId="77777777" w:rsidR="004865B4" w:rsidRPr="007E5888" w:rsidRDefault="004865B4" w:rsidP="00F125C5">
            <w:pPr>
              <w:spacing w:after="60" w:line="240" w:lineRule="auto"/>
              <w:rPr>
                <w:rFonts w:cs="Times New Roman"/>
                <w:szCs w:val="24"/>
              </w:rPr>
            </w:pPr>
          </w:p>
        </w:tc>
        <w:tc>
          <w:tcPr>
            <w:tcW w:w="2001" w:type="dxa"/>
          </w:tcPr>
          <w:p w14:paraId="3CBD7053" w14:textId="77777777" w:rsidR="004865B4" w:rsidRPr="007E5888" w:rsidRDefault="004865B4" w:rsidP="00F125C5">
            <w:pPr>
              <w:spacing w:after="60" w:line="240" w:lineRule="auto"/>
              <w:rPr>
                <w:rFonts w:cs="Times New Roman"/>
                <w:szCs w:val="24"/>
              </w:rPr>
            </w:pPr>
          </w:p>
        </w:tc>
        <w:tc>
          <w:tcPr>
            <w:tcW w:w="2001" w:type="dxa"/>
          </w:tcPr>
          <w:p w14:paraId="4A8AFAD1" w14:textId="77777777" w:rsidR="004865B4" w:rsidRPr="007E5888" w:rsidRDefault="004865B4" w:rsidP="00F125C5">
            <w:pPr>
              <w:spacing w:after="60" w:line="240" w:lineRule="auto"/>
              <w:rPr>
                <w:rFonts w:cs="Times New Roman"/>
                <w:szCs w:val="24"/>
              </w:rPr>
            </w:pPr>
          </w:p>
        </w:tc>
      </w:tr>
      <w:tr w:rsidR="00373949" w:rsidRPr="007E5888" w14:paraId="10A05132" w14:textId="77777777" w:rsidTr="00671986">
        <w:trPr>
          <w:trHeight w:val="221"/>
        </w:trPr>
        <w:tc>
          <w:tcPr>
            <w:tcW w:w="650" w:type="dxa"/>
            <w:shd w:val="clear" w:color="auto" w:fill="auto"/>
            <w:vAlign w:val="center"/>
          </w:tcPr>
          <w:p w14:paraId="2F0BE81A"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904" w:type="dxa"/>
            <w:shd w:val="clear" w:color="auto" w:fill="auto"/>
            <w:vAlign w:val="center"/>
          </w:tcPr>
          <w:p w14:paraId="76D3FFCA"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E08DA20"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74A4CD4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7163D37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DB55354" w14:textId="77777777" w:rsidR="004865B4" w:rsidRPr="007E5888" w:rsidRDefault="004865B4" w:rsidP="00F125C5">
            <w:pPr>
              <w:spacing w:after="60" w:line="240" w:lineRule="auto"/>
              <w:rPr>
                <w:rFonts w:cs="Times New Roman"/>
                <w:szCs w:val="24"/>
              </w:rPr>
            </w:pPr>
          </w:p>
        </w:tc>
        <w:tc>
          <w:tcPr>
            <w:tcW w:w="2001" w:type="dxa"/>
          </w:tcPr>
          <w:p w14:paraId="504A8D2A" w14:textId="77777777" w:rsidR="004865B4" w:rsidRPr="007E5888" w:rsidRDefault="004865B4" w:rsidP="00F125C5">
            <w:pPr>
              <w:spacing w:after="60" w:line="240" w:lineRule="auto"/>
              <w:rPr>
                <w:rFonts w:cs="Times New Roman"/>
                <w:szCs w:val="24"/>
              </w:rPr>
            </w:pPr>
          </w:p>
        </w:tc>
        <w:tc>
          <w:tcPr>
            <w:tcW w:w="2001" w:type="dxa"/>
          </w:tcPr>
          <w:p w14:paraId="57166151" w14:textId="77777777" w:rsidR="004865B4" w:rsidRPr="007E5888" w:rsidRDefault="004865B4" w:rsidP="00F125C5">
            <w:pPr>
              <w:spacing w:after="60" w:line="240" w:lineRule="auto"/>
              <w:rPr>
                <w:rFonts w:cs="Times New Roman"/>
                <w:szCs w:val="24"/>
              </w:rPr>
            </w:pPr>
          </w:p>
        </w:tc>
      </w:tr>
      <w:tr w:rsidR="00373949" w:rsidRPr="007E5888" w14:paraId="2BF00040" w14:textId="77777777" w:rsidTr="00671986">
        <w:trPr>
          <w:trHeight w:val="270"/>
        </w:trPr>
        <w:tc>
          <w:tcPr>
            <w:tcW w:w="650" w:type="dxa"/>
            <w:shd w:val="clear" w:color="auto" w:fill="auto"/>
            <w:vAlign w:val="center"/>
          </w:tcPr>
          <w:p w14:paraId="7157ACCC"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904" w:type="dxa"/>
            <w:shd w:val="clear" w:color="auto" w:fill="auto"/>
            <w:vAlign w:val="center"/>
          </w:tcPr>
          <w:p w14:paraId="4B8D12CF"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E175D0C"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61598AFF"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336395F"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243B819" w14:textId="77777777" w:rsidR="004865B4" w:rsidRPr="007E5888" w:rsidRDefault="004865B4" w:rsidP="00F125C5">
            <w:pPr>
              <w:spacing w:after="60" w:line="240" w:lineRule="auto"/>
              <w:rPr>
                <w:rFonts w:cs="Times New Roman"/>
                <w:szCs w:val="24"/>
              </w:rPr>
            </w:pPr>
          </w:p>
        </w:tc>
        <w:tc>
          <w:tcPr>
            <w:tcW w:w="2001" w:type="dxa"/>
          </w:tcPr>
          <w:p w14:paraId="4AFA4E9B" w14:textId="77777777" w:rsidR="004865B4" w:rsidRPr="007E5888" w:rsidRDefault="004865B4" w:rsidP="00F125C5">
            <w:pPr>
              <w:spacing w:after="60" w:line="240" w:lineRule="auto"/>
              <w:rPr>
                <w:rFonts w:cs="Times New Roman"/>
                <w:szCs w:val="24"/>
              </w:rPr>
            </w:pPr>
          </w:p>
        </w:tc>
        <w:tc>
          <w:tcPr>
            <w:tcW w:w="2001" w:type="dxa"/>
          </w:tcPr>
          <w:p w14:paraId="7FA65AA2" w14:textId="77777777" w:rsidR="004865B4" w:rsidRPr="007E5888" w:rsidRDefault="004865B4" w:rsidP="00F125C5">
            <w:pPr>
              <w:spacing w:after="60" w:line="240" w:lineRule="auto"/>
              <w:rPr>
                <w:rFonts w:cs="Times New Roman"/>
                <w:szCs w:val="24"/>
              </w:rPr>
            </w:pPr>
          </w:p>
        </w:tc>
      </w:tr>
      <w:tr w:rsidR="00373949" w:rsidRPr="007E5888" w14:paraId="0D7516EF" w14:textId="77777777" w:rsidTr="00671986">
        <w:trPr>
          <w:trHeight w:val="190"/>
        </w:trPr>
        <w:tc>
          <w:tcPr>
            <w:tcW w:w="650" w:type="dxa"/>
            <w:shd w:val="clear" w:color="auto" w:fill="auto"/>
            <w:vAlign w:val="center"/>
          </w:tcPr>
          <w:p w14:paraId="3146536B"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904" w:type="dxa"/>
            <w:shd w:val="clear" w:color="auto" w:fill="auto"/>
            <w:vAlign w:val="center"/>
          </w:tcPr>
          <w:p w14:paraId="71FB043D"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5DE863B"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04D058D5"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47EC9D39"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B58763D" w14:textId="77777777" w:rsidR="004865B4" w:rsidRPr="007E5888" w:rsidRDefault="004865B4" w:rsidP="00F125C5">
            <w:pPr>
              <w:spacing w:after="60" w:line="240" w:lineRule="auto"/>
              <w:rPr>
                <w:rFonts w:cs="Times New Roman"/>
                <w:szCs w:val="24"/>
              </w:rPr>
            </w:pPr>
          </w:p>
        </w:tc>
        <w:tc>
          <w:tcPr>
            <w:tcW w:w="2001" w:type="dxa"/>
          </w:tcPr>
          <w:p w14:paraId="6BBCD687" w14:textId="77777777" w:rsidR="004865B4" w:rsidRPr="007E5888" w:rsidRDefault="004865B4" w:rsidP="00F125C5">
            <w:pPr>
              <w:spacing w:after="60" w:line="240" w:lineRule="auto"/>
              <w:rPr>
                <w:rFonts w:cs="Times New Roman"/>
                <w:szCs w:val="24"/>
              </w:rPr>
            </w:pPr>
          </w:p>
        </w:tc>
        <w:tc>
          <w:tcPr>
            <w:tcW w:w="2001" w:type="dxa"/>
          </w:tcPr>
          <w:p w14:paraId="467EE71D" w14:textId="77777777" w:rsidR="004865B4" w:rsidRPr="007E5888" w:rsidRDefault="004865B4" w:rsidP="00F125C5">
            <w:pPr>
              <w:spacing w:after="60" w:line="240" w:lineRule="auto"/>
              <w:rPr>
                <w:rFonts w:cs="Times New Roman"/>
                <w:szCs w:val="24"/>
              </w:rPr>
            </w:pPr>
          </w:p>
        </w:tc>
      </w:tr>
      <w:tr w:rsidR="00373949" w:rsidRPr="007E5888" w14:paraId="6907FBBD" w14:textId="77777777" w:rsidTr="00671986">
        <w:trPr>
          <w:trHeight w:val="237"/>
        </w:trPr>
        <w:tc>
          <w:tcPr>
            <w:tcW w:w="650" w:type="dxa"/>
            <w:shd w:val="clear" w:color="auto" w:fill="auto"/>
            <w:vAlign w:val="center"/>
          </w:tcPr>
          <w:p w14:paraId="5FFD88A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904" w:type="dxa"/>
            <w:shd w:val="clear" w:color="auto" w:fill="auto"/>
            <w:vAlign w:val="center"/>
          </w:tcPr>
          <w:p w14:paraId="1C70EAA7"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32E6DD0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5DBA9056"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59402CED"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E085957" w14:textId="77777777" w:rsidR="004865B4" w:rsidRPr="007E5888" w:rsidRDefault="004865B4" w:rsidP="00F125C5">
            <w:pPr>
              <w:spacing w:after="60" w:line="240" w:lineRule="auto"/>
              <w:rPr>
                <w:rFonts w:cs="Times New Roman"/>
                <w:szCs w:val="24"/>
              </w:rPr>
            </w:pPr>
          </w:p>
        </w:tc>
        <w:tc>
          <w:tcPr>
            <w:tcW w:w="2001" w:type="dxa"/>
          </w:tcPr>
          <w:p w14:paraId="71581EE4" w14:textId="77777777" w:rsidR="004865B4" w:rsidRPr="007E5888" w:rsidRDefault="004865B4" w:rsidP="00F125C5">
            <w:pPr>
              <w:spacing w:after="60" w:line="240" w:lineRule="auto"/>
              <w:rPr>
                <w:rFonts w:cs="Times New Roman"/>
                <w:szCs w:val="24"/>
              </w:rPr>
            </w:pPr>
          </w:p>
        </w:tc>
        <w:tc>
          <w:tcPr>
            <w:tcW w:w="2001" w:type="dxa"/>
          </w:tcPr>
          <w:p w14:paraId="5CA60B2F" w14:textId="77777777" w:rsidR="004865B4" w:rsidRPr="007E5888" w:rsidRDefault="004865B4" w:rsidP="00F125C5">
            <w:pPr>
              <w:spacing w:after="60" w:line="240" w:lineRule="auto"/>
              <w:rPr>
                <w:rFonts w:cs="Times New Roman"/>
                <w:szCs w:val="24"/>
              </w:rPr>
            </w:pPr>
          </w:p>
        </w:tc>
      </w:tr>
      <w:tr w:rsidR="00373949" w:rsidRPr="007E5888" w14:paraId="0E37FC03" w14:textId="77777777" w:rsidTr="00671986">
        <w:trPr>
          <w:trHeight w:val="300"/>
        </w:trPr>
        <w:tc>
          <w:tcPr>
            <w:tcW w:w="650" w:type="dxa"/>
            <w:shd w:val="clear" w:color="auto" w:fill="auto"/>
            <w:vAlign w:val="center"/>
          </w:tcPr>
          <w:p w14:paraId="7251708D"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904" w:type="dxa"/>
            <w:shd w:val="clear" w:color="auto" w:fill="auto"/>
            <w:vAlign w:val="center"/>
          </w:tcPr>
          <w:p w14:paraId="3957CAD5"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780D1FB9"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2A86EDF3"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56352EE"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1E712B29" w14:textId="77777777" w:rsidR="004865B4" w:rsidRPr="007E5888" w:rsidRDefault="004865B4" w:rsidP="00F125C5">
            <w:pPr>
              <w:spacing w:after="60" w:line="240" w:lineRule="auto"/>
              <w:rPr>
                <w:rFonts w:cs="Times New Roman"/>
                <w:szCs w:val="24"/>
              </w:rPr>
            </w:pPr>
          </w:p>
        </w:tc>
        <w:tc>
          <w:tcPr>
            <w:tcW w:w="2001" w:type="dxa"/>
          </w:tcPr>
          <w:p w14:paraId="76918E4C" w14:textId="77777777" w:rsidR="004865B4" w:rsidRPr="007E5888" w:rsidRDefault="004865B4" w:rsidP="00F125C5">
            <w:pPr>
              <w:spacing w:after="60" w:line="240" w:lineRule="auto"/>
              <w:rPr>
                <w:rFonts w:cs="Times New Roman"/>
                <w:szCs w:val="24"/>
              </w:rPr>
            </w:pPr>
          </w:p>
        </w:tc>
        <w:tc>
          <w:tcPr>
            <w:tcW w:w="2001" w:type="dxa"/>
          </w:tcPr>
          <w:p w14:paraId="490CE19C" w14:textId="77777777" w:rsidR="004865B4" w:rsidRPr="007E5888" w:rsidRDefault="004865B4" w:rsidP="00F125C5">
            <w:pPr>
              <w:spacing w:after="60" w:line="240" w:lineRule="auto"/>
              <w:rPr>
                <w:rFonts w:cs="Times New Roman"/>
                <w:szCs w:val="24"/>
              </w:rPr>
            </w:pPr>
          </w:p>
        </w:tc>
      </w:tr>
      <w:tr w:rsidR="00373949" w:rsidRPr="007E5888" w14:paraId="31CCE42B" w14:textId="77777777" w:rsidTr="00671986">
        <w:trPr>
          <w:trHeight w:val="206"/>
        </w:trPr>
        <w:tc>
          <w:tcPr>
            <w:tcW w:w="650" w:type="dxa"/>
            <w:shd w:val="clear" w:color="auto" w:fill="auto"/>
            <w:vAlign w:val="center"/>
          </w:tcPr>
          <w:p w14:paraId="14CBA681"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904" w:type="dxa"/>
            <w:shd w:val="clear" w:color="auto" w:fill="auto"/>
            <w:vAlign w:val="center"/>
          </w:tcPr>
          <w:p w14:paraId="63BF6B2B"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417F3553"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482D8FC9"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6F1FBAC"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5C50AD4E" w14:textId="77777777" w:rsidR="004865B4" w:rsidRPr="007E5888" w:rsidRDefault="004865B4" w:rsidP="00F125C5">
            <w:pPr>
              <w:spacing w:after="60" w:line="240" w:lineRule="auto"/>
              <w:rPr>
                <w:rFonts w:cs="Times New Roman"/>
                <w:szCs w:val="24"/>
              </w:rPr>
            </w:pPr>
          </w:p>
        </w:tc>
        <w:tc>
          <w:tcPr>
            <w:tcW w:w="2001" w:type="dxa"/>
          </w:tcPr>
          <w:p w14:paraId="1E156F8A" w14:textId="77777777" w:rsidR="004865B4" w:rsidRPr="007E5888" w:rsidRDefault="004865B4" w:rsidP="00F125C5">
            <w:pPr>
              <w:spacing w:after="60" w:line="240" w:lineRule="auto"/>
              <w:rPr>
                <w:rFonts w:cs="Times New Roman"/>
                <w:szCs w:val="24"/>
              </w:rPr>
            </w:pPr>
          </w:p>
        </w:tc>
        <w:tc>
          <w:tcPr>
            <w:tcW w:w="2001" w:type="dxa"/>
          </w:tcPr>
          <w:p w14:paraId="3764D1AE" w14:textId="77777777" w:rsidR="004865B4" w:rsidRPr="007E5888" w:rsidRDefault="004865B4" w:rsidP="00F125C5">
            <w:pPr>
              <w:spacing w:after="60" w:line="240" w:lineRule="auto"/>
              <w:rPr>
                <w:rFonts w:cs="Times New Roman"/>
                <w:szCs w:val="24"/>
              </w:rPr>
            </w:pPr>
          </w:p>
        </w:tc>
      </w:tr>
      <w:tr w:rsidR="004865B4" w:rsidRPr="007E5888" w14:paraId="641607F1" w14:textId="77777777" w:rsidTr="00671986">
        <w:trPr>
          <w:trHeight w:val="267"/>
        </w:trPr>
        <w:tc>
          <w:tcPr>
            <w:tcW w:w="650" w:type="dxa"/>
            <w:shd w:val="clear" w:color="auto" w:fill="auto"/>
            <w:vAlign w:val="center"/>
          </w:tcPr>
          <w:p w14:paraId="1C5A04F0" w14:textId="77777777" w:rsidR="004865B4" w:rsidRPr="007E5888" w:rsidRDefault="004865B4" w:rsidP="00F125C5">
            <w:pPr>
              <w:spacing w:after="60" w:line="240" w:lineRule="auto"/>
              <w:jc w:val="center"/>
              <w:rPr>
                <w:rFonts w:cs="Times New Roman"/>
                <w:szCs w:val="24"/>
              </w:rPr>
            </w:pPr>
            <w:r w:rsidRPr="007E5888">
              <w:rPr>
                <w:rFonts w:cs="Times New Roman"/>
                <w:szCs w:val="24"/>
              </w:rPr>
              <w:t>8</w:t>
            </w:r>
          </w:p>
        </w:tc>
        <w:tc>
          <w:tcPr>
            <w:tcW w:w="1904" w:type="dxa"/>
            <w:shd w:val="clear" w:color="auto" w:fill="auto"/>
            <w:vAlign w:val="center"/>
          </w:tcPr>
          <w:p w14:paraId="447C3152" w14:textId="77777777" w:rsidR="004865B4" w:rsidRPr="007E5888" w:rsidRDefault="004865B4" w:rsidP="00F125C5">
            <w:pPr>
              <w:spacing w:after="60" w:line="240" w:lineRule="auto"/>
              <w:rPr>
                <w:rFonts w:cs="Times New Roman"/>
                <w:szCs w:val="24"/>
              </w:rPr>
            </w:pPr>
          </w:p>
        </w:tc>
        <w:tc>
          <w:tcPr>
            <w:tcW w:w="1894" w:type="dxa"/>
            <w:shd w:val="clear" w:color="auto" w:fill="auto"/>
            <w:vAlign w:val="center"/>
          </w:tcPr>
          <w:p w14:paraId="6B7CF13A" w14:textId="77777777" w:rsidR="004865B4" w:rsidRPr="007E5888" w:rsidRDefault="004865B4" w:rsidP="00F125C5">
            <w:pPr>
              <w:spacing w:after="60" w:line="240" w:lineRule="auto"/>
              <w:rPr>
                <w:rFonts w:cs="Times New Roman"/>
                <w:szCs w:val="24"/>
              </w:rPr>
            </w:pPr>
          </w:p>
        </w:tc>
        <w:tc>
          <w:tcPr>
            <w:tcW w:w="1016" w:type="dxa"/>
            <w:shd w:val="clear" w:color="auto" w:fill="auto"/>
            <w:vAlign w:val="center"/>
          </w:tcPr>
          <w:p w14:paraId="333F2120" w14:textId="77777777" w:rsidR="004865B4" w:rsidRPr="007E5888" w:rsidRDefault="004865B4" w:rsidP="00F125C5">
            <w:pPr>
              <w:spacing w:after="60" w:line="240" w:lineRule="auto"/>
              <w:rPr>
                <w:rFonts w:cs="Times New Roman"/>
                <w:szCs w:val="24"/>
              </w:rPr>
            </w:pPr>
          </w:p>
        </w:tc>
        <w:tc>
          <w:tcPr>
            <w:tcW w:w="2446" w:type="dxa"/>
            <w:shd w:val="clear" w:color="auto" w:fill="auto"/>
            <w:vAlign w:val="center"/>
          </w:tcPr>
          <w:p w14:paraId="17E6A790" w14:textId="77777777" w:rsidR="004865B4" w:rsidRPr="007E5888" w:rsidRDefault="004865B4" w:rsidP="00F125C5">
            <w:pPr>
              <w:spacing w:after="60" w:line="240" w:lineRule="auto"/>
              <w:rPr>
                <w:rFonts w:cs="Times New Roman"/>
                <w:szCs w:val="24"/>
              </w:rPr>
            </w:pPr>
          </w:p>
        </w:tc>
        <w:tc>
          <w:tcPr>
            <w:tcW w:w="2544" w:type="dxa"/>
            <w:shd w:val="clear" w:color="auto" w:fill="auto"/>
            <w:vAlign w:val="center"/>
          </w:tcPr>
          <w:p w14:paraId="06B6F81D" w14:textId="77777777" w:rsidR="004865B4" w:rsidRPr="007E5888" w:rsidRDefault="004865B4" w:rsidP="00F125C5">
            <w:pPr>
              <w:spacing w:after="60" w:line="240" w:lineRule="auto"/>
              <w:rPr>
                <w:rFonts w:cs="Times New Roman"/>
                <w:szCs w:val="24"/>
              </w:rPr>
            </w:pPr>
          </w:p>
        </w:tc>
        <w:tc>
          <w:tcPr>
            <w:tcW w:w="2001" w:type="dxa"/>
          </w:tcPr>
          <w:p w14:paraId="345917E0" w14:textId="77777777" w:rsidR="004865B4" w:rsidRPr="007E5888" w:rsidRDefault="004865B4" w:rsidP="00F125C5">
            <w:pPr>
              <w:spacing w:after="60" w:line="240" w:lineRule="auto"/>
              <w:rPr>
                <w:rFonts w:cs="Times New Roman"/>
                <w:szCs w:val="24"/>
              </w:rPr>
            </w:pPr>
          </w:p>
        </w:tc>
        <w:tc>
          <w:tcPr>
            <w:tcW w:w="2001" w:type="dxa"/>
          </w:tcPr>
          <w:p w14:paraId="58F5ADB6" w14:textId="77777777" w:rsidR="004865B4" w:rsidRPr="007E5888" w:rsidRDefault="004865B4" w:rsidP="00F125C5">
            <w:pPr>
              <w:spacing w:after="60" w:line="240" w:lineRule="auto"/>
              <w:rPr>
                <w:rFonts w:cs="Times New Roman"/>
                <w:szCs w:val="24"/>
              </w:rPr>
            </w:pPr>
          </w:p>
        </w:tc>
      </w:tr>
    </w:tbl>
    <w:p w14:paraId="3C3B86D0" w14:textId="77777777" w:rsidR="004865B4" w:rsidRPr="007E5888" w:rsidRDefault="004865B4" w:rsidP="004865B4">
      <w:pPr>
        <w:spacing w:after="60" w:line="240" w:lineRule="auto"/>
        <w:jc w:val="center"/>
        <w:rPr>
          <w:rFonts w:cs="Times New Roman"/>
          <w:szCs w:val="24"/>
        </w:rPr>
      </w:pP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457"/>
        <w:gridCol w:w="2457"/>
        <w:gridCol w:w="2457"/>
      </w:tblGrid>
      <w:tr w:rsidR="00373949" w:rsidRPr="007E5888" w14:paraId="66CE2E4A" w14:textId="77777777" w:rsidTr="00F125C5">
        <w:trPr>
          <w:trHeight w:val="679"/>
        </w:trPr>
        <w:tc>
          <w:tcPr>
            <w:tcW w:w="6946" w:type="dxa"/>
            <w:shd w:val="clear" w:color="auto" w:fill="auto"/>
          </w:tcPr>
          <w:p w14:paraId="52AFA05E"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36A828F1"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6C37638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23F1A11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BE873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33560CD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457" w:type="dxa"/>
            <w:shd w:val="clear" w:color="auto" w:fill="auto"/>
          </w:tcPr>
          <w:p w14:paraId="073869D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1A41BBCC"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373949" w:rsidRPr="007E5888" w14:paraId="1AF00A2C" w14:textId="77777777" w:rsidTr="00671986">
        <w:trPr>
          <w:trHeight w:val="833"/>
        </w:trPr>
        <w:tc>
          <w:tcPr>
            <w:tcW w:w="6946" w:type="dxa"/>
            <w:shd w:val="clear" w:color="auto" w:fill="auto"/>
          </w:tcPr>
          <w:p w14:paraId="0ED2BB08" w14:textId="77777777" w:rsidR="004865B4" w:rsidRPr="007E5888" w:rsidRDefault="004865B4" w:rsidP="00F125C5">
            <w:pPr>
              <w:spacing w:after="60" w:line="240" w:lineRule="auto"/>
              <w:jc w:val="center"/>
              <w:rPr>
                <w:rFonts w:cs="Times New Roman"/>
                <w:szCs w:val="24"/>
              </w:rPr>
            </w:pPr>
          </w:p>
          <w:p w14:paraId="455DD5D5" w14:textId="77777777" w:rsidR="004865B4" w:rsidRPr="007E5888" w:rsidRDefault="004865B4" w:rsidP="00F125C5">
            <w:pPr>
              <w:spacing w:after="60" w:line="240" w:lineRule="auto"/>
              <w:jc w:val="center"/>
              <w:rPr>
                <w:rFonts w:cs="Times New Roman"/>
                <w:szCs w:val="24"/>
              </w:rPr>
            </w:pPr>
          </w:p>
          <w:p w14:paraId="3BE1217F" w14:textId="77777777" w:rsidR="004865B4" w:rsidRPr="007E5888" w:rsidRDefault="004865B4" w:rsidP="00F125C5">
            <w:pPr>
              <w:spacing w:after="60" w:line="240" w:lineRule="auto"/>
              <w:jc w:val="center"/>
              <w:rPr>
                <w:rFonts w:cs="Times New Roman"/>
                <w:szCs w:val="24"/>
              </w:rPr>
            </w:pPr>
          </w:p>
        </w:tc>
        <w:tc>
          <w:tcPr>
            <w:tcW w:w="2457" w:type="dxa"/>
            <w:shd w:val="clear" w:color="auto" w:fill="auto"/>
          </w:tcPr>
          <w:p w14:paraId="46CEEC2A"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0B46D7BC" w14:textId="77777777" w:rsidR="004865B4" w:rsidRPr="007E5888" w:rsidRDefault="004865B4" w:rsidP="00F125C5">
            <w:pPr>
              <w:spacing w:after="60" w:line="240" w:lineRule="auto"/>
              <w:jc w:val="center"/>
              <w:rPr>
                <w:rFonts w:cs="Times New Roman"/>
                <w:b/>
                <w:szCs w:val="24"/>
              </w:rPr>
            </w:pPr>
          </w:p>
        </w:tc>
        <w:tc>
          <w:tcPr>
            <w:tcW w:w="2457" w:type="dxa"/>
            <w:shd w:val="clear" w:color="auto" w:fill="auto"/>
          </w:tcPr>
          <w:p w14:paraId="37CEFDEC" w14:textId="77777777" w:rsidR="004865B4" w:rsidRPr="007E5888" w:rsidRDefault="004865B4" w:rsidP="00F125C5">
            <w:pPr>
              <w:spacing w:after="60" w:line="240" w:lineRule="auto"/>
              <w:jc w:val="center"/>
              <w:rPr>
                <w:rFonts w:cs="Times New Roman"/>
                <w:b/>
                <w:szCs w:val="24"/>
              </w:rPr>
            </w:pPr>
          </w:p>
        </w:tc>
      </w:tr>
    </w:tbl>
    <w:p w14:paraId="05C2FFBF" w14:textId="77777777" w:rsidR="004865B4" w:rsidRPr="007E5888" w:rsidRDefault="004865B4" w:rsidP="00E231CE">
      <w:pPr>
        <w:spacing w:after="60" w:line="240" w:lineRule="auto"/>
        <w:rPr>
          <w:rFonts w:cs="Times New Roman"/>
          <w:szCs w:val="24"/>
        </w:rPr>
        <w:sectPr w:rsidR="004865B4" w:rsidRPr="007E5888" w:rsidSect="007617FB">
          <w:footerReference w:type="default" r:id="rId19"/>
          <w:footerReference w:type="first" r:id="rId20"/>
          <w:pgSz w:w="16840" w:h="11907" w:orient="landscape" w:code="9"/>
          <w:pgMar w:top="1417" w:right="1417" w:bottom="1134" w:left="1417" w:header="567" w:footer="567" w:gutter="0"/>
          <w:cols w:space="720"/>
          <w:noEndnote/>
          <w:titlePg/>
          <w:docGrid w:linePitch="326"/>
        </w:sectPr>
      </w:pPr>
    </w:p>
    <w:p w14:paraId="2428B0AE" w14:textId="0E4316B7" w:rsidR="00110F7F" w:rsidRDefault="00AF3DF2" w:rsidP="00AF3DF2">
      <w:pPr>
        <w:pStyle w:val="ResimYazs"/>
        <w:jc w:val="left"/>
        <w:rPr>
          <w:rFonts w:cs="Times New Roman"/>
          <w:b w:val="0"/>
          <w:szCs w:val="24"/>
        </w:rPr>
      </w:pPr>
      <w:bookmarkStart w:id="82" w:name="_Toc227576150"/>
      <w:r>
        <w:lastRenderedPageBreak/>
        <w:t xml:space="preserve">EK </w:t>
      </w:r>
      <w:fldSimple w:instr=" SEQ EK \* ARABIC ">
        <w:r w:rsidR="004936B5">
          <w:rPr>
            <w:noProof/>
          </w:rPr>
          <w:t>10</w:t>
        </w:r>
      </w:fldSimple>
      <w:r>
        <w:t>:</w:t>
      </w:r>
      <w:r w:rsidRPr="00AF3DF2">
        <w:t xml:space="preserve"> </w:t>
      </w:r>
      <w:r w:rsidRPr="009F22F4">
        <w:t>Hibe Sözleşmesi</w:t>
      </w:r>
      <w:bookmarkEnd w:id="82"/>
    </w:p>
    <w:p w14:paraId="24D9F9FC" w14:textId="5EF2D029" w:rsidR="004865B4" w:rsidRPr="007E5888" w:rsidRDefault="004865B4" w:rsidP="004865B4">
      <w:pPr>
        <w:spacing w:after="60" w:line="240" w:lineRule="auto"/>
        <w:jc w:val="center"/>
        <w:rPr>
          <w:rFonts w:cs="Times New Roman"/>
          <w:b/>
          <w:szCs w:val="24"/>
        </w:rPr>
      </w:pPr>
      <w:r w:rsidRPr="007E5888">
        <w:rPr>
          <w:rFonts w:cs="Times New Roman"/>
          <w:b/>
          <w:szCs w:val="24"/>
        </w:rPr>
        <w:t>T.C.</w:t>
      </w:r>
    </w:p>
    <w:p w14:paraId="595809D8" w14:textId="77777777" w:rsidR="004865B4" w:rsidRPr="007E5888" w:rsidRDefault="004865B4" w:rsidP="004865B4">
      <w:pPr>
        <w:spacing w:after="60" w:line="240" w:lineRule="auto"/>
        <w:jc w:val="center"/>
        <w:rPr>
          <w:rFonts w:cs="Times New Roman"/>
          <w:b/>
          <w:szCs w:val="24"/>
        </w:rPr>
      </w:pPr>
      <w:r w:rsidRPr="007E5888">
        <w:rPr>
          <w:rFonts w:cs="Times New Roman"/>
          <w:b/>
          <w:szCs w:val="24"/>
        </w:rPr>
        <w:t>Tarım ve</w:t>
      </w:r>
      <w:r w:rsidR="00C53FD0" w:rsidRPr="007E5888">
        <w:rPr>
          <w:rFonts w:cs="Times New Roman"/>
          <w:b/>
          <w:szCs w:val="24"/>
        </w:rPr>
        <w:t xml:space="preserve"> Orman</w:t>
      </w:r>
      <w:r w:rsidRPr="007E5888">
        <w:rPr>
          <w:rFonts w:cs="Times New Roman"/>
          <w:b/>
          <w:szCs w:val="24"/>
        </w:rPr>
        <w:t xml:space="preserve"> Bakanlığı</w:t>
      </w:r>
    </w:p>
    <w:p w14:paraId="217E8062" w14:textId="77777777" w:rsidR="004865B4" w:rsidRPr="007E5888" w:rsidRDefault="004865B4" w:rsidP="004865B4">
      <w:pPr>
        <w:spacing w:after="60" w:line="240" w:lineRule="auto"/>
        <w:jc w:val="center"/>
        <w:rPr>
          <w:rFonts w:cs="Times New Roman"/>
          <w:szCs w:val="24"/>
        </w:rPr>
      </w:pPr>
      <w:r w:rsidRPr="007E5888">
        <w:rPr>
          <w:rFonts w:cs="Times New Roman"/>
          <w:szCs w:val="24"/>
        </w:rPr>
        <w:t>Tarım Reformu Genel Müdürlüğü</w:t>
      </w:r>
    </w:p>
    <w:p w14:paraId="077E860C" w14:textId="14377B12" w:rsidR="007B5774" w:rsidRPr="007E5888" w:rsidRDefault="007B5774" w:rsidP="007B5774">
      <w:pPr>
        <w:spacing w:after="60" w:line="240" w:lineRule="auto"/>
        <w:jc w:val="center"/>
        <w:rPr>
          <w:rFonts w:cs="Times New Roman"/>
          <w:b/>
          <w:szCs w:val="24"/>
        </w:rPr>
      </w:pPr>
      <w:r w:rsidRPr="007E5888">
        <w:rPr>
          <w:rFonts w:cs="Times New Roman"/>
          <w:b/>
          <w:szCs w:val="24"/>
        </w:rPr>
        <w:t>KIRSAL KALKINM</w:t>
      </w:r>
      <w:r w:rsidR="003A173D" w:rsidRPr="007E5888">
        <w:rPr>
          <w:rFonts w:cs="Times New Roman"/>
          <w:b/>
          <w:szCs w:val="24"/>
        </w:rPr>
        <w:t>A DESTEKLERİ KAPSAMINDA TASARRUFLU TARIMSAL</w:t>
      </w:r>
      <w:r w:rsidRPr="007E5888">
        <w:rPr>
          <w:rFonts w:cs="Times New Roman"/>
          <w:b/>
          <w:szCs w:val="24"/>
        </w:rPr>
        <w:t xml:space="preserve"> SULAMA SİSTEMLERİNİN DESTEKLENMESİ</w:t>
      </w:r>
    </w:p>
    <w:p w14:paraId="52E13E75" w14:textId="4BA54F4D" w:rsidR="00BF38DE" w:rsidRPr="007E5888" w:rsidRDefault="007B5774" w:rsidP="004865B4">
      <w:pPr>
        <w:spacing w:after="60" w:line="240" w:lineRule="auto"/>
        <w:jc w:val="center"/>
        <w:rPr>
          <w:rFonts w:cs="Times New Roman"/>
          <w:szCs w:val="24"/>
        </w:rPr>
      </w:pPr>
      <w:r w:rsidRPr="007E5888">
        <w:rPr>
          <w:rFonts w:cs="Times New Roman"/>
          <w:b/>
          <w:szCs w:val="24"/>
        </w:rPr>
        <w:t xml:space="preserve"> HAK</w:t>
      </w:r>
      <w:r w:rsidR="003A173D" w:rsidRPr="007E5888">
        <w:rPr>
          <w:rFonts w:cs="Times New Roman"/>
          <w:b/>
          <w:szCs w:val="24"/>
        </w:rPr>
        <w:t>KINDA TEBLİĞ  ( Tebliğ No:  2026/10</w:t>
      </w:r>
      <w:r w:rsidRPr="007E5888">
        <w:rPr>
          <w:rFonts w:cs="Times New Roman"/>
          <w:b/>
          <w:szCs w:val="24"/>
        </w:rPr>
        <w:t xml:space="preserve">) AİT </w:t>
      </w:r>
      <w:proofErr w:type="gramStart"/>
      <w:r w:rsidRPr="007E5888">
        <w:rPr>
          <w:rFonts w:cs="Times New Roman"/>
          <w:b/>
          <w:szCs w:val="24"/>
        </w:rPr>
        <w:t>REHBER</w:t>
      </w:r>
      <w:r w:rsidRPr="007E5888">
        <w:rPr>
          <w:rFonts w:cs="Times New Roman"/>
          <w:b/>
          <w:sz w:val="18"/>
          <w:szCs w:val="18"/>
        </w:rPr>
        <w:t xml:space="preserve">  </w:t>
      </w:r>
      <w:r w:rsidR="003A173D" w:rsidRPr="007E5888">
        <w:rPr>
          <w:rFonts w:cs="Times New Roman"/>
          <w:b/>
          <w:szCs w:val="24"/>
        </w:rPr>
        <w:t>21</w:t>
      </w:r>
      <w:proofErr w:type="gramEnd"/>
      <w:r w:rsidR="00F35B12" w:rsidRPr="007E5888">
        <w:rPr>
          <w:rFonts w:cs="Times New Roman"/>
          <w:b/>
          <w:szCs w:val="24"/>
        </w:rPr>
        <w:t>.Etap</w:t>
      </w:r>
    </w:p>
    <w:p w14:paraId="2625E353"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EK-10 )</w:t>
      </w:r>
    </w:p>
    <w:p w14:paraId="7B5B3B4A" w14:textId="24826F60" w:rsidR="004865B4" w:rsidRPr="007E5888" w:rsidRDefault="004865B4" w:rsidP="00710FD1">
      <w:pPr>
        <w:pStyle w:val="Balk1"/>
        <w:jc w:val="center"/>
      </w:pPr>
      <w:bookmarkStart w:id="83" w:name="_Toc227576117"/>
      <w:r w:rsidRPr="007E5888">
        <w:t>HİBE SÖZLEŞMESİ</w:t>
      </w:r>
      <w:bookmarkEnd w:id="83"/>
    </w:p>
    <w:p w14:paraId="75FE87BB" w14:textId="77777777" w:rsidR="004865B4" w:rsidRPr="007E5888" w:rsidRDefault="004865B4" w:rsidP="004865B4">
      <w:pPr>
        <w:spacing w:after="60" w:line="240" w:lineRule="auto"/>
        <w:jc w:val="center"/>
        <w:rPr>
          <w:rFonts w:cs="Times New Roman"/>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1809"/>
        <w:gridCol w:w="1754"/>
        <w:gridCol w:w="1768"/>
        <w:gridCol w:w="1809"/>
      </w:tblGrid>
      <w:tr w:rsidR="00373949" w:rsidRPr="007E5888" w14:paraId="3FE13841" w14:textId="77777777" w:rsidTr="00737E0C">
        <w:trPr>
          <w:trHeight w:val="614"/>
          <w:jc w:val="center"/>
        </w:trPr>
        <w:tc>
          <w:tcPr>
            <w:tcW w:w="3821" w:type="dxa"/>
            <w:gridSpan w:val="2"/>
            <w:shd w:val="clear" w:color="auto" w:fill="D9D9D9"/>
            <w:vAlign w:val="center"/>
          </w:tcPr>
          <w:p w14:paraId="40AA08E5" w14:textId="77777777" w:rsidR="004865B4" w:rsidRPr="007E5888" w:rsidRDefault="004865B4" w:rsidP="00F125C5">
            <w:pPr>
              <w:spacing w:after="60" w:line="240" w:lineRule="auto"/>
              <w:rPr>
                <w:rFonts w:cs="Times New Roman"/>
                <w:szCs w:val="24"/>
              </w:rPr>
            </w:pPr>
            <w:r w:rsidRPr="007E5888">
              <w:rPr>
                <w:rFonts w:cs="Times New Roman"/>
                <w:szCs w:val="24"/>
              </w:rPr>
              <w:t>Yatırımcı Adı ve Soyadı / Unvanı</w:t>
            </w:r>
          </w:p>
        </w:tc>
        <w:tc>
          <w:tcPr>
            <w:tcW w:w="5389" w:type="dxa"/>
            <w:gridSpan w:val="3"/>
            <w:shd w:val="clear" w:color="auto" w:fill="FFFFFF"/>
          </w:tcPr>
          <w:p w14:paraId="56240BB0" w14:textId="77777777" w:rsidR="004865B4" w:rsidRPr="007E5888" w:rsidRDefault="004865B4" w:rsidP="00F125C5">
            <w:pPr>
              <w:spacing w:after="60" w:line="240" w:lineRule="auto"/>
              <w:jc w:val="center"/>
              <w:rPr>
                <w:rFonts w:cs="Times New Roman"/>
                <w:szCs w:val="24"/>
              </w:rPr>
            </w:pPr>
          </w:p>
        </w:tc>
      </w:tr>
      <w:tr w:rsidR="00373949" w:rsidRPr="007E5888" w14:paraId="12DD9E12" w14:textId="77777777" w:rsidTr="00737E0C">
        <w:trPr>
          <w:trHeight w:val="553"/>
          <w:jc w:val="center"/>
        </w:trPr>
        <w:tc>
          <w:tcPr>
            <w:tcW w:w="3821" w:type="dxa"/>
            <w:gridSpan w:val="2"/>
            <w:shd w:val="clear" w:color="auto" w:fill="D9D9D9"/>
            <w:vAlign w:val="center"/>
          </w:tcPr>
          <w:p w14:paraId="3E37DCDF" w14:textId="77777777" w:rsidR="004865B4" w:rsidRPr="007E5888" w:rsidRDefault="004865B4" w:rsidP="00F125C5">
            <w:pPr>
              <w:spacing w:after="60" w:line="240" w:lineRule="auto"/>
              <w:rPr>
                <w:rFonts w:cs="Times New Roman"/>
                <w:szCs w:val="24"/>
              </w:rPr>
            </w:pPr>
            <w:r w:rsidRPr="007E5888">
              <w:rPr>
                <w:rFonts w:cs="Times New Roman"/>
                <w:szCs w:val="24"/>
              </w:rPr>
              <w:t>T.C. Kimlik No / Vergi No</w:t>
            </w:r>
          </w:p>
        </w:tc>
        <w:tc>
          <w:tcPr>
            <w:tcW w:w="5389" w:type="dxa"/>
            <w:gridSpan w:val="3"/>
            <w:shd w:val="clear" w:color="auto" w:fill="FFFFFF"/>
          </w:tcPr>
          <w:p w14:paraId="002126E4" w14:textId="77777777" w:rsidR="004865B4" w:rsidRPr="007E5888" w:rsidRDefault="004865B4" w:rsidP="00F125C5">
            <w:pPr>
              <w:spacing w:after="60" w:line="240" w:lineRule="auto"/>
              <w:jc w:val="center"/>
              <w:rPr>
                <w:rFonts w:cs="Times New Roman"/>
                <w:szCs w:val="24"/>
              </w:rPr>
            </w:pPr>
          </w:p>
        </w:tc>
      </w:tr>
      <w:tr w:rsidR="00373949" w:rsidRPr="007E5888" w14:paraId="1EEC31D2" w14:textId="77777777" w:rsidTr="00737E0C">
        <w:trPr>
          <w:trHeight w:val="561"/>
          <w:jc w:val="center"/>
        </w:trPr>
        <w:tc>
          <w:tcPr>
            <w:tcW w:w="3821" w:type="dxa"/>
            <w:gridSpan w:val="2"/>
            <w:shd w:val="clear" w:color="auto" w:fill="D9D9D9"/>
            <w:vAlign w:val="center"/>
          </w:tcPr>
          <w:p w14:paraId="5B05D694" w14:textId="77777777" w:rsidR="004865B4" w:rsidRPr="007E5888" w:rsidRDefault="004865B4" w:rsidP="00F125C5">
            <w:pPr>
              <w:spacing w:after="60" w:line="240" w:lineRule="auto"/>
              <w:rPr>
                <w:rFonts w:cs="Times New Roman"/>
                <w:szCs w:val="24"/>
              </w:rPr>
            </w:pPr>
            <w:r w:rsidRPr="007E5888">
              <w:rPr>
                <w:rFonts w:cs="Times New Roman"/>
                <w:szCs w:val="24"/>
              </w:rPr>
              <w:t>Yatırım Konusu/ Konuları</w:t>
            </w:r>
          </w:p>
        </w:tc>
        <w:tc>
          <w:tcPr>
            <w:tcW w:w="5389" w:type="dxa"/>
            <w:gridSpan w:val="3"/>
            <w:shd w:val="clear" w:color="auto" w:fill="FFFFFF"/>
          </w:tcPr>
          <w:p w14:paraId="0A05E343" w14:textId="77777777" w:rsidR="004865B4" w:rsidRPr="007E5888" w:rsidRDefault="004865B4" w:rsidP="00F125C5">
            <w:pPr>
              <w:spacing w:after="60" w:line="240" w:lineRule="auto"/>
              <w:jc w:val="center"/>
              <w:rPr>
                <w:rFonts w:cs="Times New Roman"/>
                <w:szCs w:val="24"/>
              </w:rPr>
            </w:pPr>
          </w:p>
        </w:tc>
      </w:tr>
      <w:tr w:rsidR="00373949" w:rsidRPr="007E5888" w14:paraId="4A640392" w14:textId="77777777" w:rsidTr="00737E0C">
        <w:trPr>
          <w:trHeight w:val="554"/>
          <w:jc w:val="center"/>
        </w:trPr>
        <w:tc>
          <w:tcPr>
            <w:tcW w:w="3821" w:type="dxa"/>
            <w:gridSpan w:val="2"/>
            <w:shd w:val="clear" w:color="auto" w:fill="D9D9D9"/>
            <w:vAlign w:val="center"/>
          </w:tcPr>
          <w:p w14:paraId="66400CC5" w14:textId="77777777" w:rsidR="004865B4" w:rsidRPr="007E5888" w:rsidRDefault="004865B4" w:rsidP="00F125C5">
            <w:pPr>
              <w:spacing w:after="60" w:line="240" w:lineRule="auto"/>
              <w:rPr>
                <w:rFonts w:cs="Times New Roman"/>
                <w:szCs w:val="24"/>
              </w:rPr>
            </w:pPr>
            <w:r w:rsidRPr="007E5888">
              <w:rPr>
                <w:rFonts w:cs="Times New Roman"/>
                <w:szCs w:val="24"/>
              </w:rPr>
              <w:t>Proje No (Sistemden Otomatik Olarak Alınan)</w:t>
            </w:r>
          </w:p>
        </w:tc>
        <w:tc>
          <w:tcPr>
            <w:tcW w:w="5389" w:type="dxa"/>
            <w:gridSpan w:val="3"/>
            <w:shd w:val="clear" w:color="auto" w:fill="FFFFFF"/>
          </w:tcPr>
          <w:p w14:paraId="4236C658" w14:textId="77777777" w:rsidR="004865B4" w:rsidRPr="007E5888" w:rsidRDefault="004865B4" w:rsidP="00F125C5">
            <w:pPr>
              <w:spacing w:after="60" w:line="240" w:lineRule="auto"/>
              <w:jc w:val="center"/>
              <w:rPr>
                <w:rFonts w:cs="Times New Roman"/>
                <w:szCs w:val="24"/>
              </w:rPr>
            </w:pPr>
          </w:p>
        </w:tc>
      </w:tr>
      <w:tr w:rsidR="00373949" w:rsidRPr="007E5888" w14:paraId="5DCBE430" w14:textId="77777777" w:rsidTr="00737E0C">
        <w:trPr>
          <w:trHeight w:val="1057"/>
          <w:jc w:val="center"/>
        </w:trPr>
        <w:tc>
          <w:tcPr>
            <w:tcW w:w="1984" w:type="dxa"/>
            <w:shd w:val="clear" w:color="auto" w:fill="D9D9D9"/>
            <w:vAlign w:val="center"/>
          </w:tcPr>
          <w:p w14:paraId="79E9DD90" w14:textId="309A50FB" w:rsidR="004865B4" w:rsidRPr="007E5888" w:rsidRDefault="00B86C34" w:rsidP="00F125C5">
            <w:pPr>
              <w:spacing w:after="60" w:line="240" w:lineRule="auto"/>
              <w:jc w:val="center"/>
              <w:rPr>
                <w:rFonts w:cs="Times New Roman"/>
                <w:szCs w:val="24"/>
              </w:rPr>
            </w:pPr>
            <w:r w:rsidRPr="007E5888">
              <w:rPr>
                <w:rFonts w:cs="Times New Roman"/>
                <w:szCs w:val="24"/>
              </w:rPr>
              <w:t>Toplam Satın</w:t>
            </w:r>
            <w:r w:rsidR="00483BEE" w:rsidRPr="007E5888">
              <w:rPr>
                <w:rFonts w:cs="Times New Roman"/>
                <w:szCs w:val="24"/>
              </w:rPr>
              <w:t xml:space="preserve"> Alma</w:t>
            </w:r>
            <w:r w:rsidR="004865B4" w:rsidRPr="007E5888">
              <w:rPr>
                <w:rFonts w:cs="Times New Roman"/>
                <w:szCs w:val="24"/>
              </w:rPr>
              <w:t xml:space="preserve"> Tutarı</w:t>
            </w:r>
          </w:p>
        </w:tc>
        <w:tc>
          <w:tcPr>
            <w:tcW w:w="1837" w:type="dxa"/>
            <w:shd w:val="clear" w:color="auto" w:fill="D9D9D9"/>
            <w:vAlign w:val="center"/>
          </w:tcPr>
          <w:p w14:paraId="1BE5E23D" w14:textId="70BA6DFE" w:rsidR="004865B4" w:rsidRPr="007E5888" w:rsidRDefault="00B86C34" w:rsidP="00F125C5">
            <w:pPr>
              <w:spacing w:after="60" w:line="240" w:lineRule="auto"/>
              <w:jc w:val="center"/>
              <w:rPr>
                <w:rFonts w:cs="Times New Roman"/>
                <w:szCs w:val="24"/>
              </w:rPr>
            </w:pPr>
            <w:r w:rsidRPr="007E5888">
              <w:rPr>
                <w:rFonts w:cs="Times New Roman"/>
                <w:szCs w:val="24"/>
              </w:rPr>
              <w:t>Hibeye Esas Satın</w:t>
            </w:r>
            <w:r w:rsidR="00483BEE" w:rsidRPr="007E5888">
              <w:rPr>
                <w:rFonts w:cs="Times New Roman"/>
                <w:szCs w:val="24"/>
              </w:rPr>
              <w:t xml:space="preserve"> Alma</w:t>
            </w:r>
            <w:r w:rsidR="004865B4" w:rsidRPr="007E5888">
              <w:rPr>
                <w:rFonts w:cs="Times New Roman"/>
                <w:szCs w:val="24"/>
              </w:rPr>
              <w:t xml:space="preserve"> Tutarı</w:t>
            </w:r>
          </w:p>
        </w:tc>
        <w:tc>
          <w:tcPr>
            <w:tcW w:w="1767" w:type="dxa"/>
            <w:shd w:val="clear" w:color="auto" w:fill="D9D9D9"/>
            <w:vAlign w:val="center"/>
          </w:tcPr>
          <w:p w14:paraId="5D24FAA0" w14:textId="77777777" w:rsidR="004865B4" w:rsidRPr="007E5888" w:rsidRDefault="004865B4" w:rsidP="00F125C5">
            <w:pPr>
              <w:spacing w:after="60" w:line="240" w:lineRule="auto"/>
              <w:jc w:val="center"/>
              <w:rPr>
                <w:rFonts w:cs="Times New Roman"/>
                <w:szCs w:val="24"/>
              </w:rPr>
            </w:pPr>
            <w:r w:rsidRPr="007E5888">
              <w:rPr>
                <w:rFonts w:cs="Times New Roman"/>
                <w:szCs w:val="24"/>
              </w:rPr>
              <w:t>Ayni Katkı Tutarı</w:t>
            </w:r>
          </w:p>
        </w:tc>
        <w:tc>
          <w:tcPr>
            <w:tcW w:w="1785" w:type="dxa"/>
            <w:shd w:val="clear" w:color="auto" w:fill="D9D9D9"/>
            <w:vAlign w:val="center"/>
          </w:tcPr>
          <w:p w14:paraId="6EAFBC5D"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837" w:type="dxa"/>
            <w:shd w:val="clear" w:color="auto" w:fill="D9D9D9"/>
            <w:vAlign w:val="center"/>
          </w:tcPr>
          <w:p w14:paraId="66DA3FBB"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Tutarı</w:t>
            </w:r>
          </w:p>
        </w:tc>
      </w:tr>
      <w:tr w:rsidR="00373949" w:rsidRPr="007E5888" w14:paraId="4D50C26A" w14:textId="77777777" w:rsidTr="00737E0C">
        <w:trPr>
          <w:trHeight w:val="264"/>
          <w:jc w:val="center"/>
        </w:trPr>
        <w:tc>
          <w:tcPr>
            <w:tcW w:w="1984" w:type="dxa"/>
            <w:shd w:val="clear" w:color="auto" w:fill="auto"/>
            <w:vAlign w:val="center"/>
          </w:tcPr>
          <w:p w14:paraId="71FDFDEB" w14:textId="77777777" w:rsidR="004865B4" w:rsidRPr="007E5888" w:rsidRDefault="004865B4" w:rsidP="00737E0C">
            <w:pPr>
              <w:spacing w:after="60" w:line="240" w:lineRule="auto"/>
              <w:rPr>
                <w:rFonts w:cs="Times New Roman"/>
                <w:szCs w:val="24"/>
              </w:rPr>
            </w:pPr>
            <w:r w:rsidRPr="007E5888">
              <w:rPr>
                <w:rFonts w:cs="Times New Roman"/>
                <w:szCs w:val="24"/>
              </w:rPr>
              <w:t>( A = B + C + D )</w:t>
            </w:r>
          </w:p>
        </w:tc>
        <w:tc>
          <w:tcPr>
            <w:tcW w:w="1837" w:type="dxa"/>
            <w:shd w:val="clear" w:color="auto" w:fill="auto"/>
            <w:vAlign w:val="center"/>
          </w:tcPr>
          <w:p w14:paraId="38032392" w14:textId="77777777" w:rsidR="004865B4" w:rsidRPr="007E5888" w:rsidRDefault="004865B4" w:rsidP="00F125C5">
            <w:pPr>
              <w:spacing w:after="60" w:line="240" w:lineRule="auto"/>
              <w:jc w:val="center"/>
              <w:rPr>
                <w:rFonts w:cs="Times New Roman"/>
                <w:szCs w:val="24"/>
              </w:rPr>
            </w:pPr>
            <w:r w:rsidRPr="007E5888">
              <w:rPr>
                <w:rFonts w:cs="Times New Roman"/>
                <w:szCs w:val="24"/>
              </w:rPr>
              <w:t>( B )</w:t>
            </w:r>
          </w:p>
        </w:tc>
        <w:tc>
          <w:tcPr>
            <w:tcW w:w="1767" w:type="dxa"/>
            <w:shd w:val="clear" w:color="auto" w:fill="auto"/>
            <w:vAlign w:val="center"/>
          </w:tcPr>
          <w:p w14:paraId="6B7873F9" w14:textId="77777777" w:rsidR="004865B4" w:rsidRPr="007E5888" w:rsidRDefault="004865B4" w:rsidP="00F125C5">
            <w:pPr>
              <w:spacing w:after="60" w:line="240" w:lineRule="auto"/>
              <w:jc w:val="center"/>
              <w:rPr>
                <w:rFonts w:cs="Times New Roman"/>
                <w:szCs w:val="24"/>
              </w:rPr>
            </w:pPr>
            <w:r w:rsidRPr="007E5888">
              <w:rPr>
                <w:rFonts w:cs="Times New Roman"/>
                <w:szCs w:val="24"/>
              </w:rPr>
              <w:t>( C )</w:t>
            </w:r>
          </w:p>
        </w:tc>
        <w:tc>
          <w:tcPr>
            <w:tcW w:w="1785" w:type="dxa"/>
          </w:tcPr>
          <w:p w14:paraId="070612CB" w14:textId="77777777" w:rsidR="004865B4" w:rsidRPr="007E5888" w:rsidRDefault="004865B4" w:rsidP="00F125C5">
            <w:pPr>
              <w:spacing w:after="60" w:line="240" w:lineRule="auto"/>
              <w:jc w:val="center"/>
              <w:rPr>
                <w:rFonts w:cs="Times New Roman"/>
                <w:szCs w:val="24"/>
              </w:rPr>
            </w:pPr>
            <w:r w:rsidRPr="007E5888">
              <w:rPr>
                <w:rFonts w:cs="Times New Roman"/>
                <w:szCs w:val="24"/>
              </w:rPr>
              <w:t>( D )</w:t>
            </w:r>
          </w:p>
        </w:tc>
        <w:tc>
          <w:tcPr>
            <w:tcW w:w="1837" w:type="dxa"/>
            <w:shd w:val="clear" w:color="auto" w:fill="auto"/>
            <w:vAlign w:val="center"/>
          </w:tcPr>
          <w:p w14:paraId="0F0BA8A0" w14:textId="7DB3FD9A" w:rsidR="004865B4" w:rsidRPr="007E5888" w:rsidRDefault="0025193D" w:rsidP="00F125C5">
            <w:pPr>
              <w:spacing w:after="60" w:line="240" w:lineRule="auto"/>
              <w:jc w:val="center"/>
              <w:rPr>
                <w:rFonts w:cs="Times New Roman"/>
                <w:szCs w:val="24"/>
              </w:rPr>
            </w:pPr>
            <w:r w:rsidRPr="007E5888">
              <w:rPr>
                <w:rFonts w:cs="Times New Roman"/>
                <w:szCs w:val="24"/>
              </w:rPr>
              <w:t>( E = B x Hibe oranı</w:t>
            </w:r>
            <w:r w:rsidR="00714221" w:rsidRPr="007E5888">
              <w:rPr>
                <w:rFonts w:cs="Times New Roman"/>
                <w:szCs w:val="24"/>
              </w:rPr>
              <w:t xml:space="preserve">    </w:t>
            </w:r>
            <w:r w:rsidR="004865B4" w:rsidRPr="007E5888">
              <w:rPr>
                <w:rFonts w:cs="Times New Roman"/>
                <w:szCs w:val="24"/>
              </w:rPr>
              <w:t xml:space="preserve"> )</w:t>
            </w:r>
          </w:p>
        </w:tc>
      </w:tr>
      <w:tr w:rsidR="004865B4" w:rsidRPr="007E5888" w14:paraId="7987DB0D" w14:textId="77777777" w:rsidTr="00737E0C">
        <w:trPr>
          <w:trHeight w:val="922"/>
          <w:jc w:val="center"/>
        </w:trPr>
        <w:tc>
          <w:tcPr>
            <w:tcW w:w="1984" w:type="dxa"/>
            <w:shd w:val="clear" w:color="auto" w:fill="auto"/>
            <w:vAlign w:val="center"/>
          </w:tcPr>
          <w:p w14:paraId="2E3F308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9349017" w14:textId="18BF097D"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0088AA49"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5F96387" w14:textId="3FD09372"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767" w:type="dxa"/>
            <w:shd w:val="clear" w:color="auto" w:fill="auto"/>
            <w:vAlign w:val="center"/>
          </w:tcPr>
          <w:p w14:paraId="1B6BDD94"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14204A34" w14:textId="3AEEF6F0" w:rsidR="004865B4" w:rsidRPr="007E5888" w:rsidRDefault="004865B4" w:rsidP="00F125C5">
            <w:pPr>
              <w:spacing w:after="60" w:line="240" w:lineRule="auto"/>
              <w:jc w:val="center"/>
              <w:rPr>
                <w:rFonts w:cs="Times New Roman"/>
                <w:i/>
                <w:szCs w:val="24"/>
              </w:rPr>
            </w:pPr>
            <w:r w:rsidRPr="007E5888">
              <w:rPr>
                <w:rFonts w:cs="Times New Roman"/>
                <w:i/>
                <w:szCs w:val="24"/>
              </w:rPr>
              <w:t xml:space="preserve">( KDV </w:t>
            </w:r>
            <w:proofErr w:type="gramStart"/>
            <w:r w:rsidR="00483BEE" w:rsidRPr="007E5888">
              <w:rPr>
                <w:rFonts w:cs="Times New Roman"/>
                <w:i/>
                <w:szCs w:val="24"/>
              </w:rPr>
              <w:t>Dahil</w:t>
            </w:r>
            <w:proofErr w:type="gramEnd"/>
            <w:r w:rsidRPr="007E5888">
              <w:rPr>
                <w:rFonts w:cs="Times New Roman"/>
                <w:i/>
                <w:szCs w:val="24"/>
              </w:rPr>
              <w:t xml:space="preserve"> )</w:t>
            </w:r>
          </w:p>
        </w:tc>
        <w:tc>
          <w:tcPr>
            <w:tcW w:w="1785" w:type="dxa"/>
            <w:vAlign w:val="center"/>
          </w:tcPr>
          <w:p w14:paraId="35CB570A"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54D6E7EC" w14:textId="4C7B95C1" w:rsidR="004865B4" w:rsidRPr="007E5888" w:rsidRDefault="00483BEE" w:rsidP="00F125C5">
            <w:pPr>
              <w:spacing w:after="60" w:line="240" w:lineRule="auto"/>
              <w:jc w:val="center"/>
              <w:rPr>
                <w:rFonts w:cs="Times New Roman"/>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c>
          <w:tcPr>
            <w:tcW w:w="1837" w:type="dxa"/>
            <w:shd w:val="clear" w:color="auto" w:fill="auto"/>
            <w:vAlign w:val="center"/>
          </w:tcPr>
          <w:p w14:paraId="538C1D41" w14:textId="77777777" w:rsidR="004865B4" w:rsidRPr="007E5888" w:rsidRDefault="004865B4" w:rsidP="00F125C5">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TL</w:t>
            </w:r>
          </w:p>
          <w:p w14:paraId="414B1C42" w14:textId="71AE133F" w:rsidR="004865B4" w:rsidRPr="007E5888" w:rsidRDefault="00483BEE" w:rsidP="00F125C5">
            <w:pPr>
              <w:spacing w:after="60" w:line="240" w:lineRule="auto"/>
              <w:jc w:val="center"/>
              <w:rPr>
                <w:rFonts w:cs="Times New Roman"/>
                <w:i/>
                <w:szCs w:val="24"/>
              </w:rPr>
            </w:pPr>
            <w:r w:rsidRPr="007E5888">
              <w:rPr>
                <w:rFonts w:cs="Times New Roman"/>
                <w:i/>
                <w:szCs w:val="24"/>
              </w:rPr>
              <w:t xml:space="preserve">( KDV </w:t>
            </w:r>
            <w:proofErr w:type="gramStart"/>
            <w:r w:rsidRPr="007E5888">
              <w:rPr>
                <w:rFonts w:cs="Times New Roman"/>
                <w:i/>
                <w:szCs w:val="24"/>
              </w:rPr>
              <w:t>dahil</w:t>
            </w:r>
            <w:proofErr w:type="gramEnd"/>
            <w:r w:rsidR="004865B4" w:rsidRPr="007E5888">
              <w:rPr>
                <w:rFonts w:cs="Times New Roman"/>
                <w:i/>
                <w:szCs w:val="24"/>
              </w:rPr>
              <w:t xml:space="preserve"> )</w:t>
            </w:r>
          </w:p>
        </w:tc>
      </w:tr>
    </w:tbl>
    <w:p w14:paraId="6BEB8213" w14:textId="77777777" w:rsidR="004865B4" w:rsidRPr="007E5888" w:rsidRDefault="004865B4" w:rsidP="004865B4">
      <w:pPr>
        <w:spacing w:after="60" w:line="240" w:lineRule="auto"/>
        <w:jc w:val="center"/>
        <w:rPr>
          <w:rFonts w:cs="Times New Roman"/>
          <w:b/>
          <w:szCs w:val="24"/>
          <w:u w:val="single"/>
        </w:rPr>
      </w:pPr>
    </w:p>
    <w:p w14:paraId="44E9F296" w14:textId="77777777" w:rsidR="004865B4" w:rsidRPr="007E5888" w:rsidRDefault="004865B4" w:rsidP="004865B4">
      <w:pPr>
        <w:spacing w:after="60" w:line="240" w:lineRule="auto"/>
        <w:jc w:val="center"/>
        <w:rPr>
          <w:rFonts w:cs="Times New Roman"/>
          <w:b/>
          <w:szCs w:val="24"/>
          <w:u w:val="single"/>
        </w:rPr>
      </w:pPr>
    </w:p>
    <w:p w14:paraId="5E0C3CAE" w14:textId="77777777" w:rsidR="00C0313E" w:rsidRPr="007E5888" w:rsidRDefault="00C0313E" w:rsidP="004865B4">
      <w:pPr>
        <w:spacing w:after="60" w:line="240" w:lineRule="auto"/>
        <w:jc w:val="center"/>
        <w:rPr>
          <w:rFonts w:cs="Times New Roman"/>
          <w:b/>
          <w:szCs w:val="24"/>
          <w:u w:val="single"/>
        </w:rPr>
      </w:pPr>
    </w:p>
    <w:p w14:paraId="1680D766" w14:textId="77777777" w:rsidR="00C0313E" w:rsidRPr="007E5888" w:rsidRDefault="00C0313E" w:rsidP="004865B4">
      <w:pPr>
        <w:spacing w:after="60" w:line="240" w:lineRule="auto"/>
        <w:jc w:val="center"/>
        <w:rPr>
          <w:rFonts w:cs="Times New Roman"/>
          <w:b/>
          <w:szCs w:val="24"/>
          <w:u w:val="single"/>
        </w:rPr>
      </w:pPr>
    </w:p>
    <w:p w14:paraId="67D42504" w14:textId="77777777" w:rsidR="00C0313E" w:rsidRPr="007E5888" w:rsidRDefault="00C0313E" w:rsidP="004865B4">
      <w:pPr>
        <w:spacing w:after="60" w:line="240" w:lineRule="auto"/>
        <w:jc w:val="center"/>
        <w:rPr>
          <w:rFonts w:cs="Times New Roman"/>
          <w:b/>
          <w:szCs w:val="24"/>
          <w:u w:val="single"/>
        </w:rPr>
      </w:pPr>
    </w:p>
    <w:p w14:paraId="509CF6CC" w14:textId="77777777" w:rsidR="00C0313E" w:rsidRPr="007E5888" w:rsidRDefault="00C0313E" w:rsidP="004865B4">
      <w:pPr>
        <w:spacing w:after="60" w:line="240" w:lineRule="auto"/>
        <w:jc w:val="center"/>
        <w:rPr>
          <w:rFonts w:cs="Times New Roman"/>
          <w:b/>
          <w:szCs w:val="24"/>
          <w:u w:val="single"/>
        </w:rPr>
      </w:pPr>
    </w:p>
    <w:p w14:paraId="30B4E2FA" w14:textId="77777777" w:rsidR="00C0313E" w:rsidRPr="007E5888" w:rsidRDefault="00C0313E" w:rsidP="004865B4">
      <w:pPr>
        <w:spacing w:after="60" w:line="240" w:lineRule="auto"/>
        <w:jc w:val="center"/>
        <w:rPr>
          <w:rFonts w:cs="Times New Roman"/>
          <w:b/>
          <w:szCs w:val="24"/>
          <w:u w:val="single"/>
        </w:rPr>
      </w:pPr>
    </w:p>
    <w:p w14:paraId="267455C2" w14:textId="77777777" w:rsidR="00E231CE" w:rsidRPr="007E5888" w:rsidRDefault="00E231CE" w:rsidP="004865B4">
      <w:pPr>
        <w:spacing w:after="60" w:line="240" w:lineRule="auto"/>
        <w:jc w:val="center"/>
        <w:rPr>
          <w:rFonts w:cs="Times New Roman"/>
          <w:b/>
          <w:szCs w:val="24"/>
          <w:u w:val="single"/>
        </w:rPr>
      </w:pPr>
    </w:p>
    <w:p w14:paraId="580AAB26" w14:textId="77777777" w:rsidR="00E231CE" w:rsidRPr="007E5888" w:rsidRDefault="00E231CE" w:rsidP="004865B4">
      <w:pPr>
        <w:spacing w:after="60" w:line="240" w:lineRule="auto"/>
        <w:jc w:val="center"/>
        <w:rPr>
          <w:rFonts w:cs="Times New Roman"/>
          <w:b/>
          <w:szCs w:val="24"/>
          <w:u w:val="single"/>
        </w:rPr>
      </w:pPr>
    </w:p>
    <w:p w14:paraId="2C54A912" w14:textId="77777777" w:rsidR="00710FD1" w:rsidRPr="007E5888" w:rsidRDefault="00710FD1" w:rsidP="004865B4">
      <w:pPr>
        <w:spacing w:after="60" w:line="240" w:lineRule="auto"/>
        <w:jc w:val="center"/>
        <w:rPr>
          <w:rFonts w:cs="Times New Roman"/>
          <w:b/>
          <w:szCs w:val="24"/>
          <w:u w:val="single"/>
        </w:rPr>
      </w:pPr>
    </w:p>
    <w:p w14:paraId="46E6F054" w14:textId="77777777" w:rsidR="00C0313E" w:rsidRPr="007E5888" w:rsidRDefault="00C0313E" w:rsidP="004865B4">
      <w:pPr>
        <w:spacing w:after="60" w:line="240" w:lineRule="auto"/>
        <w:jc w:val="center"/>
        <w:rPr>
          <w:rFonts w:cs="Times New Roman"/>
          <w:b/>
          <w:szCs w:val="24"/>
          <w:u w:val="single"/>
        </w:rPr>
      </w:pPr>
    </w:p>
    <w:p w14:paraId="249EA9B9" w14:textId="77777777" w:rsidR="00C0313E" w:rsidRPr="007E5888" w:rsidRDefault="00C0313E" w:rsidP="004865B4">
      <w:pPr>
        <w:spacing w:after="60" w:line="240" w:lineRule="auto"/>
        <w:jc w:val="center"/>
        <w:rPr>
          <w:rFonts w:cs="Times New Roman"/>
          <w:b/>
          <w:szCs w:val="24"/>
          <w:u w:val="single"/>
        </w:rPr>
      </w:pPr>
    </w:p>
    <w:p w14:paraId="75E1E490" w14:textId="77777777" w:rsidR="00C0313E" w:rsidRPr="007E5888" w:rsidRDefault="00C0313E" w:rsidP="004865B4">
      <w:pPr>
        <w:spacing w:after="60" w:line="240" w:lineRule="auto"/>
        <w:jc w:val="center"/>
        <w:rPr>
          <w:rFonts w:cs="Times New Roman"/>
          <w:b/>
          <w:szCs w:val="24"/>
          <w:u w:val="single"/>
        </w:rPr>
      </w:pPr>
    </w:p>
    <w:p w14:paraId="760A57A7" w14:textId="77777777" w:rsidR="009129D7" w:rsidRPr="007E5888" w:rsidRDefault="009129D7" w:rsidP="004865B4">
      <w:pPr>
        <w:spacing w:after="60" w:line="240" w:lineRule="auto"/>
        <w:jc w:val="center"/>
        <w:rPr>
          <w:rFonts w:cs="Times New Roman"/>
          <w:b/>
          <w:szCs w:val="24"/>
          <w:u w:val="single"/>
        </w:rPr>
      </w:pPr>
    </w:p>
    <w:p w14:paraId="05D19EE1" w14:textId="77777777" w:rsidR="00546068" w:rsidRPr="007E5888" w:rsidRDefault="00546068" w:rsidP="00A71272">
      <w:pPr>
        <w:spacing w:after="60" w:line="240" w:lineRule="auto"/>
        <w:jc w:val="right"/>
        <w:rPr>
          <w:rFonts w:cs="Times New Roman"/>
          <w:b/>
          <w:szCs w:val="24"/>
          <w:u w:val="single"/>
        </w:rPr>
      </w:pPr>
    </w:p>
    <w:p w14:paraId="55C8BEEE" w14:textId="77777777" w:rsidR="00C0313E" w:rsidRPr="007E5888" w:rsidRDefault="00C0313E" w:rsidP="004C2CA6">
      <w:pPr>
        <w:spacing w:after="60" w:line="240" w:lineRule="auto"/>
        <w:rPr>
          <w:rFonts w:cs="Times New Roman"/>
          <w:b/>
          <w:szCs w:val="24"/>
          <w:u w:val="single"/>
        </w:rPr>
      </w:pPr>
    </w:p>
    <w:p w14:paraId="15C68166" w14:textId="77777777" w:rsidR="00632317" w:rsidRPr="007E5888" w:rsidRDefault="00632317" w:rsidP="004865B4">
      <w:pPr>
        <w:spacing w:after="60" w:line="240" w:lineRule="auto"/>
        <w:jc w:val="center"/>
        <w:rPr>
          <w:rFonts w:cs="Times New Roman"/>
          <w:b/>
          <w:szCs w:val="24"/>
          <w:u w:val="single"/>
        </w:rPr>
      </w:pPr>
    </w:p>
    <w:p w14:paraId="11519C36" w14:textId="02083AE0" w:rsidR="004865B4" w:rsidRPr="007E5888" w:rsidRDefault="004865B4" w:rsidP="005526EF">
      <w:pPr>
        <w:pStyle w:val="Balk1"/>
      </w:pPr>
      <w:bookmarkStart w:id="84" w:name="_Toc227576118"/>
      <w:r w:rsidRPr="007E5888">
        <w:t>HİBE SÖZLEŞMESİ</w:t>
      </w:r>
      <w:bookmarkEnd w:id="84"/>
    </w:p>
    <w:p w14:paraId="02E27EBD" w14:textId="77777777" w:rsidR="004865B4" w:rsidRPr="007E5888" w:rsidRDefault="004865B4" w:rsidP="004865B4">
      <w:pPr>
        <w:spacing w:after="60" w:line="240" w:lineRule="auto"/>
        <w:jc w:val="center"/>
        <w:rPr>
          <w:rFonts w:cs="Times New Roman"/>
          <w:b/>
          <w:szCs w:val="24"/>
        </w:rPr>
      </w:pPr>
    </w:p>
    <w:p w14:paraId="4624D833" w14:textId="401DD18A" w:rsidR="004865B4" w:rsidRPr="007E5888" w:rsidRDefault="004865B4" w:rsidP="004865B4">
      <w:pPr>
        <w:spacing w:after="60" w:line="240" w:lineRule="auto"/>
        <w:rPr>
          <w:rFonts w:cs="Times New Roman"/>
          <w:szCs w:val="24"/>
        </w:rPr>
      </w:pPr>
      <w:r w:rsidRPr="007E5888">
        <w:rPr>
          <w:rFonts w:cs="Times New Roman"/>
          <w:szCs w:val="24"/>
        </w:rPr>
        <w:t xml:space="preserve">             Bir tarafta T.C. Tarım ve </w:t>
      </w:r>
      <w:r w:rsidR="00A05BC5" w:rsidRPr="007E5888">
        <w:rPr>
          <w:rFonts w:cs="Times New Roman"/>
          <w:szCs w:val="24"/>
        </w:rPr>
        <w:t>Orman</w:t>
      </w:r>
      <w:r w:rsidRPr="007E5888">
        <w:rPr>
          <w:rFonts w:cs="Times New Roman"/>
          <w:szCs w:val="24"/>
        </w:rPr>
        <w:t xml:space="preserve"> Bakanlığı (Bakanlık) </w:t>
      </w:r>
      <w:proofErr w:type="gramStart"/>
      <w:r w:rsidRPr="007E5888">
        <w:rPr>
          <w:rFonts w:cs="Times New Roman"/>
          <w:szCs w:val="24"/>
        </w:rPr>
        <w:t>.........................................</w:t>
      </w:r>
      <w:proofErr w:type="gramEnd"/>
      <w:r w:rsidRPr="007E5888">
        <w:rPr>
          <w:rFonts w:cs="Times New Roman"/>
          <w:szCs w:val="24"/>
        </w:rPr>
        <w:t xml:space="preserve"> İl Müdürlüğü ile diğer tarafta, </w:t>
      </w:r>
      <w:proofErr w:type="gramStart"/>
      <w:r w:rsidRPr="007E5888">
        <w:rPr>
          <w:rFonts w:cs="Times New Roman"/>
          <w:szCs w:val="24"/>
        </w:rPr>
        <w:t>………………………………………………………………………………</w:t>
      </w:r>
      <w:proofErr w:type="gramEnd"/>
      <w:r w:rsidRPr="007E5888">
        <w:rPr>
          <w:rFonts w:cs="Times New Roman"/>
          <w:szCs w:val="24"/>
        </w:rPr>
        <w:t xml:space="preserve"> adresinde mukim, </w:t>
      </w:r>
      <w:proofErr w:type="gramStart"/>
      <w:r w:rsidRPr="007E5888">
        <w:rPr>
          <w:rFonts w:cs="Times New Roman"/>
          <w:szCs w:val="24"/>
        </w:rPr>
        <w:t>……................</w:t>
      </w:r>
      <w:proofErr w:type="gramEnd"/>
      <w:r w:rsidRPr="007E5888">
        <w:rPr>
          <w:rFonts w:cs="Times New Roman"/>
          <w:i/>
          <w:szCs w:val="24"/>
        </w:rPr>
        <w:t>[İli] /……………….[ilçesi]</w:t>
      </w:r>
      <w:r w:rsidRPr="007E5888">
        <w:rPr>
          <w:rFonts w:cs="Times New Roman"/>
          <w:szCs w:val="24"/>
        </w:rPr>
        <w:t xml:space="preserve"> ……………….Vergi Dairesinde, ………………….Vergi numarası </w:t>
      </w:r>
      <w:r w:rsidRPr="007E5888">
        <w:rPr>
          <w:rFonts w:cs="Times New Roman"/>
          <w:i/>
          <w:szCs w:val="24"/>
        </w:rPr>
        <w:t>[Tüzel Kişiler için]</w:t>
      </w:r>
      <w:r w:rsidRPr="007E5888">
        <w:rPr>
          <w:rFonts w:cs="Times New Roman"/>
          <w:szCs w:val="24"/>
        </w:rPr>
        <w:t xml:space="preserve">/ ……………………….. T.C. kimlik numarası </w:t>
      </w:r>
      <w:r w:rsidRPr="007E5888">
        <w:rPr>
          <w:rFonts w:cs="Times New Roman"/>
          <w:i/>
          <w:szCs w:val="24"/>
        </w:rPr>
        <w:t xml:space="preserve">[Gerçek kişiler için] </w:t>
      </w:r>
      <w:r w:rsidR="008C284D" w:rsidRPr="007E5888">
        <w:rPr>
          <w:rFonts w:cs="Times New Roman"/>
          <w:szCs w:val="24"/>
        </w:rPr>
        <w:t>ile kayıtlı Faydalanıcı</w:t>
      </w: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[Gerçek veya Tüzel Kişilik]</w:t>
      </w:r>
      <w:r w:rsidRPr="007E5888">
        <w:rPr>
          <w:rFonts w:cs="Times New Roman"/>
          <w:szCs w:val="24"/>
        </w:rPr>
        <w:t>, aşağıdaki hususlarda anlaşmışlardır;</w:t>
      </w:r>
    </w:p>
    <w:p w14:paraId="0E86F792" w14:textId="77777777" w:rsidR="00C17FD8" w:rsidRPr="007E5888" w:rsidRDefault="00C17FD8" w:rsidP="004865B4">
      <w:pPr>
        <w:pStyle w:val="Balk1"/>
        <w:spacing w:before="0" w:after="0" w:line="240" w:lineRule="auto"/>
        <w:jc w:val="center"/>
        <w:rPr>
          <w:rFonts w:cs="Times New Roman"/>
          <w:b w:val="0"/>
          <w:szCs w:val="24"/>
        </w:rPr>
      </w:pPr>
      <w:bookmarkStart w:id="85" w:name="_Toc125786503"/>
      <w:bookmarkStart w:id="86" w:name="_Toc197918865"/>
    </w:p>
    <w:p w14:paraId="6AD45AC0" w14:textId="77777777" w:rsidR="004865B4" w:rsidRPr="005526EF" w:rsidRDefault="004865B4" w:rsidP="005526EF">
      <w:pPr>
        <w:pStyle w:val="Balk1"/>
      </w:pPr>
      <w:bookmarkStart w:id="87" w:name="_Toc227576119"/>
      <w:r w:rsidRPr="005526EF">
        <w:t>GENEL VE İDARİ HÜKÜMLER</w:t>
      </w:r>
      <w:bookmarkStart w:id="88" w:name="_Toc125786504"/>
      <w:bookmarkStart w:id="89" w:name="_Toc197918866"/>
      <w:bookmarkEnd w:id="85"/>
      <w:bookmarkEnd w:id="86"/>
      <w:bookmarkEnd w:id="87"/>
    </w:p>
    <w:p w14:paraId="6FAA7939" w14:textId="77777777" w:rsidR="00C17FD8" w:rsidRPr="007E5888" w:rsidRDefault="00C17FD8" w:rsidP="004865B4">
      <w:pPr>
        <w:pStyle w:val="Balk1"/>
        <w:spacing w:before="0" w:after="0" w:line="240" w:lineRule="auto"/>
        <w:rPr>
          <w:rFonts w:cs="Times New Roman"/>
          <w:b w:val="0"/>
          <w:szCs w:val="24"/>
        </w:rPr>
      </w:pPr>
    </w:p>
    <w:p w14:paraId="79F97B1C" w14:textId="6559D74A" w:rsidR="004865B4" w:rsidRPr="007E5888" w:rsidRDefault="004865B4" w:rsidP="005526EF">
      <w:pPr>
        <w:pStyle w:val="KonuBal"/>
      </w:pPr>
      <w:bookmarkStart w:id="90" w:name="_Toc227576120"/>
      <w:proofErr w:type="gramStart"/>
      <w:r w:rsidRPr="007E5888">
        <w:t>MADDE  1</w:t>
      </w:r>
      <w:proofErr w:type="gramEnd"/>
      <w:r w:rsidRPr="007E5888">
        <w:t xml:space="preserve"> – AMAÇ</w:t>
      </w:r>
      <w:bookmarkEnd w:id="88"/>
      <w:bookmarkEnd w:id="89"/>
      <w:bookmarkEnd w:id="90"/>
      <w:r w:rsidRPr="007E5888">
        <w:t xml:space="preserve"> </w:t>
      </w:r>
    </w:p>
    <w:p w14:paraId="72F4E7AA" w14:textId="77777777" w:rsidR="004865B4" w:rsidRPr="007E5888" w:rsidRDefault="004865B4" w:rsidP="004865B4">
      <w:pPr>
        <w:spacing w:after="0" w:line="240" w:lineRule="auto"/>
        <w:jc w:val="center"/>
        <w:rPr>
          <w:rFonts w:cs="Times New Roman"/>
          <w:szCs w:val="24"/>
        </w:rPr>
      </w:pPr>
    </w:p>
    <w:p w14:paraId="386866C2" w14:textId="7247A671" w:rsidR="004865B4" w:rsidRPr="007E5888" w:rsidRDefault="004865B4" w:rsidP="00026151">
      <w:pPr>
        <w:numPr>
          <w:ilvl w:val="1"/>
          <w:numId w:val="7"/>
        </w:numPr>
        <w:tabs>
          <w:tab w:val="clear" w:pos="502"/>
          <w:tab w:val="num" w:pos="0"/>
          <w:tab w:val="left" w:pos="284"/>
        </w:tabs>
        <w:spacing w:after="0" w:line="240" w:lineRule="auto"/>
        <w:ind w:left="426" w:hanging="426"/>
        <w:rPr>
          <w:rFonts w:cs="Times New Roman"/>
          <w:szCs w:val="24"/>
        </w:rPr>
      </w:pPr>
      <w:r w:rsidRPr="007E5888">
        <w:rPr>
          <w:rFonts w:cs="Times New Roman"/>
          <w:szCs w:val="24"/>
        </w:rPr>
        <w:t>Bu Hibe Sözleşmenin amacı, Kırsal Kalkınm</w:t>
      </w:r>
      <w:r w:rsidR="0002686F" w:rsidRPr="007E5888">
        <w:rPr>
          <w:rFonts w:cs="Times New Roman"/>
          <w:szCs w:val="24"/>
        </w:rPr>
        <w:t>a Destekleri Kapsamında Tasarruflu Tarımsal</w:t>
      </w:r>
      <w:r w:rsidRPr="007E5888">
        <w:rPr>
          <w:rFonts w:cs="Times New Roman"/>
          <w:szCs w:val="24"/>
        </w:rPr>
        <w:t xml:space="preserve"> Sulama Sistemlerinin Desteklenmesi Hakkında Tebliğ’e  ( Tebliğ No:  </w:t>
      </w:r>
      <w:r w:rsidR="0002686F" w:rsidRPr="007E5888">
        <w:rPr>
          <w:rFonts w:cs="Times New Roman"/>
          <w:szCs w:val="24"/>
        </w:rPr>
        <w:t>2026/10</w:t>
      </w:r>
      <w:r w:rsidRPr="007E5888">
        <w:rPr>
          <w:rFonts w:cs="Times New Roman"/>
          <w:szCs w:val="24"/>
        </w:rPr>
        <w:t xml:space="preserve">) uygun olarak, Bakanlık tarafından,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[başvurusu yapılan yatırım konusu</w:t>
      </w:r>
      <w:r w:rsidR="00E231CE" w:rsidRPr="007E5888">
        <w:rPr>
          <w:rFonts w:cs="Times New Roman"/>
          <w:i/>
          <w:szCs w:val="24"/>
        </w:rPr>
        <w:t>/konuları</w:t>
      </w:r>
      <w:r w:rsidRPr="007E5888">
        <w:rPr>
          <w:rFonts w:cs="Times New Roman"/>
          <w:i/>
          <w:szCs w:val="24"/>
        </w:rPr>
        <w:t xml:space="preserve"> yazılacaktır]</w:t>
      </w:r>
      <w:r w:rsidRPr="007E5888">
        <w:rPr>
          <w:rFonts w:cs="Times New Roman"/>
          <w:szCs w:val="24"/>
        </w:rPr>
        <w:t xml:space="preserve"> alımına yönelik maliy</w:t>
      </w:r>
      <w:r w:rsidR="0002686F" w:rsidRPr="007E5888">
        <w:rPr>
          <w:rFonts w:cs="Times New Roman"/>
          <w:szCs w:val="24"/>
        </w:rPr>
        <w:t xml:space="preserve">etin bir kısmı için Faydalanıcıya </w:t>
      </w:r>
      <w:r w:rsidRPr="007E5888">
        <w:rPr>
          <w:rFonts w:cs="Times New Roman"/>
          <w:szCs w:val="24"/>
        </w:rPr>
        <w:t>hibe desteği sağlanmasıdır.</w:t>
      </w:r>
    </w:p>
    <w:p w14:paraId="183B0003" w14:textId="77777777" w:rsidR="004865B4" w:rsidRPr="007E5888" w:rsidRDefault="004865B4" w:rsidP="004865B4">
      <w:pPr>
        <w:tabs>
          <w:tab w:val="left" w:pos="284"/>
        </w:tabs>
        <w:spacing w:after="0" w:line="240" w:lineRule="auto"/>
        <w:ind w:left="426"/>
        <w:rPr>
          <w:rFonts w:cs="Times New Roman"/>
          <w:szCs w:val="24"/>
        </w:rPr>
      </w:pPr>
    </w:p>
    <w:p w14:paraId="2A7C3D45" w14:textId="77777777" w:rsidR="004865B4" w:rsidRPr="007E5888" w:rsidRDefault="004865B4" w:rsidP="00026151">
      <w:pPr>
        <w:numPr>
          <w:ilvl w:val="1"/>
          <w:numId w:val="7"/>
        </w:numPr>
        <w:tabs>
          <w:tab w:val="num" w:pos="426"/>
        </w:tabs>
        <w:spacing w:after="0" w:line="240" w:lineRule="auto"/>
        <w:ind w:left="426" w:hanging="426"/>
        <w:rPr>
          <w:rFonts w:cs="Times New Roman"/>
          <w:szCs w:val="24"/>
        </w:rPr>
      </w:pPr>
      <w:r w:rsidRPr="007E5888">
        <w:rPr>
          <w:rFonts w:cs="Times New Roman"/>
          <w:szCs w:val="24"/>
        </w:rPr>
        <w:t xml:space="preserve">Bu Hibe Sözleşmesi hükümlerine uygun olarak,  hibe yapılacağını Bakanlık adına </w:t>
      </w:r>
      <w:proofErr w:type="gramStart"/>
      <w:r w:rsidRPr="007E5888">
        <w:rPr>
          <w:rFonts w:cs="Times New Roman"/>
          <w:szCs w:val="24"/>
        </w:rPr>
        <w:t>………………..</w:t>
      </w:r>
      <w:proofErr w:type="gramEnd"/>
      <w:r w:rsidRPr="007E5888">
        <w:rPr>
          <w:rFonts w:cs="Times New Roman"/>
          <w:szCs w:val="24"/>
        </w:rPr>
        <w:t xml:space="preserve">  İl Müdürlüğü kabul eder. </w:t>
      </w:r>
    </w:p>
    <w:p w14:paraId="7B475329" w14:textId="77777777" w:rsidR="004865B4" w:rsidRPr="007E5888" w:rsidRDefault="004865B4" w:rsidP="004865B4">
      <w:pPr>
        <w:tabs>
          <w:tab w:val="num" w:pos="502"/>
        </w:tabs>
        <w:spacing w:after="0" w:line="240" w:lineRule="auto"/>
        <w:ind w:left="426"/>
        <w:rPr>
          <w:rFonts w:cs="Times New Roman"/>
          <w:szCs w:val="24"/>
        </w:rPr>
      </w:pPr>
    </w:p>
    <w:p w14:paraId="7A4E3697" w14:textId="1E683377" w:rsidR="004865B4" w:rsidRPr="007E5888" w:rsidRDefault="000822DC" w:rsidP="00026151">
      <w:pPr>
        <w:numPr>
          <w:ilvl w:val="1"/>
          <w:numId w:val="7"/>
        </w:numPr>
        <w:tabs>
          <w:tab w:val="num" w:pos="426"/>
        </w:tabs>
        <w:spacing w:after="0" w:line="240" w:lineRule="auto"/>
        <w:ind w:left="426" w:hanging="426"/>
        <w:rPr>
          <w:rFonts w:cs="Times New Roman"/>
          <w:szCs w:val="24"/>
          <w:u w:val="single"/>
        </w:rPr>
      </w:pPr>
      <w:r w:rsidRPr="007E5888">
        <w:rPr>
          <w:rFonts w:cs="Times New Roman"/>
          <w:szCs w:val="24"/>
        </w:rPr>
        <w:t>Faydalanıcı</w:t>
      </w:r>
      <w:r w:rsidR="004865B4" w:rsidRPr="007E5888">
        <w:rPr>
          <w:rFonts w:cs="Times New Roman"/>
          <w:szCs w:val="24"/>
        </w:rPr>
        <w:t xml:space="preserve"> hibeyi kabul ettiğini ve başvuru dosyasında y</w:t>
      </w:r>
      <w:r w:rsidRPr="007E5888">
        <w:rPr>
          <w:rFonts w:cs="Times New Roman"/>
          <w:szCs w:val="24"/>
        </w:rPr>
        <w:t>er alan projeye uygun olarak satın</w:t>
      </w:r>
      <w:r w:rsidR="004865B4" w:rsidRPr="007E5888">
        <w:rPr>
          <w:rFonts w:cs="Times New Roman"/>
          <w:szCs w:val="24"/>
        </w:rPr>
        <w:t xml:space="preserve"> al</w:t>
      </w:r>
      <w:r w:rsidR="00D62C9C" w:rsidRPr="007E5888">
        <w:rPr>
          <w:rFonts w:cs="Times New Roman"/>
          <w:szCs w:val="24"/>
        </w:rPr>
        <w:t>mayı</w:t>
      </w:r>
      <w:r w:rsidR="004865B4" w:rsidRPr="007E5888">
        <w:rPr>
          <w:rFonts w:cs="Times New Roman"/>
          <w:szCs w:val="24"/>
        </w:rPr>
        <w:t xml:space="preserve"> kendi sorumluluğu altında gerçekleştirmeyi kabul ve taahhüt eder.</w:t>
      </w:r>
    </w:p>
    <w:p w14:paraId="259131DF" w14:textId="77777777" w:rsidR="004865B4" w:rsidRPr="007E5888" w:rsidRDefault="004865B4" w:rsidP="004865B4">
      <w:pPr>
        <w:pStyle w:val="Balk1"/>
        <w:spacing w:before="0" w:after="0" w:line="240" w:lineRule="auto"/>
        <w:rPr>
          <w:rFonts w:cs="Times New Roman"/>
          <w:b w:val="0"/>
          <w:szCs w:val="24"/>
        </w:rPr>
      </w:pPr>
      <w:bookmarkStart w:id="91" w:name="_Toc125786505"/>
      <w:bookmarkStart w:id="92" w:name="_Toc197918867"/>
    </w:p>
    <w:p w14:paraId="4E330AF5" w14:textId="5CFF4FCC" w:rsidR="004865B4" w:rsidRPr="005526EF" w:rsidRDefault="004865B4" w:rsidP="005526EF">
      <w:pPr>
        <w:pStyle w:val="KonuBal"/>
      </w:pPr>
      <w:bookmarkStart w:id="93" w:name="_Toc227576121"/>
      <w:r w:rsidRPr="005526EF">
        <w:t>MADDE 2 – SÖZLEŞMENİN YÜRÜRLÜK TARİHİ VE SÜRESİ</w:t>
      </w:r>
      <w:bookmarkEnd w:id="91"/>
      <w:bookmarkEnd w:id="92"/>
      <w:bookmarkEnd w:id="93"/>
    </w:p>
    <w:p w14:paraId="62737518" w14:textId="77777777" w:rsidR="004865B4" w:rsidRPr="007E5888" w:rsidRDefault="004865B4" w:rsidP="00026151">
      <w:pPr>
        <w:numPr>
          <w:ilvl w:val="1"/>
          <w:numId w:val="8"/>
        </w:numPr>
        <w:spacing w:after="0" w:line="240" w:lineRule="auto"/>
        <w:rPr>
          <w:rFonts w:cs="Times New Roman"/>
          <w:szCs w:val="24"/>
        </w:rPr>
      </w:pPr>
      <w:r w:rsidRPr="007E5888">
        <w:rPr>
          <w:rFonts w:cs="Times New Roman"/>
          <w:szCs w:val="24"/>
        </w:rPr>
        <w:t xml:space="preserve"> Bu Hibe Sözleşmesi taraflarca imzalanır ve imzalandığı tarihte yürürlüğe girer.</w:t>
      </w:r>
    </w:p>
    <w:p w14:paraId="02601235" w14:textId="77777777" w:rsidR="004865B4" w:rsidRPr="007E5888" w:rsidRDefault="004865B4" w:rsidP="004865B4">
      <w:pPr>
        <w:spacing w:after="0" w:line="240" w:lineRule="auto"/>
        <w:ind w:left="360"/>
        <w:rPr>
          <w:rFonts w:cs="Times New Roman"/>
          <w:szCs w:val="24"/>
        </w:rPr>
      </w:pPr>
    </w:p>
    <w:p w14:paraId="3AA731BA" w14:textId="2C72D11A" w:rsidR="004865B4" w:rsidRPr="007E5888" w:rsidRDefault="004865B4" w:rsidP="00026151">
      <w:pPr>
        <w:numPr>
          <w:ilvl w:val="1"/>
          <w:numId w:val="8"/>
        </w:numPr>
        <w:tabs>
          <w:tab w:val="num" w:pos="426"/>
        </w:tabs>
        <w:spacing w:after="0" w:line="240" w:lineRule="auto"/>
        <w:ind w:left="426" w:hanging="426"/>
        <w:rPr>
          <w:rFonts w:cs="Times New Roman"/>
          <w:szCs w:val="24"/>
        </w:rPr>
      </w:pPr>
      <w:r w:rsidRPr="007E5888">
        <w:rPr>
          <w:rFonts w:cs="Times New Roman"/>
          <w:szCs w:val="24"/>
        </w:rPr>
        <w:t xml:space="preserve"> </w:t>
      </w:r>
      <w:r w:rsidR="00CC43A5" w:rsidRPr="007E5888">
        <w:rPr>
          <w:rFonts w:cs="Times New Roman"/>
          <w:szCs w:val="24"/>
        </w:rPr>
        <w:t xml:space="preserve">Satın </w:t>
      </w:r>
      <w:r w:rsidR="00D072EF" w:rsidRPr="007E5888">
        <w:rPr>
          <w:rFonts w:cs="Times New Roman"/>
          <w:szCs w:val="24"/>
        </w:rPr>
        <w:t>alma</w:t>
      </w:r>
      <w:r w:rsidRPr="007E5888">
        <w:rPr>
          <w:rFonts w:cs="Times New Roman"/>
          <w:szCs w:val="24"/>
        </w:rPr>
        <w:t xml:space="preserve"> süresinin başlangıç tarihi, Hibe Sözleşmesinin imzalandığı tarih olan </w:t>
      </w:r>
      <w:proofErr w:type="gramStart"/>
      <w:r w:rsidRPr="007E5888">
        <w:rPr>
          <w:rFonts w:cs="Times New Roman"/>
          <w:szCs w:val="24"/>
        </w:rPr>
        <w:t>.…</w:t>
      </w:r>
      <w:proofErr w:type="gramEnd"/>
      <w:r w:rsidRPr="007E5888">
        <w:rPr>
          <w:rFonts w:cs="Times New Roman"/>
          <w:szCs w:val="24"/>
        </w:rPr>
        <w:t>/…./20…. ’</w:t>
      </w:r>
      <w:proofErr w:type="spellStart"/>
      <w:r w:rsidRPr="007E5888">
        <w:rPr>
          <w:rFonts w:cs="Times New Roman"/>
          <w:szCs w:val="24"/>
        </w:rPr>
        <w:t>dir</w:t>
      </w:r>
      <w:proofErr w:type="spellEnd"/>
      <w:r w:rsidRPr="007E5888">
        <w:rPr>
          <w:rFonts w:cs="Times New Roman"/>
          <w:szCs w:val="24"/>
        </w:rPr>
        <w:t xml:space="preserve">. </w:t>
      </w:r>
      <w:r w:rsidR="00CC43A5" w:rsidRPr="007E5888">
        <w:rPr>
          <w:rFonts w:cs="Times New Roman"/>
          <w:szCs w:val="24"/>
        </w:rPr>
        <w:t xml:space="preserve">Satın </w:t>
      </w:r>
      <w:r w:rsidR="00C53C1A" w:rsidRPr="007E5888">
        <w:rPr>
          <w:rFonts w:cs="Times New Roman"/>
          <w:szCs w:val="24"/>
        </w:rPr>
        <w:t>alman</w:t>
      </w:r>
      <w:r w:rsidRPr="007E5888">
        <w:rPr>
          <w:rFonts w:cs="Times New Roman"/>
          <w:szCs w:val="24"/>
        </w:rPr>
        <w:t xml:space="preserve">ın ve Tebliğde belirtilen yatırım konuları için alımı yapılan malzemelerin tarlada montajının tamamlanma tarihi, bu tarihten itibaren </w:t>
      </w:r>
      <w:proofErr w:type="gramStart"/>
      <w:r w:rsidR="003F7422" w:rsidRPr="007E5888">
        <w:rPr>
          <w:rFonts w:cs="Times New Roman"/>
          <w:szCs w:val="24"/>
        </w:rPr>
        <w:t>………</w:t>
      </w:r>
      <w:r w:rsidR="006B458C" w:rsidRPr="007E5888">
        <w:rPr>
          <w:rFonts w:cs="Times New Roman"/>
          <w:szCs w:val="24"/>
        </w:rPr>
        <w:t>…</w:t>
      </w:r>
      <w:proofErr w:type="gramEnd"/>
      <w:r w:rsidRPr="007E5888">
        <w:rPr>
          <w:rFonts w:cs="Times New Roman"/>
          <w:szCs w:val="24"/>
        </w:rPr>
        <w:t xml:space="preserve"> gündür   ( </w:t>
      </w:r>
      <w:proofErr w:type="gramStart"/>
      <w:r w:rsidRPr="007E5888">
        <w:rPr>
          <w:rFonts w:cs="Times New Roman"/>
          <w:szCs w:val="24"/>
        </w:rPr>
        <w:t>….</w:t>
      </w:r>
      <w:proofErr w:type="gramEnd"/>
      <w:r w:rsidRPr="007E5888">
        <w:rPr>
          <w:rFonts w:cs="Times New Roman"/>
          <w:szCs w:val="24"/>
        </w:rPr>
        <w:t xml:space="preserve"> / </w:t>
      </w:r>
      <w:proofErr w:type="gramStart"/>
      <w:r w:rsidRPr="007E5888">
        <w:rPr>
          <w:rFonts w:cs="Times New Roman"/>
          <w:szCs w:val="24"/>
        </w:rPr>
        <w:t>….</w:t>
      </w:r>
      <w:proofErr w:type="gramEnd"/>
      <w:r w:rsidRPr="007E5888">
        <w:rPr>
          <w:rFonts w:cs="Times New Roman"/>
          <w:szCs w:val="24"/>
        </w:rPr>
        <w:t xml:space="preserve"> / 20</w:t>
      </w:r>
      <w:proofErr w:type="gramStart"/>
      <w:r w:rsidRPr="007E5888">
        <w:rPr>
          <w:rFonts w:cs="Times New Roman"/>
          <w:szCs w:val="24"/>
        </w:rPr>
        <w:t>…..</w:t>
      </w:r>
      <w:proofErr w:type="gramEnd"/>
      <w:r w:rsidRPr="007E5888">
        <w:rPr>
          <w:rFonts w:cs="Times New Roman"/>
          <w:szCs w:val="24"/>
        </w:rPr>
        <w:t>)  [</w:t>
      </w:r>
      <w:r w:rsidRPr="007E5888">
        <w:rPr>
          <w:rFonts w:cs="Times New Roman"/>
          <w:i/>
          <w:szCs w:val="24"/>
        </w:rPr>
        <w:t>bitiş tarihini yazınız</w:t>
      </w:r>
      <w:r w:rsidRPr="007E5888">
        <w:rPr>
          <w:rFonts w:cs="Times New Roman"/>
          <w:szCs w:val="24"/>
        </w:rPr>
        <w:t>]. Bu süre limiti kesinlikle aşılamaz.</w:t>
      </w:r>
    </w:p>
    <w:p w14:paraId="3B2B886F" w14:textId="77777777" w:rsidR="004865B4" w:rsidRPr="007E5888" w:rsidRDefault="004865B4" w:rsidP="004865B4">
      <w:pPr>
        <w:tabs>
          <w:tab w:val="num" w:pos="720"/>
        </w:tabs>
        <w:spacing w:after="0" w:line="240" w:lineRule="auto"/>
        <w:ind w:left="720"/>
        <w:rPr>
          <w:rFonts w:cs="Times New Roman"/>
          <w:szCs w:val="24"/>
        </w:rPr>
      </w:pPr>
    </w:p>
    <w:p w14:paraId="101DEF55" w14:textId="023489DC" w:rsidR="004865B4" w:rsidRPr="007E5888" w:rsidRDefault="004865B4" w:rsidP="00026151">
      <w:pPr>
        <w:numPr>
          <w:ilvl w:val="2"/>
          <w:numId w:val="8"/>
        </w:numPr>
        <w:spacing w:after="0" w:line="240" w:lineRule="auto"/>
        <w:rPr>
          <w:rFonts w:cs="Times New Roman"/>
          <w:b/>
          <w:szCs w:val="24"/>
        </w:rPr>
      </w:pPr>
      <w:r w:rsidRPr="007E5888">
        <w:rPr>
          <w:rFonts w:cs="Times New Roman"/>
          <w:szCs w:val="24"/>
        </w:rPr>
        <w:t xml:space="preserve"> Bu tarihten </w:t>
      </w:r>
      <w:proofErr w:type="gramStart"/>
      <w:r w:rsidRPr="007E5888">
        <w:rPr>
          <w:rFonts w:cs="Times New Roman"/>
          <w:szCs w:val="24"/>
        </w:rPr>
        <w:t>sonra  yapılan</w:t>
      </w:r>
      <w:proofErr w:type="gramEnd"/>
      <w:r w:rsidRPr="007E5888">
        <w:rPr>
          <w:rFonts w:cs="Times New Roman"/>
          <w:szCs w:val="24"/>
        </w:rPr>
        <w:t xml:space="preserve"> </w:t>
      </w:r>
      <w:r w:rsidR="00CC43A5" w:rsidRPr="007E5888">
        <w:rPr>
          <w:rFonts w:cs="Times New Roman"/>
          <w:szCs w:val="24"/>
        </w:rPr>
        <w:t xml:space="preserve">Satın </w:t>
      </w:r>
      <w:r w:rsidRPr="007E5888">
        <w:rPr>
          <w:rFonts w:cs="Times New Roman"/>
          <w:szCs w:val="24"/>
        </w:rPr>
        <w:t>al</w:t>
      </w:r>
      <w:r w:rsidR="001C42A5" w:rsidRPr="007E5888">
        <w:rPr>
          <w:rFonts w:cs="Times New Roman"/>
          <w:szCs w:val="24"/>
        </w:rPr>
        <w:t>maları</w:t>
      </w:r>
      <w:r w:rsidRPr="007E5888">
        <w:rPr>
          <w:rFonts w:cs="Times New Roman"/>
          <w:szCs w:val="24"/>
        </w:rPr>
        <w:t xml:space="preserve"> için gerçekleşecek giderler hibe desteği kapsamında değerlendirilmez.</w:t>
      </w:r>
      <w:bookmarkStart w:id="94" w:name="_Toc125786506"/>
    </w:p>
    <w:p w14:paraId="67733DA8" w14:textId="77777777" w:rsidR="004865B4" w:rsidRPr="007E5888" w:rsidRDefault="004865B4" w:rsidP="004865B4">
      <w:pPr>
        <w:spacing w:after="0" w:line="240" w:lineRule="auto"/>
        <w:rPr>
          <w:rFonts w:cs="Times New Roman"/>
          <w:szCs w:val="24"/>
        </w:rPr>
      </w:pPr>
      <w:bookmarkStart w:id="95" w:name="_Toc197918868"/>
    </w:p>
    <w:p w14:paraId="4B11558F" w14:textId="60FF00A6" w:rsidR="004865B4" w:rsidRPr="005526EF" w:rsidRDefault="004865B4" w:rsidP="005526EF">
      <w:pPr>
        <w:pStyle w:val="KonuBal"/>
      </w:pPr>
      <w:bookmarkStart w:id="96" w:name="_Toc227576122"/>
      <w:r w:rsidRPr="005526EF">
        <w:t>MADDE 3 – PROJE’NİN FİNANSMANI</w:t>
      </w:r>
      <w:bookmarkEnd w:id="94"/>
      <w:bookmarkEnd w:id="95"/>
      <w:bookmarkEnd w:id="96"/>
      <w:r w:rsidRPr="005526EF">
        <w:t xml:space="preserve"> </w:t>
      </w:r>
    </w:p>
    <w:p w14:paraId="730C2EA1" w14:textId="77777777" w:rsidR="004865B4" w:rsidRPr="007E5888" w:rsidRDefault="004865B4" w:rsidP="004865B4">
      <w:pPr>
        <w:spacing w:after="0" w:line="240" w:lineRule="auto"/>
        <w:rPr>
          <w:rFonts w:cs="Times New Roman"/>
          <w:szCs w:val="24"/>
        </w:rPr>
      </w:pPr>
    </w:p>
    <w:p w14:paraId="3565D4F8" w14:textId="77777777" w:rsidR="004865B4" w:rsidRPr="007E5888" w:rsidRDefault="004865B4" w:rsidP="00026151">
      <w:pPr>
        <w:pStyle w:val="AltBilgi"/>
        <w:numPr>
          <w:ilvl w:val="1"/>
          <w:numId w:val="11"/>
        </w:numPr>
        <w:tabs>
          <w:tab w:val="clear" w:pos="720"/>
          <w:tab w:val="num" w:pos="426"/>
        </w:tabs>
        <w:spacing w:after="0" w:line="240" w:lineRule="auto"/>
        <w:ind w:right="23"/>
        <w:rPr>
          <w:rFonts w:cs="Times New Roman"/>
          <w:szCs w:val="24"/>
        </w:rPr>
      </w:pPr>
      <w:r w:rsidRPr="007E5888">
        <w:rPr>
          <w:rFonts w:cs="Times New Roman"/>
          <w:szCs w:val="24"/>
        </w:rPr>
        <w:t>Projenin;</w:t>
      </w:r>
    </w:p>
    <w:p w14:paraId="1EA7F8F3" w14:textId="6443285C"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Toplam</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00236F1A"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2D06475D" w14:textId="2D3471BE"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t>Hibeye esas</w:t>
      </w:r>
      <w:r w:rsidR="0028296C" w:rsidRPr="007E5888">
        <w:rPr>
          <w:rFonts w:cs="Times New Roman"/>
          <w:szCs w:val="24"/>
        </w:rPr>
        <w:t xml:space="preserve"> </w:t>
      </w:r>
      <w:r w:rsidR="00933A67" w:rsidRPr="007E5888">
        <w:rPr>
          <w:rFonts w:cs="Times New Roman"/>
          <w:szCs w:val="24"/>
        </w:rPr>
        <w:t xml:space="preserve">satın </w:t>
      </w:r>
      <w:r w:rsidR="00236F1A" w:rsidRPr="007E5888">
        <w:rPr>
          <w:rFonts w:cs="Times New Roman"/>
          <w:szCs w:val="24"/>
        </w:rPr>
        <w:t>alma</w:t>
      </w:r>
      <w:r w:rsidRPr="007E5888">
        <w:rPr>
          <w:rFonts w:cs="Times New Roman"/>
          <w:szCs w:val="24"/>
        </w:rPr>
        <w:t xml:space="preserve"> tutarı, </w:t>
      </w:r>
      <w:proofErr w:type="gramStart"/>
      <w:r w:rsidRPr="007E5888">
        <w:rPr>
          <w:rFonts w:cs="Times New Roman"/>
          <w:szCs w:val="24"/>
        </w:rPr>
        <w:t>.........................................</w:t>
      </w:r>
      <w:r w:rsidR="00671986"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64EC8064" w14:textId="6BC4E008" w:rsidR="004865B4" w:rsidRPr="007E5888" w:rsidRDefault="004865B4" w:rsidP="00026151">
      <w:pPr>
        <w:pStyle w:val="AltBilgi"/>
        <w:numPr>
          <w:ilvl w:val="0"/>
          <w:numId w:val="20"/>
        </w:numPr>
        <w:spacing w:after="0" w:line="240" w:lineRule="auto"/>
        <w:ind w:left="851" w:right="23" w:hanging="284"/>
        <w:rPr>
          <w:rFonts w:cs="Times New Roman"/>
          <w:szCs w:val="24"/>
        </w:rPr>
      </w:pPr>
      <w:r w:rsidRPr="007E5888">
        <w:rPr>
          <w:rFonts w:cs="Times New Roman"/>
          <w:szCs w:val="24"/>
        </w:rPr>
        <w:lastRenderedPageBreak/>
        <w:t xml:space="preserve">Ayni katkı tutarı, </w:t>
      </w:r>
      <w:proofErr w:type="gramStart"/>
      <w:r w:rsidRPr="007E5888">
        <w:rPr>
          <w:rFonts w:cs="Times New Roman"/>
          <w:szCs w:val="24"/>
        </w:rPr>
        <w:t>………………………………</w:t>
      </w:r>
      <w:r w:rsidR="003B02DB" w:rsidRPr="007E5888">
        <w:rPr>
          <w:rFonts w:cs="Times New Roman"/>
          <w:szCs w:val="24"/>
        </w:rPr>
        <w:t>…………</w:t>
      </w:r>
      <w:r w:rsidR="00671986" w:rsidRPr="007E5888">
        <w:rPr>
          <w:rFonts w:cs="Times New Roman"/>
          <w:szCs w:val="24"/>
        </w:rPr>
        <w:t>……</w:t>
      </w:r>
      <w:r w:rsidR="003B02DB" w:rsidRPr="007E5888">
        <w:rPr>
          <w:rFonts w:cs="Times New Roman"/>
          <w:szCs w:val="24"/>
        </w:rPr>
        <w:t>.</w:t>
      </w:r>
      <w:r w:rsidRPr="007E5888">
        <w:rPr>
          <w:rFonts w:cs="Times New Roman"/>
          <w:szCs w:val="24"/>
        </w:rPr>
        <w:t>..</w:t>
      </w:r>
      <w:proofErr w:type="gramEnd"/>
      <w:r w:rsidR="003B02DB" w:rsidRPr="007E5888">
        <w:rPr>
          <w:rFonts w:cs="Times New Roman"/>
          <w:szCs w:val="24"/>
        </w:rPr>
        <w:t xml:space="preserve"> </w:t>
      </w:r>
      <w:r w:rsidR="00236F1A" w:rsidRPr="007E5888">
        <w:rPr>
          <w:rFonts w:cs="Times New Roman"/>
          <w:szCs w:val="24"/>
        </w:rPr>
        <w:t xml:space="preserve">(KDV </w:t>
      </w:r>
      <w:proofErr w:type="gramStart"/>
      <w:r w:rsidR="00236F1A" w:rsidRPr="007E5888">
        <w:rPr>
          <w:rFonts w:cs="Times New Roman"/>
          <w:szCs w:val="24"/>
        </w:rPr>
        <w:t>dahil</w:t>
      </w:r>
      <w:proofErr w:type="gramEnd"/>
      <w:r w:rsidRPr="007E5888">
        <w:rPr>
          <w:rFonts w:cs="Times New Roman"/>
          <w:szCs w:val="24"/>
        </w:rPr>
        <w:t>) TL’dir.</w:t>
      </w:r>
    </w:p>
    <w:p w14:paraId="600672B7" w14:textId="4F7D89AD" w:rsidR="004865B4" w:rsidRPr="007E5888" w:rsidRDefault="004865B4" w:rsidP="00026151">
      <w:pPr>
        <w:pStyle w:val="AltBilgi"/>
        <w:numPr>
          <w:ilvl w:val="0"/>
          <w:numId w:val="20"/>
        </w:numPr>
        <w:tabs>
          <w:tab w:val="clear" w:pos="4320"/>
          <w:tab w:val="clear" w:pos="8640"/>
          <w:tab w:val="right" w:pos="851"/>
        </w:tabs>
        <w:spacing w:after="0" w:line="240" w:lineRule="auto"/>
        <w:ind w:left="567" w:right="23" w:firstLine="0"/>
        <w:rPr>
          <w:rFonts w:cs="Times New Roman"/>
          <w:szCs w:val="24"/>
        </w:rPr>
      </w:pPr>
      <w:r w:rsidRPr="007E5888">
        <w:rPr>
          <w:rFonts w:cs="Times New Roman"/>
          <w:szCs w:val="24"/>
        </w:rPr>
        <w:t xml:space="preserve">Referans fiyat farkı tutarı, </w:t>
      </w:r>
      <w:proofErr w:type="gramStart"/>
      <w:r w:rsidRPr="007E5888">
        <w:rPr>
          <w:rFonts w:cs="Times New Roman"/>
          <w:szCs w:val="24"/>
        </w:rPr>
        <w:t>.</w:t>
      </w:r>
      <w:r w:rsidR="00875BBD" w:rsidRPr="007E5888">
        <w:rPr>
          <w:rFonts w:cs="Times New Roman"/>
          <w:szCs w:val="24"/>
        </w:rPr>
        <w:t>........................</w:t>
      </w:r>
      <w:r w:rsidRPr="007E5888">
        <w:rPr>
          <w:rFonts w:cs="Times New Roman"/>
          <w:szCs w:val="24"/>
        </w:rPr>
        <w:t>......</w:t>
      </w:r>
      <w:r w:rsidR="003B02DB" w:rsidRPr="007E5888">
        <w:rPr>
          <w:rFonts w:cs="Times New Roman"/>
          <w:szCs w:val="24"/>
        </w:rPr>
        <w:t>..............................</w:t>
      </w:r>
      <w:proofErr w:type="gramEnd"/>
      <w:r w:rsidR="00236F1A" w:rsidRPr="007E5888">
        <w:rPr>
          <w:rFonts w:cs="Times New Roman"/>
          <w:szCs w:val="24"/>
        </w:rPr>
        <w:t xml:space="preserve"> (KDV </w:t>
      </w:r>
      <w:proofErr w:type="gramStart"/>
      <w:r w:rsidR="00236F1A" w:rsidRPr="007E5888">
        <w:rPr>
          <w:rFonts w:cs="Times New Roman"/>
          <w:szCs w:val="24"/>
        </w:rPr>
        <w:t>dahil</w:t>
      </w:r>
      <w:proofErr w:type="gramEnd"/>
      <w:r w:rsidRPr="007E5888">
        <w:rPr>
          <w:rFonts w:cs="Times New Roman"/>
          <w:szCs w:val="24"/>
        </w:rPr>
        <w:t>)</w:t>
      </w:r>
      <w:r w:rsidRPr="007E5888">
        <w:rPr>
          <w:rFonts w:cs="Times New Roman"/>
          <w:i/>
          <w:szCs w:val="24"/>
        </w:rPr>
        <w:t xml:space="preserve"> </w:t>
      </w:r>
      <w:r w:rsidRPr="007E5888">
        <w:rPr>
          <w:rFonts w:cs="Times New Roman"/>
          <w:szCs w:val="24"/>
        </w:rPr>
        <w:t>TL’dir.</w:t>
      </w:r>
    </w:p>
    <w:p w14:paraId="726BB004" w14:textId="310D0B26" w:rsidR="004865B4" w:rsidRPr="007E5888" w:rsidRDefault="004865B4" w:rsidP="00026151">
      <w:pPr>
        <w:pStyle w:val="GvdeMetniGirintisi2"/>
        <w:numPr>
          <w:ilvl w:val="1"/>
          <w:numId w:val="11"/>
        </w:numPr>
        <w:tabs>
          <w:tab w:val="clear" w:pos="720"/>
          <w:tab w:val="num" w:pos="426"/>
        </w:tabs>
        <w:spacing w:line="240" w:lineRule="auto"/>
        <w:ind w:left="425" w:hanging="425"/>
        <w:rPr>
          <w:rFonts w:cs="Times New Roman"/>
          <w:szCs w:val="24"/>
        </w:rPr>
      </w:pPr>
      <w:r w:rsidRPr="007E5888">
        <w:rPr>
          <w:rFonts w:cs="Times New Roman"/>
          <w:szCs w:val="24"/>
        </w:rPr>
        <w:t xml:space="preserve">Bakanlık hibeye esas </w:t>
      </w:r>
      <w:r w:rsidR="00C3018C" w:rsidRPr="007E5888">
        <w:rPr>
          <w:rFonts w:cs="Times New Roman"/>
          <w:szCs w:val="24"/>
        </w:rPr>
        <w:t xml:space="preserve">Satın </w:t>
      </w:r>
      <w:r w:rsidR="00473C66" w:rsidRPr="007E5888">
        <w:rPr>
          <w:rFonts w:cs="Times New Roman"/>
          <w:szCs w:val="24"/>
        </w:rPr>
        <w:t>alma</w:t>
      </w:r>
      <w:r w:rsidRPr="007E5888">
        <w:rPr>
          <w:rFonts w:cs="Times New Roman"/>
          <w:szCs w:val="24"/>
        </w:rPr>
        <w:t xml:space="preserve"> tutarına, yüzde elli ( %50 ) </w:t>
      </w:r>
      <w:r w:rsidR="00C3018C" w:rsidRPr="007E5888">
        <w:rPr>
          <w:rFonts w:cs="Times New Roman"/>
          <w:szCs w:val="24"/>
        </w:rPr>
        <w:t xml:space="preserve">ile yüzde yetmiş (%70) </w:t>
      </w:r>
      <w:r w:rsidRPr="007E5888">
        <w:rPr>
          <w:rFonts w:cs="Times New Roman"/>
          <w:szCs w:val="24"/>
        </w:rPr>
        <w:t xml:space="preserve">oranında ve en fazla </w:t>
      </w:r>
      <w:proofErr w:type="gramStart"/>
      <w:r w:rsidRPr="007E5888">
        <w:rPr>
          <w:rFonts w:cs="Times New Roman"/>
          <w:szCs w:val="24"/>
        </w:rPr>
        <w:t>…………….…...............</w:t>
      </w:r>
      <w:proofErr w:type="gramEnd"/>
      <w:r w:rsidRPr="007E5888">
        <w:rPr>
          <w:rFonts w:cs="Times New Roman"/>
          <w:szCs w:val="24"/>
        </w:rPr>
        <w:t xml:space="preserve"> TL hibe yoluyla finansman sağlamayı </w:t>
      </w:r>
      <w:r w:rsidR="000A3A96" w:rsidRPr="007E5888">
        <w:rPr>
          <w:rFonts w:cs="Times New Roman"/>
          <w:szCs w:val="24"/>
        </w:rPr>
        <w:t>taahhüt eder. Kalan yüzde</w:t>
      </w:r>
      <w:r w:rsidR="005115B5" w:rsidRPr="007E5888">
        <w:rPr>
          <w:rFonts w:cs="Times New Roman"/>
          <w:szCs w:val="24"/>
        </w:rPr>
        <w:t xml:space="preserve"> </w:t>
      </w:r>
      <w:r w:rsidRPr="007E5888">
        <w:rPr>
          <w:rFonts w:cs="Times New Roman"/>
          <w:szCs w:val="24"/>
        </w:rPr>
        <w:t>oranındaki kısım, a</w:t>
      </w:r>
      <w:r w:rsidR="005115B5" w:rsidRPr="007E5888">
        <w:rPr>
          <w:rFonts w:cs="Times New Roman"/>
          <w:szCs w:val="24"/>
        </w:rPr>
        <w:t>yni katkı, referans fiyat farkı,</w:t>
      </w:r>
      <w:r w:rsidRPr="007E5888">
        <w:rPr>
          <w:rFonts w:cs="Times New Roman"/>
          <w:szCs w:val="24"/>
        </w:rPr>
        <w:t xml:space="preserve"> di</w:t>
      </w:r>
      <w:r w:rsidR="00241871" w:rsidRPr="007E5888">
        <w:rPr>
          <w:rFonts w:cs="Times New Roman"/>
          <w:szCs w:val="24"/>
        </w:rPr>
        <w:t>ğer vergi ve masraflar faydalanıcı</w:t>
      </w:r>
      <w:r w:rsidRPr="007E5888">
        <w:rPr>
          <w:rFonts w:cs="Times New Roman"/>
          <w:szCs w:val="24"/>
        </w:rPr>
        <w:t xml:space="preserve"> tarafından karşılanır.</w:t>
      </w:r>
    </w:p>
    <w:p w14:paraId="284C8BFB" w14:textId="65A6CC09" w:rsidR="003B02DB" w:rsidRPr="007E5888" w:rsidRDefault="003B02DB" w:rsidP="00026151">
      <w:pPr>
        <w:pStyle w:val="GvdeMetniGirintisi2"/>
        <w:numPr>
          <w:ilvl w:val="1"/>
          <w:numId w:val="11"/>
        </w:numPr>
        <w:tabs>
          <w:tab w:val="clear" w:pos="720"/>
          <w:tab w:val="num" w:pos="426"/>
        </w:tabs>
        <w:spacing w:after="0" w:line="240" w:lineRule="auto"/>
        <w:ind w:left="426" w:hanging="426"/>
        <w:rPr>
          <w:rFonts w:cs="Times New Roman"/>
          <w:szCs w:val="24"/>
        </w:rPr>
      </w:pPr>
      <w:r w:rsidRPr="007E5888">
        <w:rPr>
          <w:rFonts w:cs="Times New Roman"/>
          <w:szCs w:val="24"/>
        </w:rPr>
        <w:t xml:space="preserve">Referans fiyatlar içinde kalmak şartıyla, hibeye </w:t>
      </w:r>
      <w:proofErr w:type="gramStart"/>
      <w:r w:rsidRPr="007E5888">
        <w:rPr>
          <w:rFonts w:cs="Times New Roman"/>
          <w:szCs w:val="24"/>
        </w:rPr>
        <w:t xml:space="preserve">esas </w:t>
      </w:r>
      <w:r w:rsidR="00BD2328" w:rsidRPr="007E5888">
        <w:rPr>
          <w:rFonts w:cs="Times New Roman"/>
          <w:szCs w:val="24"/>
        </w:rPr>
        <w:t xml:space="preserve"> satın</w:t>
      </w:r>
      <w:proofErr w:type="gramEnd"/>
      <w:r w:rsidR="00BD2328" w:rsidRPr="007E5888">
        <w:rPr>
          <w:rFonts w:cs="Times New Roman"/>
          <w:szCs w:val="24"/>
        </w:rPr>
        <w:t xml:space="preserve"> </w:t>
      </w:r>
      <w:r w:rsidR="00473C66" w:rsidRPr="007E5888">
        <w:rPr>
          <w:rFonts w:cs="Times New Roman"/>
          <w:szCs w:val="24"/>
        </w:rPr>
        <w:t>alma</w:t>
      </w:r>
      <w:r w:rsidRPr="007E5888">
        <w:rPr>
          <w:rFonts w:cs="Times New Roman"/>
          <w:szCs w:val="24"/>
        </w:rPr>
        <w:t xml:space="preserve"> tutarı </w:t>
      </w:r>
      <w:r w:rsidR="00006E23" w:rsidRPr="007E5888">
        <w:rPr>
          <w:rFonts w:cs="Times New Roman"/>
          <w:szCs w:val="24"/>
        </w:rPr>
        <w:t>10</w:t>
      </w:r>
      <w:r w:rsidRPr="007E5888">
        <w:rPr>
          <w:rFonts w:cs="Times New Roman"/>
          <w:szCs w:val="24"/>
        </w:rPr>
        <w:t>.000.000</w:t>
      </w:r>
      <w:r w:rsidRPr="007E5888">
        <w:rPr>
          <w:rFonts w:cs="Times New Roman"/>
          <w:strike/>
          <w:szCs w:val="24"/>
        </w:rPr>
        <w:t xml:space="preserve"> </w:t>
      </w:r>
      <w:r w:rsidRPr="007E5888">
        <w:rPr>
          <w:rFonts w:cs="Times New Roman"/>
          <w:szCs w:val="24"/>
        </w:rPr>
        <w:t>TL,’</w:t>
      </w:r>
      <w:proofErr w:type="spellStart"/>
      <w:r w:rsidRPr="007E5888">
        <w:rPr>
          <w:rFonts w:cs="Times New Roman"/>
          <w:szCs w:val="24"/>
        </w:rPr>
        <w:t>yi</w:t>
      </w:r>
      <w:proofErr w:type="spellEnd"/>
      <w:r w:rsidRPr="007E5888">
        <w:rPr>
          <w:rFonts w:cs="Times New Roman"/>
          <w:szCs w:val="24"/>
        </w:rPr>
        <w:t xml:space="preserve"> geçemez</w:t>
      </w:r>
      <w:r w:rsidR="002F2C96" w:rsidRPr="007E5888">
        <w:rPr>
          <w:rFonts w:cs="Times New Roman"/>
          <w:szCs w:val="24"/>
        </w:rPr>
        <w:t>.</w:t>
      </w:r>
    </w:p>
    <w:p w14:paraId="1BA2DFD9" w14:textId="77777777" w:rsidR="004865B4" w:rsidRPr="007E5888" w:rsidRDefault="004865B4" w:rsidP="004865B4">
      <w:pPr>
        <w:pStyle w:val="AltBilgi"/>
        <w:spacing w:after="0" w:line="240" w:lineRule="auto"/>
        <w:ind w:left="426" w:right="23"/>
        <w:rPr>
          <w:rFonts w:cs="Times New Roman"/>
          <w:szCs w:val="24"/>
        </w:rPr>
      </w:pPr>
    </w:p>
    <w:p w14:paraId="52723C22" w14:textId="19876F22" w:rsidR="004865B4" w:rsidRPr="005526EF" w:rsidRDefault="004865B4" w:rsidP="005526EF">
      <w:pPr>
        <w:pStyle w:val="KonuBal"/>
      </w:pPr>
      <w:bookmarkStart w:id="97" w:name="_Toc125786507"/>
      <w:bookmarkStart w:id="98" w:name="_Toc197918869"/>
      <w:bookmarkStart w:id="99" w:name="_Toc227576123"/>
      <w:r w:rsidRPr="005526EF">
        <w:t>MADDE 4 – GENEL YÜKÜMLÜLÜKLER</w:t>
      </w:r>
      <w:bookmarkEnd w:id="97"/>
      <w:bookmarkEnd w:id="98"/>
      <w:bookmarkEnd w:id="99"/>
    </w:p>
    <w:p w14:paraId="0379B5F4" w14:textId="77777777" w:rsidR="004865B4" w:rsidRPr="007E5888" w:rsidRDefault="004865B4" w:rsidP="004865B4">
      <w:pPr>
        <w:spacing w:after="0" w:line="240" w:lineRule="auto"/>
        <w:rPr>
          <w:rFonts w:cs="Times New Roman"/>
          <w:szCs w:val="24"/>
        </w:rPr>
      </w:pPr>
    </w:p>
    <w:p w14:paraId="6F45FDB2" w14:textId="506B8C5B" w:rsidR="004865B4" w:rsidRPr="007E5888" w:rsidRDefault="00A6350C"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kendi sorumluluğu altında, başvuru dosyasında yer alan projeye uygun olarak ve başvurusunda belirtilen amaçlar doğrultusunda uygulayacaktır.</w:t>
      </w:r>
    </w:p>
    <w:p w14:paraId="6B228E5F" w14:textId="77777777" w:rsidR="004865B4" w:rsidRPr="007E5888" w:rsidRDefault="004865B4" w:rsidP="004865B4">
      <w:pPr>
        <w:spacing w:after="0" w:line="240" w:lineRule="auto"/>
        <w:ind w:left="426"/>
        <w:rPr>
          <w:rFonts w:cs="Times New Roman"/>
          <w:szCs w:val="24"/>
        </w:rPr>
      </w:pPr>
    </w:p>
    <w:p w14:paraId="27BCC454" w14:textId="312F22A0" w:rsidR="004865B4" w:rsidRPr="007E5888" w:rsidRDefault="00E209DE"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 Faydalanıcı,</w:t>
      </w:r>
      <w:r w:rsidR="004865B4" w:rsidRPr="007E5888">
        <w:rPr>
          <w:rFonts w:cs="Times New Roman"/>
          <w:szCs w:val="24"/>
        </w:rPr>
        <w:t xml:space="preserve"> </w:t>
      </w:r>
      <w:r w:rsidRPr="007E5888">
        <w:rPr>
          <w:rFonts w:cs="Times New Roman"/>
          <w:szCs w:val="24"/>
        </w:rPr>
        <w:t xml:space="preserve"> satın </w:t>
      </w:r>
      <w:r w:rsidR="004865B4" w:rsidRPr="007E5888">
        <w:rPr>
          <w:rFonts w:cs="Times New Roman"/>
          <w:szCs w:val="24"/>
        </w:rPr>
        <w:t>al</w:t>
      </w:r>
      <w:r w:rsidR="005441A4" w:rsidRPr="007E5888">
        <w:rPr>
          <w:rFonts w:cs="Times New Roman"/>
          <w:szCs w:val="24"/>
        </w:rPr>
        <w:t>mayı</w:t>
      </w:r>
      <w:r w:rsidR="004865B4" w:rsidRPr="007E5888">
        <w:rPr>
          <w:rFonts w:cs="Times New Roman"/>
          <w:szCs w:val="24"/>
        </w:rPr>
        <w:t xml:space="preserve">, ilgili alanda uygulanan standartlara uygun, gerekli özen, verimlilik, şeffaflık ve gayretle bu hibe sözleşmesi hükümlerine göre yapacaktır. </w:t>
      </w:r>
    </w:p>
    <w:p w14:paraId="0FC4A110" w14:textId="77777777" w:rsidR="004865B4" w:rsidRPr="007E5888" w:rsidRDefault="004865B4" w:rsidP="004865B4">
      <w:pPr>
        <w:tabs>
          <w:tab w:val="num" w:pos="630"/>
        </w:tabs>
        <w:spacing w:after="0" w:line="240" w:lineRule="auto"/>
        <w:ind w:left="426"/>
        <w:rPr>
          <w:rFonts w:cs="Times New Roman"/>
          <w:szCs w:val="24"/>
        </w:rPr>
      </w:pPr>
    </w:p>
    <w:p w14:paraId="05638E6D" w14:textId="40559F18" w:rsidR="004865B4" w:rsidRPr="007E5888" w:rsidRDefault="003F5191"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Bu amaçla, Faydalanıcı, Satın</w:t>
      </w:r>
      <w:r w:rsidR="00373CE7" w:rsidRPr="007E5888">
        <w:rPr>
          <w:rFonts w:cs="Times New Roman"/>
          <w:szCs w:val="24"/>
        </w:rPr>
        <w:t xml:space="preserve"> alma</w:t>
      </w:r>
      <w:r w:rsidR="004865B4" w:rsidRPr="007E5888">
        <w:rPr>
          <w:rFonts w:cs="Times New Roman"/>
          <w:szCs w:val="24"/>
        </w:rPr>
        <w:t xml:space="preserve"> için, gereken tüm mali kaynakları, insan kaynaklarını ve diğer maddi kaynaklarını seferber etmeyi kabul ve taahhüt eder.</w:t>
      </w:r>
    </w:p>
    <w:p w14:paraId="575B9422" w14:textId="77777777" w:rsidR="004865B4" w:rsidRPr="007E5888" w:rsidRDefault="004865B4" w:rsidP="004865B4">
      <w:pPr>
        <w:tabs>
          <w:tab w:val="num" w:pos="630"/>
        </w:tabs>
        <w:spacing w:after="0" w:line="240" w:lineRule="auto"/>
        <w:ind w:left="426"/>
        <w:rPr>
          <w:rFonts w:cs="Times New Roman"/>
          <w:szCs w:val="24"/>
        </w:rPr>
      </w:pPr>
    </w:p>
    <w:p w14:paraId="6F4EC074" w14:textId="2E7A9A12" w:rsidR="004865B4" w:rsidRPr="007E5888" w:rsidRDefault="008A7ED7"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Faydalanıcı, tasarruflu tarımsal</w:t>
      </w:r>
      <w:r w:rsidR="004865B4" w:rsidRPr="007E5888">
        <w:rPr>
          <w:rFonts w:cs="Times New Roman"/>
          <w:szCs w:val="24"/>
        </w:rPr>
        <w:t xml:space="preserve"> sulama sisteminin unsurlarında model ve marka seçiminde, başvuruda verdiği teknik şartnameye uygun olması şartıyla,</w:t>
      </w:r>
      <w:r w:rsidRPr="007E5888">
        <w:rPr>
          <w:rFonts w:cs="Times New Roman"/>
          <w:szCs w:val="24"/>
        </w:rPr>
        <w:t xml:space="preserve"> tamamen özgür hareket eder. Satın</w:t>
      </w:r>
      <w:r w:rsidR="002F2C96" w:rsidRPr="007E5888">
        <w:rPr>
          <w:rFonts w:cs="Times New Roman"/>
          <w:szCs w:val="24"/>
        </w:rPr>
        <w:t xml:space="preserve"> alma</w:t>
      </w:r>
      <w:r w:rsidR="004865B4" w:rsidRPr="007E5888">
        <w:rPr>
          <w:rFonts w:cs="Times New Roman"/>
          <w:szCs w:val="24"/>
        </w:rPr>
        <w:t xml:space="preserve"> uygulanmasında, ödeme talebi ile birlikte ver</w:t>
      </w:r>
      <w:r w:rsidRPr="007E5888">
        <w:rPr>
          <w:rFonts w:cs="Times New Roman"/>
          <w:szCs w:val="24"/>
        </w:rPr>
        <w:t>ilmesi gerekli olan faydalanıcının</w:t>
      </w:r>
      <w:r w:rsidR="004865B4" w:rsidRPr="007E5888">
        <w:rPr>
          <w:rFonts w:cs="Times New Roman"/>
          <w:szCs w:val="24"/>
        </w:rPr>
        <w:t xml:space="preserve"> tedarikçiden temin edeceği belgelere sahip olması şartıyla, </w:t>
      </w:r>
      <w:r w:rsidRPr="007E5888">
        <w:rPr>
          <w:rFonts w:cs="Times New Roman"/>
          <w:szCs w:val="24"/>
        </w:rPr>
        <w:t xml:space="preserve"> tedarikçi seçimine de faydalanıcı</w:t>
      </w:r>
      <w:r w:rsidR="004865B4" w:rsidRPr="007E5888">
        <w:rPr>
          <w:rFonts w:cs="Times New Roman"/>
          <w:szCs w:val="24"/>
        </w:rPr>
        <w:t xml:space="preserve"> karar verir.</w:t>
      </w:r>
    </w:p>
    <w:p w14:paraId="3B3A15C1" w14:textId="77777777" w:rsidR="004865B4" w:rsidRPr="007E5888" w:rsidRDefault="004865B4" w:rsidP="004865B4">
      <w:pPr>
        <w:tabs>
          <w:tab w:val="num" w:pos="630"/>
        </w:tabs>
        <w:spacing w:after="0" w:line="240" w:lineRule="auto"/>
        <w:ind w:left="426"/>
        <w:rPr>
          <w:rFonts w:cs="Times New Roman"/>
          <w:szCs w:val="24"/>
        </w:rPr>
      </w:pPr>
    </w:p>
    <w:p w14:paraId="3E617171" w14:textId="0E5CBAA1" w:rsidR="004865B4" w:rsidRPr="007E5888" w:rsidRDefault="00E71C70" w:rsidP="00026151">
      <w:pPr>
        <w:numPr>
          <w:ilvl w:val="1"/>
          <w:numId w:val="4"/>
        </w:numPr>
        <w:tabs>
          <w:tab w:val="clear" w:pos="630"/>
          <w:tab w:val="num" w:pos="426"/>
        </w:tabs>
        <w:spacing w:after="0" w:line="240" w:lineRule="auto"/>
        <w:ind w:left="426" w:hanging="426"/>
        <w:rPr>
          <w:rFonts w:cs="Times New Roman"/>
          <w:szCs w:val="24"/>
        </w:rPr>
      </w:pPr>
      <w:r w:rsidRPr="007E5888">
        <w:rPr>
          <w:rFonts w:cs="Times New Roman"/>
          <w:szCs w:val="24"/>
        </w:rPr>
        <w:t>Faydalanıcının</w:t>
      </w:r>
      <w:r w:rsidR="004865B4" w:rsidRPr="007E5888">
        <w:rPr>
          <w:rFonts w:cs="Times New Roman"/>
          <w:szCs w:val="24"/>
        </w:rPr>
        <w:t xml:space="preserve"> tedarikçi ile arasında herhangi bir anlaşma, sözleşme veya uygulama sözleşmesi ilişkisinde Bakanl</w:t>
      </w:r>
      <w:r w:rsidRPr="007E5888">
        <w:rPr>
          <w:rFonts w:cs="Times New Roman"/>
          <w:szCs w:val="24"/>
        </w:rPr>
        <w:t>ık taraf değildir. Faydalanı</w:t>
      </w:r>
      <w:r w:rsidR="004865B4" w:rsidRPr="007E5888">
        <w:rPr>
          <w:rFonts w:cs="Times New Roman"/>
          <w:szCs w:val="24"/>
        </w:rPr>
        <w:t>cı, uygulama konusunda, Bakanlığa karş</w:t>
      </w:r>
      <w:r w:rsidRPr="007E5888">
        <w:rPr>
          <w:rFonts w:cs="Times New Roman"/>
          <w:szCs w:val="24"/>
        </w:rPr>
        <w:t>ı tek başına sorumludur. Faydalanı</w:t>
      </w:r>
      <w:r w:rsidR="004865B4" w:rsidRPr="007E5888">
        <w:rPr>
          <w:rFonts w:cs="Times New Roman"/>
          <w:szCs w:val="24"/>
        </w:rPr>
        <w:t>cı, bu Hibe Sözleşmesi hükümleri uyarınca kendisi için geçerli olan koşulların tedarikçiler için de geçerli olacağı h</w:t>
      </w:r>
      <w:r w:rsidRPr="007E5888">
        <w:rPr>
          <w:rFonts w:cs="Times New Roman"/>
          <w:szCs w:val="24"/>
        </w:rPr>
        <w:t>ususlarını taahhüt eder. Faydalanı</w:t>
      </w:r>
      <w:r w:rsidR="004865B4" w:rsidRPr="007E5888">
        <w:rPr>
          <w:rFonts w:cs="Times New Roman"/>
          <w:szCs w:val="24"/>
        </w:rPr>
        <w:t xml:space="preserve">cı, söz konusu taraflarla yapacağı anlaşma, sözleşme veya uygulama sözleşmelerinde, bu taahhüdü yönündeki hükümleri uygun şekilde </w:t>
      </w:r>
      <w:proofErr w:type="gramStart"/>
      <w:r w:rsidR="004865B4" w:rsidRPr="007E5888">
        <w:rPr>
          <w:rFonts w:cs="Times New Roman"/>
          <w:szCs w:val="24"/>
        </w:rPr>
        <w:t>dahil</w:t>
      </w:r>
      <w:proofErr w:type="gramEnd"/>
      <w:r w:rsidR="004865B4" w:rsidRPr="007E5888">
        <w:rPr>
          <w:rFonts w:cs="Times New Roman"/>
          <w:szCs w:val="24"/>
        </w:rPr>
        <w:t xml:space="preserve"> eder. </w:t>
      </w:r>
    </w:p>
    <w:p w14:paraId="3B49DE35" w14:textId="77777777" w:rsidR="004865B4" w:rsidRPr="007E5888" w:rsidRDefault="004865B4" w:rsidP="004865B4">
      <w:pPr>
        <w:tabs>
          <w:tab w:val="num" w:pos="630"/>
        </w:tabs>
        <w:spacing w:after="0" w:line="240" w:lineRule="auto"/>
        <w:ind w:left="426"/>
        <w:rPr>
          <w:rFonts w:cs="Times New Roman"/>
          <w:szCs w:val="24"/>
        </w:rPr>
      </w:pPr>
    </w:p>
    <w:p w14:paraId="1BDE6F26" w14:textId="7220AFF5" w:rsidR="004865B4" w:rsidRPr="007E5888" w:rsidRDefault="003E115F" w:rsidP="00026151">
      <w:pPr>
        <w:numPr>
          <w:ilvl w:val="1"/>
          <w:numId w:val="4"/>
        </w:numPr>
        <w:tabs>
          <w:tab w:val="clear" w:pos="630"/>
          <w:tab w:val="num" w:pos="0"/>
          <w:tab w:val="num" w:pos="426"/>
        </w:tabs>
        <w:spacing w:after="0" w:line="240" w:lineRule="auto"/>
        <w:ind w:left="426" w:hanging="426"/>
        <w:rPr>
          <w:rFonts w:cs="Times New Roman"/>
          <w:szCs w:val="24"/>
        </w:rPr>
      </w:pPr>
      <w:r w:rsidRPr="007E5888">
        <w:rPr>
          <w:rFonts w:cs="Times New Roman"/>
          <w:szCs w:val="24"/>
        </w:rPr>
        <w:t xml:space="preserve">Satın </w:t>
      </w:r>
      <w:r w:rsidR="004865B4" w:rsidRPr="007E5888">
        <w:rPr>
          <w:rFonts w:cs="Times New Roman"/>
          <w:szCs w:val="24"/>
        </w:rPr>
        <w:t>al</w:t>
      </w:r>
      <w:r w:rsidR="00373CE7" w:rsidRPr="007E5888">
        <w:rPr>
          <w:rFonts w:cs="Times New Roman"/>
          <w:szCs w:val="24"/>
        </w:rPr>
        <w:t>maların</w:t>
      </w:r>
      <w:r w:rsidR="004865B4" w:rsidRPr="007E5888">
        <w:rPr>
          <w:rFonts w:cs="Times New Roman"/>
          <w:szCs w:val="24"/>
        </w:rPr>
        <w:t xml:space="preserve"> amaçlarına uygun olarak yapılması, uygulamaların bu Hibe Sözleşmesinde belirtilen usul ve esaslara göre gerçekleştirilmesi, belgelendirilmesi ve b</w:t>
      </w:r>
      <w:r w:rsidRPr="007E5888">
        <w:rPr>
          <w:rFonts w:cs="Times New Roman"/>
          <w:szCs w:val="24"/>
        </w:rPr>
        <w:t>elgelerin muhafazasından faydalanı</w:t>
      </w:r>
      <w:r w:rsidR="004865B4" w:rsidRPr="007E5888">
        <w:rPr>
          <w:rFonts w:cs="Times New Roman"/>
          <w:szCs w:val="24"/>
        </w:rPr>
        <w:t>cı sorumludur.</w:t>
      </w:r>
    </w:p>
    <w:p w14:paraId="3F5ABAC1" w14:textId="77777777" w:rsidR="004865B4" w:rsidRPr="007E5888" w:rsidRDefault="004865B4" w:rsidP="004865B4">
      <w:pPr>
        <w:tabs>
          <w:tab w:val="num" w:pos="720"/>
        </w:tabs>
        <w:spacing w:after="0" w:line="240" w:lineRule="auto"/>
        <w:rPr>
          <w:rFonts w:cs="Times New Roman"/>
          <w:szCs w:val="24"/>
        </w:rPr>
      </w:pPr>
    </w:p>
    <w:p w14:paraId="16BB4F90" w14:textId="77777777" w:rsidR="00E034D7" w:rsidRPr="007E5888" w:rsidRDefault="00513C86" w:rsidP="00026151">
      <w:pPr>
        <w:numPr>
          <w:ilvl w:val="1"/>
          <w:numId w:val="4"/>
        </w:numPr>
        <w:tabs>
          <w:tab w:val="clear" w:pos="630"/>
          <w:tab w:val="num" w:pos="0"/>
        </w:tabs>
        <w:spacing w:after="0" w:line="240" w:lineRule="auto"/>
        <w:ind w:left="426" w:hanging="426"/>
        <w:rPr>
          <w:rFonts w:cs="Times New Roman"/>
          <w:szCs w:val="24"/>
        </w:rPr>
      </w:pPr>
      <w:r w:rsidRPr="007E5888">
        <w:rPr>
          <w:rFonts w:cs="Times New Roman"/>
          <w:szCs w:val="24"/>
        </w:rPr>
        <w:t xml:space="preserve"> Faydalanıcılarla gerçekleştirilecek satın</w:t>
      </w:r>
      <w:r w:rsidR="004865B4" w:rsidRPr="007E5888">
        <w:rPr>
          <w:rFonts w:cs="Times New Roman"/>
          <w:szCs w:val="24"/>
        </w:rPr>
        <w:t xml:space="preserve"> al</w:t>
      </w:r>
      <w:r w:rsidR="00373CE7" w:rsidRPr="007E5888">
        <w:rPr>
          <w:rFonts w:cs="Times New Roman"/>
          <w:szCs w:val="24"/>
        </w:rPr>
        <w:t xml:space="preserve">maların </w:t>
      </w:r>
      <w:r w:rsidR="004865B4" w:rsidRPr="007E5888">
        <w:rPr>
          <w:rFonts w:cs="Times New Roman"/>
          <w:szCs w:val="24"/>
        </w:rPr>
        <w:t xml:space="preserve">amaçlara uygun olarak yapılmasından, uygulamaların Tebliğ,  </w:t>
      </w:r>
      <w:r w:rsidRPr="007E5888">
        <w:rPr>
          <w:rFonts w:cs="Times New Roman"/>
          <w:szCs w:val="24"/>
        </w:rPr>
        <w:t>bu uyulama rehberi, bu hibe s</w:t>
      </w:r>
      <w:r w:rsidR="004865B4" w:rsidRPr="007E5888">
        <w:rPr>
          <w:rFonts w:cs="Times New Roman"/>
          <w:szCs w:val="24"/>
        </w:rPr>
        <w:t>özleşmesi ve tedarikçi ile</w:t>
      </w:r>
      <w:r w:rsidRPr="007E5888">
        <w:rPr>
          <w:rFonts w:cs="Times New Roman"/>
          <w:szCs w:val="24"/>
        </w:rPr>
        <w:t xml:space="preserve"> faydalanıcı</w:t>
      </w:r>
      <w:r w:rsidR="004865B4" w:rsidRPr="007E5888">
        <w:rPr>
          <w:rFonts w:cs="Times New Roman"/>
          <w:szCs w:val="24"/>
        </w:rPr>
        <w:t xml:space="preserve"> arasında yapılacak uygulama sözleşmesinde belirtilen usul ve esaslara göre gerçekleştirilmesinin izlenmesinden, uygulamaya yönelik olarak düzenlenecek tüm belgelerin doğrulanmasından, onaylanmasından ve birer suretinin </w:t>
      </w:r>
      <w:proofErr w:type="gramStart"/>
      <w:r w:rsidR="004865B4" w:rsidRPr="007E5888">
        <w:rPr>
          <w:rFonts w:cs="Times New Roman"/>
          <w:szCs w:val="24"/>
        </w:rPr>
        <w:t>muhafazasından  İl</w:t>
      </w:r>
      <w:proofErr w:type="gramEnd"/>
      <w:r w:rsidR="004865B4" w:rsidRPr="007E5888">
        <w:rPr>
          <w:rFonts w:cs="Times New Roman"/>
          <w:szCs w:val="24"/>
        </w:rPr>
        <w:t xml:space="preserve"> Müdürlükleri sorumludur.</w:t>
      </w:r>
      <w:bookmarkStart w:id="100" w:name="_Toc125786508"/>
      <w:bookmarkStart w:id="101" w:name="_Toc197918870"/>
    </w:p>
    <w:p w14:paraId="2AE80BCC" w14:textId="45126A56" w:rsidR="004C2CA6" w:rsidRPr="007E5888" w:rsidRDefault="004C2CA6" w:rsidP="004C2CA6">
      <w:pPr>
        <w:pStyle w:val="ListeParagraf"/>
        <w:rPr>
          <w:rFonts w:cs="Times New Roman"/>
          <w:szCs w:val="24"/>
        </w:rPr>
      </w:pPr>
    </w:p>
    <w:p w14:paraId="21457CA8" w14:textId="025E0B75" w:rsidR="004865B4" w:rsidRPr="005526EF" w:rsidRDefault="004865B4" w:rsidP="005526EF">
      <w:pPr>
        <w:pStyle w:val="KonuBal"/>
      </w:pPr>
      <w:bookmarkStart w:id="102" w:name="_Toc227576124"/>
      <w:r w:rsidRPr="005526EF">
        <w:t xml:space="preserve">MADDE 5- </w:t>
      </w:r>
      <w:proofErr w:type="gramStart"/>
      <w:r w:rsidRPr="005526EF">
        <w:t>BİLGİ , BELGE</w:t>
      </w:r>
      <w:proofErr w:type="gramEnd"/>
      <w:r w:rsidRPr="005526EF">
        <w:t xml:space="preserve"> VE TEKNİK RAPOR SAĞLAMA</w:t>
      </w:r>
      <w:bookmarkStart w:id="103" w:name="_Toc125786509"/>
      <w:bookmarkEnd w:id="100"/>
      <w:r w:rsidRPr="005526EF">
        <w:t xml:space="preserve"> YÜKÜMLÜLÜĞÜ</w:t>
      </w:r>
      <w:bookmarkEnd w:id="101"/>
      <w:bookmarkEnd w:id="102"/>
      <w:bookmarkEnd w:id="103"/>
    </w:p>
    <w:p w14:paraId="01CC0F94" w14:textId="77777777" w:rsidR="004865B4" w:rsidRPr="007E5888" w:rsidRDefault="004865B4" w:rsidP="004865B4">
      <w:pPr>
        <w:spacing w:after="0" w:line="240" w:lineRule="auto"/>
        <w:rPr>
          <w:rFonts w:cs="Times New Roman"/>
          <w:szCs w:val="24"/>
        </w:rPr>
      </w:pPr>
    </w:p>
    <w:p w14:paraId="0C7E4C61" w14:textId="7B36FDED" w:rsidR="004865B4" w:rsidRPr="007E5888" w:rsidRDefault="006C3AEC" w:rsidP="00026151">
      <w:pPr>
        <w:pStyle w:val="GvdeMetni"/>
        <w:numPr>
          <w:ilvl w:val="1"/>
          <w:numId w:val="5"/>
        </w:numPr>
        <w:spacing w:before="0" w:after="0" w:line="240" w:lineRule="auto"/>
        <w:ind w:left="426" w:hanging="426"/>
        <w:rPr>
          <w:rFonts w:cs="Times New Roman"/>
          <w:szCs w:val="24"/>
        </w:rPr>
      </w:pPr>
      <w:r w:rsidRPr="007E5888">
        <w:rPr>
          <w:rFonts w:cs="Times New Roman"/>
          <w:szCs w:val="24"/>
        </w:rPr>
        <w:lastRenderedPageBreak/>
        <w:t>Faydalanı</w:t>
      </w:r>
      <w:r w:rsidR="004865B4" w:rsidRPr="007E5888">
        <w:rPr>
          <w:rFonts w:cs="Times New Roman"/>
          <w:szCs w:val="24"/>
        </w:rPr>
        <w:t xml:space="preserve">cı, uygulama ile ilgili gereken her türlü bilgi ve belgeyi İl Müdürlüğüne sağlamakla yükümlüdür.  İl </w:t>
      </w:r>
      <w:proofErr w:type="gramStart"/>
      <w:r w:rsidR="004865B4" w:rsidRPr="007E5888">
        <w:rPr>
          <w:rFonts w:cs="Times New Roman"/>
          <w:szCs w:val="24"/>
        </w:rPr>
        <w:t>Müdürlü</w:t>
      </w:r>
      <w:r w:rsidRPr="007E5888">
        <w:rPr>
          <w:rFonts w:cs="Times New Roman"/>
          <w:szCs w:val="24"/>
        </w:rPr>
        <w:t>ğü  herhangi</w:t>
      </w:r>
      <w:proofErr w:type="gramEnd"/>
      <w:r w:rsidRPr="007E5888">
        <w:rPr>
          <w:rFonts w:cs="Times New Roman"/>
          <w:szCs w:val="24"/>
        </w:rPr>
        <w:t xml:space="preserve"> bir zamanda faydalanı</w:t>
      </w:r>
      <w:r w:rsidR="004865B4" w:rsidRPr="007E5888">
        <w:rPr>
          <w:rFonts w:cs="Times New Roman"/>
          <w:szCs w:val="24"/>
        </w:rPr>
        <w:t>cıdan ek bilgi ve belge talebinde bulunabilir ve bu bilgi ve belge talep edildiği tarihten itibaren 10</w:t>
      </w:r>
      <w:r w:rsidRPr="007E5888">
        <w:rPr>
          <w:rFonts w:cs="Times New Roman"/>
          <w:szCs w:val="24"/>
        </w:rPr>
        <w:t xml:space="preserve"> (on) iş günü içerisinde faydalanıcı</w:t>
      </w:r>
      <w:r w:rsidR="004865B4" w:rsidRPr="007E5888">
        <w:rPr>
          <w:rFonts w:cs="Times New Roman"/>
          <w:szCs w:val="24"/>
        </w:rPr>
        <w:t xml:space="preserve"> tarafından temin edilir, aksi durumda hibe sözleşmesi feshedilir.</w:t>
      </w:r>
    </w:p>
    <w:p w14:paraId="6444CDC6" w14:textId="77777777" w:rsidR="004865B4" w:rsidRPr="007E5888" w:rsidRDefault="004865B4" w:rsidP="004865B4">
      <w:pPr>
        <w:pStyle w:val="GvdeMetni"/>
        <w:spacing w:before="0" w:after="0" w:line="240" w:lineRule="auto"/>
        <w:ind w:left="426"/>
        <w:rPr>
          <w:rFonts w:cs="Times New Roman"/>
          <w:szCs w:val="24"/>
        </w:rPr>
      </w:pPr>
    </w:p>
    <w:p w14:paraId="3E972007" w14:textId="77777777" w:rsidR="00E034D7" w:rsidRPr="007E5888" w:rsidRDefault="00E034D7" w:rsidP="004865B4">
      <w:pPr>
        <w:pStyle w:val="Balk1"/>
        <w:spacing w:before="0" w:after="0" w:line="240" w:lineRule="auto"/>
        <w:rPr>
          <w:rFonts w:cs="Times New Roman"/>
          <w:b w:val="0"/>
          <w:szCs w:val="24"/>
        </w:rPr>
      </w:pPr>
      <w:bookmarkStart w:id="104" w:name="_Toc125786510"/>
      <w:bookmarkStart w:id="105" w:name="_Toc197918871"/>
    </w:p>
    <w:p w14:paraId="46B487CE" w14:textId="358CFED9" w:rsidR="004865B4" w:rsidRPr="005526EF" w:rsidRDefault="004865B4" w:rsidP="005526EF">
      <w:pPr>
        <w:pStyle w:val="KonuBal"/>
      </w:pPr>
      <w:bookmarkStart w:id="106" w:name="_Toc227576125"/>
      <w:r w:rsidRPr="005526EF">
        <w:t>MADDE 6- MALİ MESULİYET</w:t>
      </w:r>
      <w:bookmarkEnd w:id="104"/>
      <w:bookmarkEnd w:id="105"/>
      <w:bookmarkEnd w:id="106"/>
    </w:p>
    <w:p w14:paraId="16CACCD2" w14:textId="77777777" w:rsidR="004865B4" w:rsidRPr="007E5888" w:rsidRDefault="004865B4" w:rsidP="004865B4">
      <w:pPr>
        <w:spacing w:after="0" w:line="240" w:lineRule="auto"/>
        <w:rPr>
          <w:rFonts w:cs="Times New Roman"/>
          <w:szCs w:val="24"/>
        </w:rPr>
      </w:pPr>
    </w:p>
    <w:p w14:paraId="7D2045BD" w14:textId="50096997" w:rsidR="004865B4" w:rsidRPr="007E5888" w:rsidRDefault="004865B4" w:rsidP="00026151">
      <w:pPr>
        <w:pStyle w:val="GvdeMetni"/>
        <w:numPr>
          <w:ilvl w:val="1"/>
          <w:numId w:val="6"/>
        </w:numPr>
        <w:spacing w:before="0" w:after="0" w:line="240" w:lineRule="auto"/>
        <w:rPr>
          <w:rFonts w:cs="Times New Roman"/>
          <w:szCs w:val="24"/>
        </w:rPr>
      </w:pPr>
      <w:r w:rsidRPr="007E5888">
        <w:rPr>
          <w:rFonts w:cs="Times New Roman"/>
          <w:szCs w:val="24"/>
        </w:rPr>
        <w:t>Bakanlık, yatırımın uy</w:t>
      </w:r>
      <w:r w:rsidR="00257717" w:rsidRPr="007E5888">
        <w:rPr>
          <w:rFonts w:cs="Times New Roman"/>
          <w:szCs w:val="24"/>
        </w:rPr>
        <w:t>gulanması sırasında faydalanı</w:t>
      </w:r>
      <w:r w:rsidRPr="007E5888">
        <w:rPr>
          <w:rFonts w:cs="Times New Roman"/>
          <w:szCs w:val="24"/>
        </w:rPr>
        <w:t xml:space="preserve">cının personeli veya </w:t>
      </w:r>
      <w:proofErr w:type="gramStart"/>
      <w:r w:rsidRPr="007E5888">
        <w:rPr>
          <w:rFonts w:cs="Times New Roman"/>
          <w:szCs w:val="24"/>
        </w:rPr>
        <w:t>mülkiyetine  gelen</w:t>
      </w:r>
      <w:proofErr w:type="gramEnd"/>
      <w:r w:rsidRPr="007E5888">
        <w:rPr>
          <w:rFonts w:cs="Times New Roman"/>
          <w:szCs w:val="24"/>
        </w:rPr>
        <w:t xml:space="preserve"> herhangi bir zarar dolayısı ile hiç bir şekilde ve hiç bir nedenle sorumlu tutulamaz. Bu gibi zarar ile bağlantılı </w:t>
      </w:r>
      <w:r w:rsidR="00737E0C" w:rsidRPr="007E5888">
        <w:rPr>
          <w:rFonts w:cs="Times New Roman"/>
          <w:szCs w:val="24"/>
        </w:rPr>
        <w:t>herhangi</w:t>
      </w:r>
      <w:r w:rsidRPr="007E5888">
        <w:rPr>
          <w:rFonts w:cs="Times New Roman"/>
          <w:szCs w:val="24"/>
        </w:rPr>
        <w:t xml:space="preserve"> bir tazminat veya ödeme artışı talebini Bakanlık kabul etmez.</w:t>
      </w:r>
    </w:p>
    <w:p w14:paraId="5A205F5E" w14:textId="77777777" w:rsidR="004865B4" w:rsidRPr="007E5888" w:rsidRDefault="004865B4" w:rsidP="004865B4">
      <w:pPr>
        <w:pStyle w:val="GvdeMetni"/>
        <w:spacing w:before="0" w:after="0" w:line="240" w:lineRule="auto"/>
        <w:ind w:left="426"/>
        <w:rPr>
          <w:rFonts w:cs="Times New Roman"/>
          <w:szCs w:val="24"/>
        </w:rPr>
      </w:pPr>
    </w:p>
    <w:p w14:paraId="26F76ECB" w14:textId="3335FE62" w:rsidR="004865B4" w:rsidRPr="007E5888" w:rsidRDefault="002B4EFB" w:rsidP="00026151">
      <w:pPr>
        <w:pStyle w:val="GvdeMetni"/>
        <w:numPr>
          <w:ilvl w:val="1"/>
          <w:numId w:val="6"/>
        </w:numPr>
        <w:spacing w:before="0" w:after="0" w:line="240" w:lineRule="auto"/>
        <w:rPr>
          <w:rFonts w:cs="Times New Roman"/>
          <w:b/>
          <w:szCs w:val="24"/>
        </w:rPr>
      </w:pPr>
      <w:r w:rsidRPr="007E5888">
        <w:rPr>
          <w:rFonts w:cs="Times New Roman"/>
          <w:szCs w:val="24"/>
        </w:rPr>
        <w:t>Faydalanı</w:t>
      </w:r>
      <w:r w:rsidR="004865B4" w:rsidRPr="007E5888">
        <w:rPr>
          <w:rFonts w:cs="Times New Roman"/>
          <w:szCs w:val="24"/>
        </w:rPr>
        <w:t>cı, yatırımın uygulanması sırasında sebep olabileceği her türlü zarar konusunda, üçüncü taraflara karşı tek başına sorumlu olma</w:t>
      </w:r>
      <w:r w:rsidRPr="007E5888">
        <w:rPr>
          <w:rFonts w:cs="Times New Roman"/>
          <w:szCs w:val="24"/>
        </w:rPr>
        <w:t>yı kabul eder. Bakanlık, faydalanı</w:t>
      </w:r>
      <w:r w:rsidR="004865B4" w:rsidRPr="007E5888">
        <w:rPr>
          <w:rFonts w:cs="Times New Roman"/>
          <w:szCs w:val="24"/>
        </w:rPr>
        <w:t xml:space="preserve">cının kendisi, </w:t>
      </w:r>
      <w:proofErr w:type="gramStart"/>
      <w:r w:rsidR="004865B4" w:rsidRPr="007E5888">
        <w:rPr>
          <w:rFonts w:cs="Times New Roman"/>
          <w:szCs w:val="24"/>
        </w:rPr>
        <w:t>çalışanları,</w:t>
      </w:r>
      <w:proofErr w:type="gramEnd"/>
      <w:r w:rsidR="004865B4" w:rsidRPr="007E5888">
        <w:rPr>
          <w:rFonts w:cs="Times New Roman"/>
          <w:szCs w:val="24"/>
        </w:rPr>
        <w:t xml:space="preserve"> veya ilgili mevzuata göre bu çalışanların sorumlu olduğu kişiler tarafından yapılan bir usulsüzlük veya üçüncü kişilerin haklarının çiğnenmesi nedeniyle ortaya çıkan tazminat talebi veya davalarda sorumlu değildir.</w:t>
      </w:r>
      <w:bookmarkStart w:id="107" w:name="_Toc125786511"/>
    </w:p>
    <w:p w14:paraId="7D622CD2" w14:textId="77777777" w:rsidR="004865B4" w:rsidRPr="007E5888" w:rsidRDefault="004865B4" w:rsidP="004865B4">
      <w:pPr>
        <w:pStyle w:val="Balk1"/>
        <w:spacing w:before="0" w:after="0" w:line="240" w:lineRule="auto"/>
        <w:rPr>
          <w:rFonts w:cs="Times New Roman"/>
          <w:b w:val="0"/>
          <w:szCs w:val="24"/>
        </w:rPr>
      </w:pPr>
      <w:bookmarkStart w:id="108" w:name="_Toc197918872"/>
    </w:p>
    <w:p w14:paraId="3A5E74A4" w14:textId="568C56D6" w:rsidR="004865B4" w:rsidRPr="005526EF" w:rsidRDefault="004865B4" w:rsidP="005526EF">
      <w:pPr>
        <w:pStyle w:val="KonuBal"/>
      </w:pPr>
      <w:bookmarkStart w:id="109" w:name="_Toc227576126"/>
      <w:r w:rsidRPr="005526EF">
        <w:t>MADDE 7- ÇIKAR ÇATIŞMASI</w:t>
      </w:r>
      <w:bookmarkEnd w:id="107"/>
      <w:bookmarkEnd w:id="108"/>
      <w:bookmarkEnd w:id="109"/>
    </w:p>
    <w:p w14:paraId="54AD9743" w14:textId="77777777" w:rsidR="004865B4" w:rsidRPr="007E5888" w:rsidRDefault="004865B4" w:rsidP="004865B4">
      <w:pPr>
        <w:spacing w:after="0" w:line="240" w:lineRule="auto"/>
        <w:rPr>
          <w:rFonts w:cs="Times New Roman"/>
          <w:szCs w:val="24"/>
        </w:rPr>
      </w:pPr>
    </w:p>
    <w:p w14:paraId="2290BD75" w14:textId="6F0F308D" w:rsidR="004865B4" w:rsidRPr="007E5888" w:rsidRDefault="00E4444A" w:rsidP="004865B4">
      <w:pPr>
        <w:pStyle w:val="GvdeMetni"/>
        <w:spacing w:before="0" w:after="0" w:line="240" w:lineRule="auto"/>
        <w:ind w:left="426" w:hanging="426"/>
        <w:rPr>
          <w:rFonts w:cs="Times New Roman"/>
          <w:szCs w:val="24"/>
        </w:rPr>
      </w:pPr>
      <w:r w:rsidRPr="007E5888">
        <w:rPr>
          <w:rFonts w:cs="Times New Roman"/>
          <w:szCs w:val="24"/>
        </w:rPr>
        <w:t>7.1</w:t>
      </w:r>
      <w:r w:rsidRPr="007E5888">
        <w:rPr>
          <w:rFonts w:cs="Times New Roman"/>
          <w:szCs w:val="24"/>
        </w:rPr>
        <w:tab/>
        <w:t>Faydalanı</w:t>
      </w:r>
      <w:r w:rsidR="004865B4" w:rsidRPr="007E5888">
        <w:rPr>
          <w:rFonts w:cs="Times New Roman"/>
          <w:szCs w:val="24"/>
        </w:rPr>
        <w:t>cı, çıkar çatışması durumunun ortaya çıkmasını engellemek için tüm gerekli önlemleri almayı taahhüt eder ve çıkar çatışmasını oluşturan bir durumun ortaya çıkması veya ihtimalinin belirmesi halinde,  İl Müdürlüğünü durum hakkında derhal bilgilendirir.</w:t>
      </w:r>
    </w:p>
    <w:p w14:paraId="25C0FC5C" w14:textId="77777777" w:rsidR="00E231CE" w:rsidRPr="007E5888" w:rsidRDefault="00E231CE" w:rsidP="004865B4">
      <w:pPr>
        <w:pStyle w:val="GvdeMetni"/>
        <w:spacing w:before="0" w:after="0" w:line="240" w:lineRule="auto"/>
        <w:ind w:left="426" w:hanging="426"/>
        <w:rPr>
          <w:rFonts w:cs="Times New Roman"/>
          <w:szCs w:val="24"/>
        </w:rPr>
      </w:pPr>
    </w:p>
    <w:p w14:paraId="779E1A81" w14:textId="6E7CAC42" w:rsidR="004865B4" w:rsidRPr="007E5888" w:rsidRDefault="00AF5546" w:rsidP="004865B4">
      <w:pPr>
        <w:pStyle w:val="GvdeMetni"/>
        <w:spacing w:before="0" w:after="0" w:line="240" w:lineRule="auto"/>
        <w:ind w:left="426" w:hanging="426"/>
        <w:rPr>
          <w:rFonts w:cs="Times New Roman"/>
          <w:szCs w:val="24"/>
        </w:rPr>
      </w:pPr>
      <w:r w:rsidRPr="007E5888">
        <w:rPr>
          <w:rFonts w:cs="Times New Roman"/>
          <w:szCs w:val="24"/>
        </w:rPr>
        <w:t>7.2</w:t>
      </w:r>
      <w:r w:rsidRPr="007E5888">
        <w:rPr>
          <w:rFonts w:cs="Times New Roman"/>
          <w:szCs w:val="24"/>
        </w:rPr>
        <w:tab/>
        <w:t>Faydalanı</w:t>
      </w:r>
      <w:r w:rsidR="004865B4" w:rsidRPr="007E5888">
        <w:rPr>
          <w:rFonts w:cs="Times New Roman"/>
          <w:szCs w:val="24"/>
        </w:rPr>
        <w:t xml:space="preserve">cının bu Hibe Sözleşmesine tabi işlevlerini tarafsız ve </w:t>
      </w:r>
      <w:proofErr w:type="gramStart"/>
      <w:r w:rsidR="004865B4" w:rsidRPr="007E5888">
        <w:rPr>
          <w:rFonts w:cs="Times New Roman"/>
          <w:szCs w:val="24"/>
        </w:rPr>
        <w:t>objektif  bir</w:t>
      </w:r>
      <w:proofErr w:type="gramEnd"/>
      <w:r w:rsidR="004865B4" w:rsidRPr="007E5888">
        <w:rPr>
          <w:rFonts w:cs="Times New Roman"/>
          <w:szCs w:val="24"/>
        </w:rPr>
        <w:t xml:space="preserve"> şekilde yerine getirmesi durumu, ailevi ilişkiler veya ekonomik çıkar veya başka herhangi bir birey ile ortak çıkar dahil olmak üzere </w:t>
      </w:r>
      <w:r w:rsidR="00737E0C" w:rsidRPr="007E5888">
        <w:rPr>
          <w:rFonts w:cs="Times New Roman"/>
          <w:szCs w:val="24"/>
        </w:rPr>
        <w:t>herhangi</w:t>
      </w:r>
      <w:r w:rsidR="004865B4" w:rsidRPr="007E5888">
        <w:rPr>
          <w:rFonts w:cs="Times New Roman"/>
          <w:szCs w:val="24"/>
        </w:rPr>
        <w:t xml:space="preserve"> bir nedenle şüpheli hale gelirse, çıkar çatışması durumu vardır.</w:t>
      </w:r>
    </w:p>
    <w:p w14:paraId="076BB2D7" w14:textId="77777777" w:rsidR="004865B4" w:rsidRPr="007E5888" w:rsidRDefault="004865B4" w:rsidP="004865B4">
      <w:pPr>
        <w:pStyle w:val="GvdeMetni"/>
        <w:spacing w:before="0" w:after="0" w:line="240" w:lineRule="auto"/>
        <w:ind w:left="426" w:hanging="426"/>
        <w:rPr>
          <w:rFonts w:cs="Times New Roman"/>
          <w:szCs w:val="24"/>
        </w:rPr>
      </w:pPr>
    </w:p>
    <w:p w14:paraId="49B88BD7" w14:textId="0C546458" w:rsidR="004865B4" w:rsidRPr="005526EF" w:rsidRDefault="00696BB7" w:rsidP="005526EF">
      <w:pPr>
        <w:pStyle w:val="KonuBal"/>
      </w:pPr>
      <w:bookmarkStart w:id="110" w:name="_Toc125786513"/>
      <w:bookmarkStart w:id="111" w:name="_Toc197918873"/>
      <w:bookmarkStart w:id="112" w:name="_Toc227576127"/>
      <w:r w:rsidRPr="005526EF">
        <w:t xml:space="preserve">MADDE 8- TASARRUFLU TARIMSAL SULAMA SİSTEMİNİN </w:t>
      </w:r>
      <w:r w:rsidR="004865B4" w:rsidRPr="005526EF">
        <w:t>MÜLKİYETİ VE</w:t>
      </w:r>
      <w:bookmarkEnd w:id="110"/>
      <w:r w:rsidR="004865B4" w:rsidRPr="005526EF">
        <w:t xml:space="preserve"> </w:t>
      </w:r>
      <w:bookmarkStart w:id="113" w:name="_Toc125786514"/>
      <w:r w:rsidR="004865B4" w:rsidRPr="005526EF">
        <w:t>KULLANIMI</w:t>
      </w:r>
      <w:bookmarkEnd w:id="111"/>
      <w:bookmarkEnd w:id="112"/>
      <w:bookmarkEnd w:id="113"/>
    </w:p>
    <w:p w14:paraId="47D9979D" w14:textId="77777777" w:rsidR="004865B4" w:rsidRPr="007E5888" w:rsidRDefault="004865B4" w:rsidP="004865B4">
      <w:pPr>
        <w:spacing w:after="0" w:line="240" w:lineRule="auto"/>
        <w:rPr>
          <w:rFonts w:cs="Times New Roman"/>
          <w:szCs w:val="24"/>
        </w:rPr>
      </w:pPr>
    </w:p>
    <w:p w14:paraId="019A3A14" w14:textId="626EB709" w:rsidR="004865B4" w:rsidRPr="007E5888" w:rsidRDefault="00696BB7" w:rsidP="00026151">
      <w:pPr>
        <w:pStyle w:val="GvdeMetni"/>
        <w:numPr>
          <w:ilvl w:val="1"/>
          <w:numId w:val="9"/>
        </w:numPr>
        <w:spacing w:before="0" w:after="0" w:line="240" w:lineRule="auto"/>
        <w:rPr>
          <w:rFonts w:cs="Times New Roman"/>
          <w:szCs w:val="24"/>
        </w:rPr>
      </w:pPr>
      <w:r w:rsidRPr="007E5888">
        <w:rPr>
          <w:rFonts w:cs="Times New Roman"/>
          <w:szCs w:val="24"/>
        </w:rPr>
        <w:t>Tasarruflu tarımsal</w:t>
      </w:r>
      <w:r w:rsidR="004865B4" w:rsidRPr="007E5888">
        <w:rPr>
          <w:rFonts w:cs="Times New Roman"/>
          <w:szCs w:val="24"/>
        </w:rPr>
        <w:t xml:space="preserve"> sulama sistemi alımları ile ortaya çıkan sonuçların, raporların ve ilgili diğer dokümanların mülkiyeti ve isim hakkı ile fikri ve</w:t>
      </w:r>
      <w:r w:rsidRPr="007E5888">
        <w:rPr>
          <w:rFonts w:cs="Times New Roman"/>
          <w:szCs w:val="24"/>
        </w:rPr>
        <w:t xml:space="preserve"> sınai mülkiyet hakları, faydalanı</w:t>
      </w:r>
      <w:r w:rsidR="004865B4" w:rsidRPr="007E5888">
        <w:rPr>
          <w:rFonts w:cs="Times New Roman"/>
          <w:szCs w:val="24"/>
        </w:rPr>
        <w:t xml:space="preserve">cıya aittir. </w:t>
      </w:r>
    </w:p>
    <w:p w14:paraId="14B2D527" w14:textId="77777777" w:rsidR="004865B4" w:rsidRPr="007E5888" w:rsidRDefault="004865B4" w:rsidP="004865B4">
      <w:pPr>
        <w:pStyle w:val="GvdeMetni"/>
        <w:spacing w:before="0" w:after="0" w:line="240" w:lineRule="auto"/>
        <w:ind w:left="360"/>
        <w:rPr>
          <w:rFonts w:cs="Times New Roman"/>
          <w:szCs w:val="24"/>
        </w:rPr>
      </w:pPr>
    </w:p>
    <w:p w14:paraId="2BA80260" w14:textId="6E2CA0B1" w:rsidR="004865B4" w:rsidRPr="007E5888" w:rsidRDefault="002D4A43" w:rsidP="00026151">
      <w:pPr>
        <w:pStyle w:val="GvdeMetni"/>
        <w:numPr>
          <w:ilvl w:val="1"/>
          <w:numId w:val="9"/>
        </w:numPr>
        <w:spacing w:before="0" w:after="0" w:line="240" w:lineRule="auto"/>
        <w:rPr>
          <w:rFonts w:cs="Times New Roman"/>
          <w:szCs w:val="24"/>
        </w:rPr>
      </w:pPr>
      <w:r w:rsidRPr="007E5888">
        <w:rPr>
          <w:rFonts w:cs="Times New Roman"/>
          <w:szCs w:val="24"/>
        </w:rPr>
        <w:t>Faydalanıcı hibe desteği aldığı tasarruflu tarımsal</w:t>
      </w:r>
      <w:r w:rsidR="004865B4" w:rsidRPr="007E5888">
        <w:rPr>
          <w:rFonts w:cs="Times New Roman"/>
          <w:szCs w:val="24"/>
        </w:rPr>
        <w:t xml:space="preserve"> sulama sistemini kullanmadan önce İl Müdürlüğüne ödeme talebinde bulunarak, </w:t>
      </w:r>
      <w:r w:rsidR="004865B4" w:rsidRPr="007E5888">
        <w:rPr>
          <w:rFonts w:eastAsia="ヒラギノ明朝 Pro W3" w:cs="Times New Roman"/>
          <w:szCs w:val="24"/>
        </w:rPr>
        <w:t>başvuruya ait parsellerde montaj kontrollerini yaptırmak zorundadır.</w:t>
      </w:r>
    </w:p>
    <w:p w14:paraId="676FED9C" w14:textId="77777777" w:rsidR="004865B4" w:rsidRPr="007E5888" w:rsidRDefault="004865B4" w:rsidP="004865B4">
      <w:pPr>
        <w:pStyle w:val="GvdeMetni"/>
        <w:spacing w:before="0" w:after="0" w:line="240" w:lineRule="auto"/>
        <w:ind w:left="360"/>
        <w:rPr>
          <w:rFonts w:cs="Times New Roman"/>
          <w:szCs w:val="24"/>
        </w:rPr>
      </w:pPr>
    </w:p>
    <w:p w14:paraId="4BFB5BDD" w14:textId="11D2BCDB"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w:t>
      </w:r>
      <w:r w:rsidR="004865B4" w:rsidRPr="007E5888">
        <w:rPr>
          <w:rFonts w:cs="Times New Roman"/>
          <w:szCs w:val="24"/>
        </w:rPr>
        <w:t>cı, bu Hibe Sözleşme</w:t>
      </w:r>
      <w:r w:rsidRPr="007E5888">
        <w:rPr>
          <w:rFonts w:cs="Times New Roman"/>
          <w:szCs w:val="24"/>
        </w:rPr>
        <w:t>si kapsamında sağlanmış tasarruflu tarımsal</w:t>
      </w:r>
      <w:r w:rsidR="004865B4" w:rsidRPr="007E5888">
        <w:rPr>
          <w:rFonts w:cs="Times New Roman"/>
          <w:szCs w:val="24"/>
        </w:rPr>
        <w:t xml:space="preserve"> sulama sisteminin mülkiyetini, yerini ve am</w:t>
      </w:r>
      <w:r w:rsidR="009C13D0" w:rsidRPr="007E5888">
        <w:rPr>
          <w:rFonts w:cs="Times New Roman"/>
          <w:szCs w:val="24"/>
        </w:rPr>
        <w:t xml:space="preserve">acını proje bitiminden 5 (beş) </w:t>
      </w:r>
      <w:r w:rsidR="004865B4" w:rsidRPr="007E5888">
        <w:rPr>
          <w:rFonts w:cs="Times New Roman"/>
          <w:szCs w:val="24"/>
        </w:rPr>
        <w:t xml:space="preserve">sene sonrasına kadar değiştiremez ve haciz edilemez. </w:t>
      </w:r>
    </w:p>
    <w:p w14:paraId="05001BE2" w14:textId="77777777" w:rsidR="004865B4" w:rsidRPr="007E5888" w:rsidRDefault="004865B4" w:rsidP="004865B4">
      <w:pPr>
        <w:pStyle w:val="GvdeMetni"/>
        <w:spacing w:before="0" w:after="0" w:line="240" w:lineRule="auto"/>
        <w:ind w:left="360"/>
        <w:rPr>
          <w:rFonts w:cs="Times New Roman"/>
          <w:szCs w:val="24"/>
        </w:rPr>
      </w:pPr>
    </w:p>
    <w:p w14:paraId="703A6479" w14:textId="61AE0B3E" w:rsidR="004865B4" w:rsidRPr="007E5888" w:rsidRDefault="00E23228" w:rsidP="00026151">
      <w:pPr>
        <w:pStyle w:val="GvdeMetni"/>
        <w:numPr>
          <w:ilvl w:val="1"/>
          <w:numId w:val="9"/>
        </w:numPr>
        <w:spacing w:before="0" w:after="0" w:line="240" w:lineRule="auto"/>
        <w:rPr>
          <w:rFonts w:cs="Times New Roman"/>
          <w:szCs w:val="24"/>
        </w:rPr>
      </w:pPr>
      <w:r w:rsidRPr="007E5888">
        <w:rPr>
          <w:rFonts w:cs="Times New Roman"/>
          <w:szCs w:val="24"/>
        </w:rPr>
        <w:t xml:space="preserve"> Faydalanıcı</w:t>
      </w:r>
      <w:r w:rsidR="004865B4" w:rsidRPr="007E5888">
        <w:rPr>
          <w:rFonts w:cs="Times New Roman"/>
          <w:szCs w:val="24"/>
        </w:rPr>
        <w:t xml:space="preserve">, madde 8.3’de belirtilen </w:t>
      </w:r>
      <w:proofErr w:type="gramStart"/>
      <w:r w:rsidR="004865B4" w:rsidRPr="007E5888">
        <w:rPr>
          <w:rFonts w:cs="Times New Roman"/>
          <w:szCs w:val="24"/>
        </w:rPr>
        <w:t>yükümlülüğünü  yerine</w:t>
      </w:r>
      <w:proofErr w:type="gramEnd"/>
      <w:r w:rsidR="004865B4" w:rsidRPr="007E5888">
        <w:rPr>
          <w:rFonts w:cs="Times New Roman"/>
          <w:szCs w:val="24"/>
        </w:rPr>
        <w:t xml:space="preserve"> getirmez ise, İl Müdürlüğü</w:t>
      </w:r>
      <w:r w:rsidRPr="007E5888">
        <w:rPr>
          <w:rFonts w:cs="Times New Roman"/>
          <w:szCs w:val="24"/>
        </w:rPr>
        <w:t>, Program kapsamında faydalanıcıya</w:t>
      </w:r>
      <w:r w:rsidR="004865B4" w:rsidRPr="007E5888">
        <w:rPr>
          <w:rFonts w:cs="Times New Roman"/>
          <w:szCs w:val="24"/>
        </w:rPr>
        <w:t xml:space="preserve"> </w:t>
      </w:r>
      <w:r w:rsidRPr="007E5888">
        <w:rPr>
          <w:rFonts w:cs="Times New Roman"/>
          <w:szCs w:val="24"/>
        </w:rPr>
        <w:t xml:space="preserve">ödemiş </w:t>
      </w:r>
      <w:r w:rsidR="004865B4" w:rsidRPr="007E5888">
        <w:rPr>
          <w:rFonts w:cs="Times New Roman"/>
          <w:szCs w:val="24"/>
        </w:rPr>
        <w:t>olduğu kaynakları, yasal faizi ile birlikte geri alır.</w:t>
      </w:r>
      <w:bookmarkStart w:id="114" w:name="_Toc125786515"/>
    </w:p>
    <w:p w14:paraId="18369221" w14:textId="77777777" w:rsidR="00F27E2F" w:rsidRPr="007E5888" w:rsidRDefault="00F27E2F" w:rsidP="00F27E2F">
      <w:pPr>
        <w:pStyle w:val="GvdeMetni"/>
        <w:spacing w:before="0" w:after="0" w:line="240" w:lineRule="auto"/>
        <w:ind w:left="360"/>
        <w:rPr>
          <w:rFonts w:cs="Times New Roman"/>
          <w:szCs w:val="24"/>
        </w:rPr>
      </w:pPr>
    </w:p>
    <w:p w14:paraId="0B2D58B7" w14:textId="77777777" w:rsidR="004865B4" w:rsidRPr="007E5888" w:rsidRDefault="004865B4" w:rsidP="004865B4">
      <w:pPr>
        <w:pStyle w:val="Balk1"/>
        <w:spacing w:before="0" w:after="0" w:line="240" w:lineRule="auto"/>
        <w:rPr>
          <w:rFonts w:cs="Times New Roman"/>
          <w:b w:val="0"/>
          <w:szCs w:val="24"/>
        </w:rPr>
      </w:pPr>
      <w:bookmarkStart w:id="115" w:name="_Toc197918874"/>
    </w:p>
    <w:p w14:paraId="65654F28" w14:textId="77777777" w:rsidR="00D02FE2" w:rsidRPr="007E5888" w:rsidRDefault="00D02FE2" w:rsidP="00D02FE2"/>
    <w:p w14:paraId="10B232D4" w14:textId="77777777" w:rsidR="00F27E2F" w:rsidRPr="007E5888" w:rsidRDefault="00F27E2F" w:rsidP="00710FD1">
      <w:pPr>
        <w:pStyle w:val="KonuBal"/>
      </w:pPr>
    </w:p>
    <w:p w14:paraId="65B1278A" w14:textId="224FD9E5" w:rsidR="004865B4" w:rsidRPr="005526EF" w:rsidRDefault="004865B4" w:rsidP="005526EF">
      <w:pPr>
        <w:pStyle w:val="KonuBal"/>
      </w:pPr>
      <w:bookmarkStart w:id="116" w:name="_Toc227576128"/>
      <w:r w:rsidRPr="005526EF">
        <w:t>MADDE 9- FAALİYETİN DEĞERLENDİRİLMESİ</w:t>
      </w:r>
      <w:bookmarkEnd w:id="114"/>
      <w:bookmarkEnd w:id="115"/>
      <w:bookmarkEnd w:id="116"/>
      <w:r w:rsidRPr="005526EF">
        <w:t xml:space="preserve">  </w:t>
      </w:r>
    </w:p>
    <w:p w14:paraId="5846C8C6" w14:textId="77777777" w:rsidR="004865B4" w:rsidRPr="007E5888" w:rsidRDefault="004865B4" w:rsidP="004865B4">
      <w:pPr>
        <w:spacing w:after="0" w:line="240" w:lineRule="auto"/>
        <w:rPr>
          <w:rFonts w:cs="Times New Roman"/>
          <w:szCs w:val="24"/>
        </w:rPr>
      </w:pPr>
    </w:p>
    <w:p w14:paraId="2E91467F" w14:textId="66B82900" w:rsidR="004865B4" w:rsidRPr="007E5888" w:rsidRDefault="004865B4" w:rsidP="00026151">
      <w:pPr>
        <w:pStyle w:val="GvdeMetni"/>
        <w:numPr>
          <w:ilvl w:val="1"/>
          <w:numId w:val="12"/>
        </w:numPr>
        <w:spacing w:before="0" w:after="0" w:line="240" w:lineRule="auto"/>
        <w:rPr>
          <w:rFonts w:cs="Times New Roman"/>
          <w:b/>
          <w:szCs w:val="24"/>
        </w:rPr>
      </w:pPr>
      <w:r w:rsidRPr="007E5888">
        <w:rPr>
          <w:rFonts w:cs="Times New Roman"/>
          <w:szCs w:val="24"/>
        </w:rPr>
        <w:t xml:space="preserve"> İl </w:t>
      </w:r>
      <w:proofErr w:type="gramStart"/>
      <w:r w:rsidRPr="007E5888">
        <w:rPr>
          <w:rFonts w:cs="Times New Roman"/>
          <w:szCs w:val="24"/>
        </w:rPr>
        <w:t>Müdürlüğünün  proje</w:t>
      </w:r>
      <w:proofErr w:type="gramEnd"/>
      <w:r w:rsidRPr="007E5888">
        <w:rPr>
          <w:rFonts w:cs="Times New Roman"/>
          <w:szCs w:val="24"/>
        </w:rPr>
        <w:t xml:space="preserve"> sonrası değerlendirme ve yerinde kont</w:t>
      </w:r>
      <w:r w:rsidR="00EB049E" w:rsidRPr="007E5888">
        <w:rPr>
          <w:rFonts w:cs="Times New Roman"/>
          <w:szCs w:val="24"/>
        </w:rPr>
        <w:t>rol yapacağı durumlarda; faydalanı</w:t>
      </w:r>
      <w:r w:rsidRPr="007E5888">
        <w:rPr>
          <w:rFonts w:cs="Times New Roman"/>
          <w:szCs w:val="24"/>
        </w:rPr>
        <w:t>cı, İl Müdürlüğüne ve/veya Bakanlığın bu konuda görevlendirebileceği kişilere, değerlendirmeye yardımı olacak her türlü doküman ve bilgiyi sağlamak görevini üstlenir ve tüm belge ve bilgilere Madde 19’da belirtilen haberleşme adreslerinde erişim hakkı tanır.</w:t>
      </w:r>
    </w:p>
    <w:p w14:paraId="60836B5C" w14:textId="77777777" w:rsidR="00E034D7" w:rsidRPr="007E5888" w:rsidRDefault="00E034D7" w:rsidP="004865B4">
      <w:pPr>
        <w:pStyle w:val="Balk1"/>
        <w:spacing w:before="0" w:after="0" w:line="240" w:lineRule="auto"/>
        <w:rPr>
          <w:rFonts w:cs="Times New Roman"/>
          <w:b w:val="0"/>
          <w:szCs w:val="24"/>
        </w:rPr>
      </w:pPr>
      <w:bookmarkStart w:id="117" w:name="_Toc125786516"/>
      <w:bookmarkStart w:id="118" w:name="_Toc197918875"/>
    </w:p>
    <w:p w14:paraId="388BC730" w14:textId="77777777" w:rsidR="00D02FE2" w:rsidRPr="007E5888" w:rsidRDefault="00D02FE2" w:rsidP="00D02FE2"/>
    <w:p w14:paraId="2CBA8F4D" w14:textId="37DB63EB" w:rsidR="004865B4" w:rsidRPr="005526EF" w:rsidRDefault="004865B4" w:rsidP="005526EF">
      <w:pPr>
        <w:pStyle w:val="KonuBal"/>
      </w:pPr>
      <w:bookmarkStart w:id="119" w:name="_Toc227576129"/>
      <w:r w:rsidRPr="005526EF">
        <w:t>MADDE 10- SÖZLEŞME DEĞİŞİKLİKLERİ</w:t>
      </w:r>
      <w:bookmarkEnd w:id="117"/>
      <w:bookmarkEnd w:id="118"/>
      <w:bookmarkEnd w:id="119"/>
    </w:p>
    <w:p w14:paraId="0C183F83" w14:textId="77777777" w:rsidR="004865B4" w:rsidRPr="007E5888" w:rsidRDefault="004865B4" w:rsidP="004865B4">
      <w:pPr>
        <w:spacing w:after="0" w:line="240" w:lineRule="auto"/>
        <w:rPr>
          <w:rFonts w:cs="Times New Roman"/>
          <w:szCs w:val="24"/>
        </w:rPr>
      </w:pPr>
    </w:p>
    <w:p w14:paraId="19494375" w14:textId="038C95B4"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Hibe Sözleşmesi veya eklerinde yapılacak herhangi bir değişiklik, bir ek metin şeklinde yazılı olarak yapılır ve tarafların karşılıklı yazılı mutabakatı ile gerçekleşir. Başvuru değerlendirme </w:t>
      </w:r>
      <w:proofErr w:type="gramStart"/>
      <w:r w:rsidRPr="007E5888">
        <w:rPr>
          <w:rFonts w:cs="Times New Roman"/>
          <w:szCs w:val="24"/>
        </w:rPr>
        <w:t>kriterlerini</w:t>
      </w:r>
      <w:proofErr w:type="gramEnd"/>
      <w:r w:rsidRPr="007E5888">
        <w:rPr>
          <w:rFonts w:cs="Times New Roman"/>
          <w:szCs w:val="24"/>
        </w:rPr>
        <w:t xml:space="preserve"> </w:t>
      </w:r>
      <w:r w:rsidR="001D00D5" w:rsidRPr="007E5888">
        <w:rPr>
          <w:rFonts w:cs="Times New Roman"/>
          <w:szCs w:val="24"/>
        </w:rPr>
        <w:t>ve puanlamayı etkileyen tasarruflu tarımsal</w:t>
      </w:r>
      <w:r w:rsidRPr="007E5888">
        <w:rPr>
          <w:rFonts w:cs="Times New Roman"/>
          <w:szCs w:val="24"/>
        </w:rPr>
        <w:t xml:space="preserve"> sulama sisteminin alımında değişiklik yapılamaz.</w:t>
      </w:r>
    </w:p>
    <w:p w14:paraId="2AADA231" w14:textId="77777777" w:rsidR="004865B4" w:rsidRPr="007E5888" w:rsidRDefault="004865B4" w:rsidP="004865B4">
      <w:pPr>
        <w:pStyle w:val="GvdeMetni"/>
        <w:spacing w:before="0" w:after="0" w:line="240" w:lineRule="auto"/>
        <w:ind w:left="420"/>
        <w:rPr>
          <w:rFonts w:cs="Times New Roman"/>
          <w:szCs w:val="24"/>
          <w:u w:val="single"/>
        </w:rPr>
      </w:pPr>
    </w:p>
    <w:p w14:paraId="6233FE9A" w14:textId="77777777" w:rsidR="004865B4" w:rsidRPr="007E5888" w:rsidRDefault="004865B4"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 xml:space="preserve">Bir sözleşme değişikliği ek metni, hibe kararının yeniden sorgulanmasını </w:t>
      </w:r>
      <w:proofErr w:type="gramStart"/>
      <w:r w:rsidRPr="007E5888">
        <w:rPr>
          <w:rFonts w:cs="Times New Roman"/>
          <w:szCs w:val="24"/>
        </w:rPr>
        <w:t>gerektiren,</w:t>
      </w:r>
      <w:proofErr w:type="gramEnd"/>
      <w:r w:rsidRPr="007E5888">
        <w:rPr>
          <w:rFonts w:cs="Times New Roman"/>
          <w:szCs w:val="24"/>
        </w:rPr>
        <w:t xml:space="preserve"> veya hibe talebi ile başvuranlara eşit muamele yapılması hususuna aykırı düşen bir sözleşme değişikliği tesis etme amacına veya etkisine haiz olamaz. Madde 3.3’de en fazla olarak belirtilen hibe miktarı arttırılamaz.</w:t>
      </w:r>
    </w:p>
    <w:p w14:paraId="7FBB3AC0" w14:textId="77777777" w:rsidR="004865B4" w:rsidRPr="007E5888" w:rsidRDefault="004865B4" w:rsidP="004865B4">
      <w:pPr>
        <w:pStyle w:val="GvdeMetni"/>
        <w:spacing w:before="0" w:after="0" w:line="240" w:lineRule="auto"/>
        <w:ind w:left="420"/>
        <w:rPr>
          <w:rFonts w:cs="Times New Roman"/>
          <w:szCs w:val="24"/>
        </w:rPr>
      </w:pPr>
    </w:p>
    <w:p w14:paraId="4CC9CBAA" w14:textId="44D1FA8D" w:rsidR="004865B4" w:rsidRPr="007E5888" w:rsidRDefault="001D00D5" w:rsidP="00026151">
      <w:pPr>
        <w:pStyle w:val="GvdeMetni"/>
        <w:numPr>
          <w:ilvl w:val="1"/>
          <w:numId w:val="10"/>
        </w:numPr>
        <w:tabs>
          <w:tab w:val="clear" w:pos="420"/>
          <w:tab w:val="num" w:pos="567"/>
        </w:tabs>
        <w:spacing w:before="0" w:after="0" w:line="240" w:lineRule="auto"/>
        <w:rPr>
          <w:rFonts w:cs="Times New Roman"/>
          <w:szCs w:val="24"/>
        </w:rPr>
      </w:pPr>
      <w:r w:rsidRPr="007E5888">
        <w:rPr>
          <w:rFonts w:cs="Times New Roman"/>
          <w:szCs w:val="24"/>
        </w:rPr>
        <w:t>Faydalanı</w:t>
      </w:r>
      <w:r w:rsidR="004865B4" w:rsidRPr="007E5888">
        <w:rPr>
          <w:rFonts w:cs="Times New Roman"/>
          <w:szCs w:val="24"/>
        </w:rPr>
        <w:t>cının bu Hibe Sözleşmesinde değişiklik talep etmesi halinde,</w:t>
      </w:r>
      <w:r w:rsidR="002130DF" w:rsidRPr="007E5888">
        <w:rPr>
          <w:rFonts w:cs="Times New Roman"/>
          <w:szCs w:val="24"/>
        </w:rPr>
        <w:t xml:space="preserve"> satın alma</w:t>
      </w:r>
      <w:r w:rsidRPr="007E5888">
        <w:rPr>
          <w:rFonts w:cs="Times New Roman"/>
          <w:szCs w:val="24"/>
        </w:rPr>
        <w:t xml:space="preserve"> süresi içerisinde faydalanıcı</w:t>
      </w:r>
      <w:r w:rsidR="004865B4" w:rsidRPr="007E5888">
        <w:rPr>
          <w:rFonts w:cs="Times New Roman"/>
          <w:szCs w:val="24"/>
        </w:rPr>
        <w:t xml:space="preserve"> durumunu gösterir dilekçe ve belgelerle il müdürlüğüne başvurur. İl proje yürütme birimi 10 gün içerisinde değişiklik talebini inceler, değişikliğin</w:t>
      </w:r>
      <w:r w:rsidRPr="007E5888">
        <w:rPr>
          <w:rFonts w:cs="Times New Roman"/>
          <w:szCs w:val="24"/>
        </w:rPr>
        <w:t xml:space="preserve"> uygun görülmesi halinde faydalanı</w:t>
      </w:r>
      <w:r w:rsidR="004865B4" w:rsidRPr="007E5888">
        <w:rPr>
          <w:rFonts w:cs="Times New Roman"/>
          <w:szCs w:val="24"/>
        </w:rPr>
        <w:t xml:space="preserve">cı ile İl Müdürlüğü arasında Hibe Sözleşmesi Ek Metni düzenlenir. </w:t>
      </w:r>
      <w:r w:rsidR="004865B4" w:rsidRPr="007E5888">
        <w:rPr>
          <w:rFonts w:eastAsia="ヒラギノ明朝 Pro W3" w:cs="Times New Roman"/>
          <w:szCs w:val="24"/>
        </w:rPr>
        <w:t>İl proje yürütme birimi onayı</w:t>
      </w:r>
      <w:r w:rsidRPr="007E5888">
        <w:rPr>
          <w:rFonts w:eastAsia="ヒラギノ明朝 Pro W3" w:cs="Times New Roman"/>
          <w:szCs w:val="24"/>
        </w:rPr>
        <w:t xml:space="preserve"> olmaksızın hibeye esas tasarruflu tarımsal</w:t>
      </w:r>
      <w:r w:rsidR="004865B4" w:rsidRPr="007E5888">
        <w:rPr>
          <w:rFonts w:eastAsia="ヒラギノ明朝 Pro W3" w:cs="Times New Roman"/>
          <w:szCs w:val="24"/>
        </w:rPr>
        <w:t xml:space="preserve"> sulama sistemi ile başvuruya ait p</w:t>
      </w:r>
      <w:r w:rsidRPr="007E5888">
        <w:rPr>
          <w:rFonts w:eastAsia="ヒラギノ明朝 Pro W3" w:cs="Times New Roman"/>
          <w:szCs w:val="24"/>
        </w:rPr>
        <w:t xml:space="preserve">roje unsurları değiştirilemez. </w:t>
      </w:r>
      <w:r w:rsidR="004865B4" w:rsidRPr="007E5888">
        <w:rPr>
          <w:rFonts w:eastAsia="ヒラギノ明朝 Pro W3" w:cs="Times New Roman"/>
          <w:szCs w:val="24"/>
        </w:rPr>
        <w:t xml:space="preserve">Ancak, başvuruya ait proje unsurlarında teknik bir gerekçe ile değişiklik yapılması gerektiği takdirde </w:t>
      </w:r>
      <w:r w:rsidR="002130DF" w:rsidRPr="007E5888">
        <w:rPr>
          <w:rFonts w:eastAsia="ヒラギノ明朝 Pro W3" w:cs="Times New Roman"/>
          <w:szCs w:val="24"/>
        </w:rPr>
        <w:t>satın alma</w:t>
      </w:r>
      <w:r w:rsidRPr="007E5888">
        <w:rPr>
          <w:rFonts w:eastAsia="ヒラギノ明朝 Pro W3" w:cs="Times New Roman"/>
          <w:szCs w:val="24"/>
        </w:rPr>
        <w:t xml:space="preserve"> süresi içinde faydalanı</w:t>
      </w:r>
      <w:r w:rsidR="004865B4" w:rsidRPr="007E5888">
        <w:rPr>
          <w:rFonts w:eastAsia="ヒラギノ明朝 Pro W3" w:cs="Times New Roman"/>
          <w:szCs w:val="24"/>
        </w:rPr>
        <w:t>cı durumu gösterir belgeler ve dilekçe ile il müdürlüğüne başvurur.</w:t>
      </w:r>
      <w:r w:rsidR="004865B4" w:rsidRPr="007E5888">
        <w:rPr>
          <w:rFonts w:cs="Times New Roman"/>
          <w:szCs w:val="24"/>
        </w:rPr>
        <w:t xml:space="preserve"> </w:t>
      </w:r>
    </w:p>
    <w:p w14:paraId="74971298" w14:textId="77777777" w:rsidR="004865B4" w:rsidRPr="007E5888" w:rsidRDefault="004865B4" w:rsidP="004865B4">
      <w:pPr>
        <w:pStyle w:val="Balk1"/>
        <w:keepLines/>
        <w:spacing w:before="0" w:after="0" w:line="240" w:lineRule="auto"/>
        <w:rPr>
          <w:rFonts w:cs="Times New Roman"/>
          <w:b w:val="0"/>
          <w:szCs w:val="24"/>
        </w:rPr>
      </w:pPr>
      <w:bookmarkStart w:id="120" w:name="_Toc125786517"/>
      <w:bookmarkStart w:id="121" w:name="_Toc197918876"/>
    </w:p>
    <w:p w14:paraId="62B14941" w14:textId="77777777" w:rsidR="006B1D18" w:rsidRPr="007E5888" w:rsidRDefault="006B1D18" w:rsidP="004865B4">
      <w:pPr>
        <w:pStyle w:val="Balk1"/>
        <w:keepLines/>
        <w:spacing w:before="0" w:after="0" w:line="240" w:lineRule="auto"/>
        <w:rPr>
          <w:rFonts w:cs="Times New Roman"/>
          <w:b w:val="0"/>
          <w:szCs w:val="24"/>
        </w:rPr>
      </w:pPr>
    </w:p>
    <w:p w14:paraId="46541C27" w14:textId="130EA826" w:rsidR="004865B4" w:rsidRPr="005526EF" w:rsidRDefault="004865B4" w:rsidP="005526EF">
      <w:pPr>
        <w:pStyle w:val="KonuBal"/>
      </w:pPr>
      <w:bookmarkStart w:id="122" w:name="_Toc227576130"/>
      <w:r w:rsidRPr="005526EF">
        <w:t>MADDE 11- DEVİR</w:t>
      </w:r>
      <w:bookmarkEnd w:id="120"/>
      <w:bookmarkEnd w:id="121"/>
      <w:bookmarkEnd w:id="122"/>
    </w:p>
    <w:p w14:paraId="23C8E055" w14:textId="77777777" w:rsidR="004865B4" w:rsidRPr="007E5888" w:rsidRDefault="004865B4" w:rsidP="004865B4">
      <w:pPr>
        <w:pStyle w:val="Balk1"/>
        <w:keepLines/>
        <w:spacing w:before="0" w:after="0" w:line="240" w:lineRule="auto"/>
        <w:ind w:left="426" w:hanging="426"/>
        <w:rPr>
          <w:rFonts w:cs="Times New Roman"/>
          <w:szCs w:val="24"/>
        </w:rPr>
      </w:pPr>
      <w:bookmarkStart w:id="123" w:name="_Toc197918877"/>
    </w:p>
    <w:p w14:paraId="6C52E063" w14:textId="14933250" w:rsidR="004865B4" w:rsidRPr="005526EF" w:rsidRDefault="004865B4" w:rsidP="005526EF">
      <w:pPr>
        <w:pStyle w:val="GvdeMetni"/>
        <w:spacing w:before="0" w:after="0" w:line="240" w:lineRule="auto"/>
        <w:rPr>
          <w:rFonts w:cs="Times New Roman"/>
          <w:szCs w:val="24"/>
        </w:rPr>
      </w:pPr>
      <w:bookmarkStart w:id="124" w:name="_Toc65171047"/>
      <w:bookmarkStart w:id="125" w:name="_Toc65171119"/>
      <w:bookmarkStart w:id="126" w:name="_Toc65171192"/>
      <w:bookmarkStart w:id="127" w:name="_Toc65171490"/>
      <w:r w:rsidRPr="005526EF">
        <w:rPr>
          <w:rFonts w:cs="Times New Roman"/>
          <w:szCs w:val="24"/>
        </w:rPr>
        <w:t>11.1</w:t>
      </w:r>
      <w:r w:rsidRPr="005526EF">
        <w:rPr>
          <w:rFonts w:cs="Times New Roman"/>
          <w:iCs/>
          <w:szCs w:val="24"/>
        </w:rPr>
        <w:t xml:space="preserve"> </w:t>
      </w:r>
      <w:r w:rsidR="00CB4D1A" w:rsidRPr="005526EF">
        <w:rPr>
          <w:rFonts w:cs="Times New Roman"/>
          <w:szCs w:val="24"/>
        </w:rPr>
        <w:t xml:space="preserve">Bu hibe </w:t>
      </w:r>
      <w:proofErr w:type="gramStart"/>
      <w:r w:rsidR="00CB4D1A" w:rsidRPr="005526EF">
        <w:rPr>
          <w:rFonts w:cs="Times New Roman"/>
          <w:szCs w:val="24"/>
        </w:rPr>
        <w:t xml:space="preserve">sözleşmesi  </w:t>
      </w:r>
      <w:r w:rsidRPr="005526EF">
        <w:rPr>
          <w:rFonts w:cs="Times New Roman"/>
          <w:szCs w:val="24"/>
        </w:rPr>
        <w:t>Bu</w:t>
      </w:r>
      <w:proofErr w:type="gramEnd"/>
      <w:r w:rsidRPr="005526EF">
        <w:rPr>
          <w:rFonts w:cs="Times New Roman"/>
          <w:szCs w:val="24"/>
        </w:rPr>
        <w:t xml:space="preserve"> Hibe  Sözleşmesi  veya  bu Hibe  Sözleşmesiyle  sağlanan  hibe tutarı, hiç</w:t>
      </w:r>
      <w:r w:rsidR="00145ACF" w:rsidRPr="005526EF">
        <w:rPr>
          <w:rFonts w:cs="Times New Roman"/>
          <w:szCs w:val="24"/>
        </w:rPr>
        <w:t xml:space="preserve"> bir şekilde üçüncü taraflara </w:t>
      </w:r>
      <w:r w:rsidRPr="005526EF">
        <w:rPr>
          <w:rFonts w:cs="Times New Roman"/>
          <w:szCs w:val="24"/>
        </w:rPr>
        <w:t>devredilemez.</w:t>
      </w:r>
      <w:bookmarkEnd w:id="123"/>
      <w:bookmarkEnd w:id="124"/>
      <w:bookmarkEnd w:id="125"/>
      <w:bookmarkEnd w:id="126"/>
      <w:bookmarkEnd w:id="127"/>
    </w:p>
    <w:p w14:paraId="4277290E" w14:textId="77777777" w:rsidR="004865B4" w:rsidRPr="007E5888" w:rsidRDefault="004865B4" w:rsidP="004865B4">
      <w:pPr>
        <w:pStyle w:val="Balk1"/>
        <w:keepLines/>
        <w:spacing w:before="0" w:after="0" w:line="240" w:lineRule="auto"/>
        <w:ind w:left="426" w:hanging="426"/>
        <w:rPr>
          <w:rFonts w:eastAsia="ヒラギノ明朝 Pro W3" w:cs="Times New Roman"/>
          <w:smallCaps/>
          <w:spacing w:val="0"/>
          <w:szCs w:val="24"/>
        </w:rPr>
      </w:pPr>
    </w:p>
    <w:p w14:paraId="706ED7EC" w14:textId="77777777" w:rsidR="004865B4" w:rsidRPr="007E5888" w:rsidRDefault="004865B4" w:rsidP="004865B4">
      <w:pPr>
        <w:tabs>
          <w:tab w:val="left" w:pos="284"/>
        </w:tabs>
        <w:spacing w:after="0" w:line="240" w:lineRule="auto"/>
        <w:ind w:left="426" w:hanging="426"/>
        <w:rPr>
          <w:rFonts w:eastAsia="ヒラギノ明朝 Pro W3" w:cs="Times New Roman"/>
          <w:szCs w:val="24"/>
        </w:rPr>
      </w:pPr>
      <w:r w:rsidRPr="007E5888">
        <w:rPr>
          <w:rFonts w:cs="Times New Roman"/>
          <w:szCs w:val="24"/>
        </w:rPr>
        <w:t xml:space="preserve">11.2 </w:t>
      </w:r>
      <w:r w:rsidRPr="007E5888">
        <w:rPr>
          <w:rFonts w:eastAsia="ヒラギノ明朝 Pro W3" w:cs="Times New Roman"/>
          <w:szCs w:val="24"/>
        </w:rPr>
        <w:t xml:space="preserve">Gerçek kişilerin başvurularında başvuru sahibinin, bu hibe sözleşmesini imzalandıktan sonra vefat etmesi halinde, yasal mirasçılarının talep etmesi durumunda hibe sözleşmesi tadil edilerek başvuru koşullarını sağlanması </w:t>
      </w:r>
      <w:r w:rsidR="00FB71CD" w:rsidRPr="007E5888">
        <w:rPr>
          <w:rFonts w:eastAsia="ヒラギノ明朝 Pro W3" w:cs="Times New Roman"/>
          <w:szCs w:val="24"/>
        </w:rPr>
        <w:t xml:space="preserve">ve diğer mirasçılardan </w:t>
      </w:r>
      <w:proofErr w:type="spellStart"/>
      <w:r w:rsidR="00FB71CD" w:rsidRPr="007E5888">
        <w:rPr>
          <w:rFonts w:eastAsia="ヒラギノ明朝 Pro W3" w:cs="Times New Roman"/>
          <w:szCs w:val="24"/>
        </w:rPr>
        <w:t>muvafakatname</w:t>
      </w:r>
      <w:proofErr w:type="spellEnd"/>
      <w:r w:rsidR="00FB71CD" w:rsidRPr="007E5888">
        <w:rPr>
          <w:rFonts w:eastAsia="ヒラギノ明朝 Pro W3" w:cs="Times New Roman"/>
          <w:szCs w:val="24"/>
        </w:rPr>
        <w:t xml:space="preserve"> alınmak </w:t>
      </w:r>
      <w:r w:rsidRPr="007E5888">
        <w:rPr>
          <w:rFonts w:eastAsia="ヒラギノ明朝 Pro W3" w:cs="Times New Roman"/>
          <w:szCs w:val="24"/>
        </w:rPr>
        <w:t>koşulu ile uygulamalara devam edilir.</w:t>
      </w:r>
    </w:p>
    <w:p w14:paraId="675E70C4" w14:textId="77777777" w:rsidR="004865B4" w:rsidRPr="007E5888" w:rsidRDefault="004865B4" w:rsidP="004865B4">
      <w:pPr>
        <w:tabs>
          <w:tab w:val="left" w:pos="284"/>
        </w:tabs>
        <w:spacing w:after="0" w:line="240" w:lineRule="auto"/>
        <w:ind w:left="426" w:hanging="426"/>
        <w:rPr>
          <w:rFonts w:cs="Times New Roman"/>
          <w:szCs w:val="24"/>
        </w:rPr>
      </w:pPr>
    </w:p>
    <w:p w14:paraId="7A9A9FBF" w14:textId="77777777" w:rsidR="00D02FE2" w:rsidRPr="007E5888" w:rsidRDefault="00D02FE2" w:rsidP="004865B4">
      <w:pPr>
        <w:tabs>
          <w:tab w:val="left" w:pos="284"/>
        </w:tabs>
        <w:spacing w:after="0" w:line="240" w:lineRule="auto"/>
        <w:ind w:left="426" w:hanging="426"/>
        <w:rPr>
          <w:rFonts w:cs="Times New Roman"/>
          <w:szCs w:val="24"/>
        </w:rPr>
      </w:pPr>
    </w:p>
    <w:p w14:paraId="2D190F1B" w14:textId="3E6B8AC4" w:rsidR="004865B4" w:rsidRPr="005526EF" w:rsidRDefault="004865B4" w:rsidP="005526EF">
      <w:pPr>
        <w:pStyle w:val="KonuBal"/>
      </w:pPr>
      <w:bookmarkStart w:id="128" w:name="_Toc227576131"/>
      <w:r w:rsidRPr="005526EF">
        <w:t>MADDE 12- PROJENİN UYGULAMA SÜRESİ, SÜRE UZATIMLARI, MÜCBİR SEBEP</w:t>
      </w:r>
      <w:bookmarkEnd w:id="128"/>
    </w:p>
    <w:p w14:paraId="35655AF9" w14:textId="77777777" w:rsidR="004865B4" w:rsidRPr="007E5888" w:rsidRDefault="004865B4" w:rsidP="004865B4">
      <w:pPr>
        <w:tabs>
          <w:tab w:val="left" w:pos="284"/>
        </w:tabs>
        <w:spacing w:after="0" w:line="240" w:lineRule="auto"/>
        <w:ind w:left="426" w:hanging="426"/>
        <w:rPr>
          <w:rFonts w:cs="Times New Roman"/>
          <w:b/>
          <w:szCs w:val="24"/>
        </w:rPr>
      </w:pPr>
    </w:p>
    <w:p w14:paraId="0C5FC5F9" w14:textId="363717E0"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12.1 Projenin yürü</w:t>
      </w:r>
      <w:r w:rsidR="00145ACF" w:rsidRPr="007E5888">
        <w:rPr>
          <w:rFonts w:cs="Times New Roman"/>
          <w:szCs w:val="24"/>
        </w:rPr>
        <w:t>rlük tarihi ve uygulama süresi 3</w:t>
      </w:r>
      <w:r w:rsidRPr="007E5888">
        <w:rPr>
          <w:rFonts w:cs="Times New Roman"/>
          <w:szCs w:val="24"/>
        </w:rPr>
        <w:t xml:space="preserve"> </w:t>
      </w:r>
      <w:proofErr w:type="spellStart"/>
      <w:r w:rsidR="00145ACF" w:rsidRPr="007E5888">
        <w:rPr>
          <w:rFonts w:cs="Times New Roman"/>
          <w:szCs w:val="24"/>
        </w:rPr>
        <w:t>ü</w:t>
      </w:r>
      <w:r w:rsidRPr="007E5888">
        <w:rPr>
          <w:rFonts w:cs="Times New Roman"/>
          <w:szCs w:val="24"/>
        </w:rPr>
        <w:t>nci</w:t>
      </w:r>
      <w:proofErr w:type="spellEnd"/>
      <w:r w:rsidRPr="007E5888">
        <w:rPr>
          <w:rFonts w:cs="Times New Roman"/>
          <w:szCs w:val="24"/>
        </w:rPr>
        <w:t xml:space="preserve"> maddede belirtilmiştir.</w:t>
      </w:r>
    </w:p>
    <w:p w14:paraId="513A87D2" w14:textId="77777777" w:rsidR="004865B4" w:rsidRPr="007E5888" w:rsidRDefault="004865B4" w:rsidP="004865B4">
      <w:pPr>
        <w:tabs>
          <w:tab w:val="left" w:pos="284"/>
        </w:tabs>
        <w:spacing w:after="0" w:line="240" w:lineRule="auto"/>
        <w:ind w:left="426" w:hanging="426"/>
        <w:rPr>
          <w:rFonts w:cs="Times New Roman"/>
          <w:szCs w:val="24"/>
        </w:rPr>
      </w:pPr>
    </w:p>
    <w:p w14:paraId="4D795D21" w14:textId="77777777" w:rsidR="004865B4" w:rsidRPr="007E5888" w:rsidRDefault="004865B4" w:rsidP="004865B4">
      <w:pPr>
        <w:tabs>
          <w:tab w:val="left" w:pos="0"/>
        </w:tabs>
        <w:spacing w:after="0" w:line="240" w:lineRule="auto"/>
        <w:ind w:left="426" w:hanging="852"/>
        <w:rPr>
          <w:rFonts w:cs="Times New Roman"/>
          <w:szCs w:val="24"/>
        </w:rPr>
      </w:pPr>
      <w:r w:rsidRPr="007E5888">
        <w:rPr>
          <w:rFonts w:cs="Times New Roman"/>
          <w:szCs w:val="24"/>
        </w:rPr>
        <w:tab/>
        <w:t xml:space="preserve">12.2 Mücbir sebep; taraflardan birinin sözleşme yükümlülüklerini yerine getirmesini engelleyen, tarafların kontrolü dışında olan, </w:t>
      </w:r>
      <w:proofErr w:type="gramStart"/>
      <w:r w:rsidRPr="007E5888">
        <w:rPr>
          <w:rFonts w:cs="Times New Roman"/>
          <w:szCs w:val="24"/>
        </w:rPr>
        <w:t>tedarikçilerin  veya</w:t>
      </w:r>
      <w:proofErr w:type="gramEnd"/>
      <w:r w:rsidRPr="007E5888">
        <w:rPr>
          <w:rFonts w:cs="Times New Roman"/>
          <w:szCs w:val="24"/>
        </w:rPr>
        <w:t xml:space="preserve"> çalışanların hata veya ihmaline bağlanamayan, bütün çabalara rağmen aşılamayan ve öngörülmesi mümkün olmayan istisnai bir durum veya olaydır. Eğer taraflardan biri yükümlülüklerini mücbir sebep nedeni ile yerine getiremiyorsa sözleşme yükümlülüklerini ihlal etmiş sayılmaz. Mücbir sebeple karşılaşan taraf diğer tarafı, mücbir sebebin ortaya çıkış tarihinden itibaren 15 gün içinde olayın mahiyeti, muhtemel süresi ve sorunun öngörülebilir etkileri hakkında bilgilendirir ve olabilecek zararları önlemek için tüm önlemleri alır. Ekipman veya malzemedeki kusurlar </w:t>
      </w:r>
      <w:proofErr w:type="gramStart"/>
      <w:r w:rsidRPr="007E5888">
        <w:rPr>
          <w:rFonts w:cs="Times New Roman"/>
          <w:szCs w:val="24"/>
        </w:rPr>
        <w:t>yada</w:t>
      </w:r>
      <w:proofErr w:type="gramEnd"/>
      <w:r w:rsidRPr="007E5888">
        <w:rPr>
          <w:rFonts w:cs="Times New Roman"/>
          <w:szCs w:val="24"/>
        </w:rPr>
        <w:t xml:space="preserve"> bunların kullanıma hazır hale getirmedeki gecikmeler, endüstriyel ilişkilerdeki anlaşmazlıklar veya mali güçlükler mücbir sebep olarak nitelendirilemez. </w:t>
      </w:r>
    </w:p>
    <w:p w14:paraId="43F68CA9" w14:textId="77777777" w:rsidR="004865B4" w:rsidRPr="007E5888" w:rsidRDefault="004865B4" w:rsidP="004865B4">
      <w:pPr>
        <w:tabs>
          <w:tab w:val="left" w:pos="284"/>
        </w:tabs>
        <w:spacing w:after="0" w:line="240" w:lineRule="auto"/>
        <w:ind w:left="426" w:hanging="426"/>
        <w:rPr>
          <w:rFonts w:cs="Times New Roman"/>
          <w:szCs w:val="24"/>
        </w:rPr>
      </w:pPr>
    </w:p>
    <w:p w14:paraId="647F08C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12.3 Mücbir sebepler; doğal afetler, kanuni grev, genel salgın hastalık, kısmi veya genel seferberlik ilanı ve kanuni düzenlemelerdir.</w:t>
      </w:r>
    </w:p>
    <w:p w14:paraId="7880D53E" w14:textId="77777777" w:rsidR="00E231CE" w:rsidRPr="007E5888" w:rsidRDefault="00E231CE" w:rsidP="004865B4">
      <w:pPr>
        <w:tabs>
          <w:tab w:val="left" w:pos="284"/>
        </w:tabs>
        <w:spacing w:after="0" w:line="240" w:lineRule="auto"/>
        <w:ind w:left="426" w:hanging="426"/>
        <w:rPr>
          <w:rFonts w:cs="Times New Roman"/>
          <w:szCs w:val="24"/>
        </w:rPr>
      </w:pPr>
    </w:p>
    <w:p w14:paraId="01819DA5" w14:textId="152F7178"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12.4 Mücbir sebep projenin devamını çok güç v</w:t>
      </w:r>
      <w:r w:rsidR="00780FCE" w:rsidRPr="007E5888">
        <w:rPr>
          <w:rFonts w:cs="Times New Roman"/>
          <w:szCs w:val="24"/>
        </w:rPr>
        <w:t>eya tehlikeli kılıyorsa, faydalanı</w:t>
      </w:r>
      <w:r w:rsidRPr="007E5888">
        <w:rPr>
          <w:rFonts w:cs="Times New Roman"/>
          <w:szCs w:val="24"/>
        </w:rPr>
        <w:t xml:space="preserve">cı veya il müdürlüğü projenin uygulamasının tamamını veya bir kısmını durdurmak için talepte bulunabilir. Tarafların bu doğrultuda bir talepleri varsa 15 gün içinde karşı tarafı bilgilendirir ve mücbir sebeple ilgili belgeleri sunar. Bu durum karşılıklı yazılı mutabakata varılarak belirli bir süre için yatırım durdurulur. </w:t>
      </w:r>
    </w:p>
    <w:p w14:paraId="648968A1" w14:textId="77777777" w:rsidR="00E231CE" w:rsidRPr="007E5888" w:rsidRDefault="00E231CE" w:rsidP="004865B4">
      <w:pPr>
        <w:tabs>
          <w:tab w:val="left" w:pos="284"/>
        </w:tabs>
        <w:spacing w:after="0" w:line="240" w:lineRule="auto"/>
        <w:ind w:left="426" w:hanging="426"/>
        <w:rPr>
          <w:rFonts w:cs="Times New Roman"/>
          <w:szCs w:val="24"/>
        </w:rPr>
      </w:pPr>
    </w:p>
    <w:p w14:paraId="067FD058"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12.5 Mücbir sebep ortadan kalktığında 15 gün içinde karşılıklı yazılı mutabakata varılarak uygulamayı tekrar başlatabilirler. Mücbir sebeple yatırımın durdurulması halinde durdurulma süresi kadar süre uzatımı verilir. Ancak verilen süre uzatımı neticesinde belirlenen yeni tamamlanma süresinden sonraki gerçekleştirilecek yatırımlar için hibe desteği verilmez.</w:t>
      </w:r>
    </w:p>
    <w:p w14:paraId="70687577" w14:textId="77777777" w:rsidR="00E231CE" w:rsidRPr="007E5888" w:rsidRDefault="00E231CE" w:rsidP="004865B4">
      <w:pPr>
        <w:tabs>
          <w:tab w:val="left" w:pos="284"/>
        </w:tabs>
        <w:spacing w:after="0" w:line="240" w:lineRule="auto"/>
        <w:ind w:left="426" w:hanging="426"/>
        <w:rPr>
          <w:rFonts w:cs="Times New Roman"/>
          <w:szCs w:val="24"/>
        </w:rPr>
      </w:pPr>
    </w:p>
    <w:p w14:paraId="726F4A97" w14:textId="77777777" w:rsidR="004865B4" w:rsidRPr="007E5888" w:rsidRDefault="004865B4" w:rsidP="004865B4">
      <w:pPr>
        <w:tabs>
          <w:tab w:val="left" w:pos="284"/>
        </w:tabs>
        <w:spacing w:after="0" w:line="240" w:lineRule="auto"/>
        <w:ind w:left="426" w:hanging="426"/>
        <w:rPr>
          <w:rFonts w:cs="Times New Roman"/>
          <w:szCs w:val="24"/>
        </w:rPr>
      </w:pPr>
      <w:r w:rsidRPr="007E5888">
        <w:rPr>
          <w:rFonts w:cs="Times New Roman"/>
          <w:szCs w:val="24"/>
        </w:rPr>
        <w:t>12.6 Yukarıda belirtilen durum ve mücbir sebepler haricinde hibe sözleşmesine ilişkin süre uzatımı ve askıya alınma söz konusu değildir</w:t>
      </w:r>
      <w:proofErr w:type="gramStart"/>
      <w:r w:rsidRPr="007E5888">
        <w:rPr>
          <w:rFonts w:cs="Times New Roman"/>
          <w:szCs w:val="24"/>
        </w:rPr>
        <w:t>.</w:t>
      </w:r>
      <w:r w:rsidR="00A80E35" w:rsidRPr="007E5888">
        <w:rPr>
          <w:rFonts w:cs="Times New Roman"/>
          <w:szCs w:val="24"/>
        </w:rPr>
        <w:t>,</w:t>
      </w:r>
      <w:proofErr w:type="gramEnd"/>
    </w:p>
    <w:p w14:paraId="328D8681" w14:textId="77777777" w:rsidR="00A80E35" w:rsidRPr="007E5888" w:rsidRDefault="00A80E35" w:rsidP="004865B4">
      <w:pPr>
        <w:tabs>
          <w:tab w:val="left" w:pos="284"/>
        </w:tabs>
        <w:spacing w:after="0" w:line="240" w:lineRule="auto"/>
        <w:ind w:left="426" w:hanging="426"/>
        <w:rPr>
          <w:rFonts w:cs="Times New Roman"/>
          <w:szCs w:val="24"/>
        </w:rPr>
      </w:pPr>
    </w:p>
    <w:p w14:paraId="7A6DE23E" w14:textId="77777777" w:rsidR="004865B4" w:rsidRPr="007E5888" w:rsidRDefault="004865B4" w:rsidP="004865B4">
      <w:pPr>
        <w:pStyle w:val="Balk1"/>
        <w:spacing w:before="0" w:after="0" w:line="240" w:lineRule="auto"/>
        <w:rPr>
          <w:rFonts w:cs="Times New Roman"/>
          <w:b w:val="0"/>
          <w:bCs/>
          <w:szCs w:val="24"/>
        </w:rPr>
      </w:pPr>
      <w:bookmarkStart w:id="129" w:name="_Toc125786521"/>
      <w:bookmarkStart w:id="130" w:name="_Toc197918878"/>
    </w:p>
    <w:p w14:paraId="648D6D7E" w14:textId="2D0E9FFC" w:rsidR="004865B4" w:rsidRPr="005526EF" w:rsidRDefault="004865B4" w:rsidP="005526EF">
      <w:pPr>
        <w:pStyle w:val="KonuBal"/>
      </w:pPr>
      <w:bookmarkStart w:id="131" w:name="_Toc227576132"/>
      <w:r w:rsidRPr="005526EF">
        <w:t>MADDE 13- SÖZLEŞMENİN FESHİ</w:t>
      </w:r>
      <w:bookmarkEnd w:id="129"/>
      <w:bookmarkEnd w:id="130"/>
      <w:bookmarkEnd w:id="131"/>
    </w:p>
    <w:p w14:paraId="20AE561D" w14:textId="77777777" w:rsidR="004865B4" w:rsidRPr="007E5888" w:rsidRDefault="004865B4" w:rsidP="004865B4">
      <w:pPr>
        <w:spacing w:after="0" w:line="240" w:lineRule="auto"/>
        <w:rPr>
          <w:rFonts w:cs="Times New Roman"/>
          <w:szCs w:val="24"/>
        </w:rPr>
      </w:pPr>
    </w:p>
    <w:p w14:paraId="5B2A5A1F" w14:textId="6A1792FA" w:rsidR="004865B4" w:rsidRPr="007E5888" w:rsidRDefault="00780FCE" w:rsidP="00026151">
      <w:pPr>
        <w:pStyle w:val="GvdeMetni"/>
        <w:numPr>
          <w:ilvl w:val="1"/>
          <w:numId w:val="18"/>
        </w:numPr>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cının aşağıda belirtilen fiil veya durumlarla karşı karşıya olması halinde, il müdürlüğü önceden tebliğ etmeksizin ve herhangi bir şekilde tazminat ödemeksizin bu Hibe Sözleşmesini fesheder;</w:t>
      </w:r>
    </w:p>
    <w:p w14:paraId="02D02AF6" w14:textId="77777777" w:rsidR="004865B4" w:rsidRPr="007E5888" w:rsidRDefault="004865B4" w:rsidP="004865B4">
      <w:pPr>
        <w:pStyle w:val="GvdeMetni"/>
        <w:spacing w:before="0" w:after="0" w:line="240" w:lineRule="auto"/>
        <w:ind w:left="993"/>
        <w:rPr>
          <w:rFonts w:cs="Times New Roman"/>
          <w:szCs w:val="24"/>
        </w:rPr>
      </w:pPr>
    </w:p>
    <w:p w14:paraId="070CCEBA" w14:textId="6D695E05" w:rsidR="004865B4" w:rsidRPr="007E5888" w:rsidRDefault="00780FCE"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Faydalanıcının, Tebliğ, bu uygulama r</w:t>
      </w:r>
      <w:r w:rsidR="004865B4" w:rsidRPr="007E5888">
        <w:rPr>
          <w:rFonts w:cs="Times New Roman"/>
          <w:szCs w:val="24"/>
        </w:rPr>
        <w:t xml:space="preserve">ehberi ve bu Hibe Sözleşmesi çerçevesinde yükümlülüklerden herhangi birini veya başvuru aşaması </w:t>
      </w:r>
      <w:proofErr w:type="gramStart"/>
      <w:r w:rsidR="004865B4" w:rsidRPr="007E5888">
        <w:rPr>
          <w:rFonts w:cs="Times New Roman"/>
          <w:szCs w:val="24"/>
        </w:rPr>
        <w:t>dahil</w:t>
      </w:r>
      <w:proofErr w:type="gramEnd"/>
      <w:r w:rsidR="004865B4" w:rsidRPr="007E5888">
        <w:rPr>
          <w:rFonts w:cs="Times New Roman"/>
          <w:szCs w:val="24"/>
        </w:rPr>
        <w:t xml:space="preserve"> uygulama sürecinde verdiği taahhütleri yerine getirmemesi, </w:t>
      </w:r>
    </w:p>
    <w:p w14:paraId="11636142" w14:textId="7C65B9BF" w:rsidR="004865B4" w:rsidRPr="007E5888" w:rsidRDefault="00780FCE" w:rsidP="00026151">
      <w:pPr>
        <w:pStyle w:val="GvdeMetni"/>
        <w:numPr>
          <w:ilvl w:val="1"/>
          <w:numId w:val="14"/>
        </w:numPr>
        <w:tabs>
          <w:tab w:val="left" w:pos="993"/>
        </w:tabs>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iflas etmesi veya tasfiye halinde olması; işlerinin mahkemelerce idare ediliyor olması; alacaklılarla herhangi bir düzenlemeye girmiş olması; iş veya faaliyetlerini askıya almış olması; </w:t>
      </w:r>
      <w:proofErr w:type="gramStart"/>
      <w:r w:rsidR="004865B4" w:rsidRPr="007E5888">
        <w:rPr>
          <w:rFonts w:cs="Times New Roman"/>
          <w:szCs w:val="24"/>
        </w:rPr>
        <w:t>bu  meselelerle</w:t>
      </w:r>
      <w:proofErr w:type="gramEnd"/>
      <w:r w:rsidR="004865B4" w:rsidRPr="007E5888">
        <w:rPr>
          <w:rFonts w:cs="Times New Roman"/>
          <w:szCs w:val="24"/>
        </w:rPr>
        <w:t xml:space="preserve"> ilgili bir dava veya takip konusu olması; veya ulusal mevzuat ve düzenlemelerde yeri olan bir prosedür dolayısı ile bunlara benzer bir durumda olması,</w:t>
      </w:r>
    </w:p>
    <w:p w14:paraId="2C96E77A" w14:textId="2FDDC0B7"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lastRenderedPageBreak/>
        <w:t>Faydalanı</w:t>
      </w:r>
      <w:r w:rsidR="004865B4" w:rsidRPr="007E5888">
        <w:rPr>
          <w:rFonts w:cs="Times New Roman"/>
          <w:szCs w:val="24"/>
        </w:rPr>
        <w:t xml:space="preserve">cının profesyonel faaliyetini ilgilendiren bir suçtan kesin hüküm gücünde bir karar ile </w:t>
      </w:r>
      <w:proofErr w:type="gramStart"/>
      <w:r w:rsidR="004865B4" w:rsidRPr="007E5888">
        <w:rPr>
          <w:rFonts w:cs="Times New Roman"/>
          <w:szCs w:val="24"/>
        </w:rPr>
        <w:t>mahkumiyet</w:t>
      </w:r>
      <w:proofErr w:type="gramEnd"/>
      <w:r w:rsidR="004865B4" w:rsidRPr="007E5888">
        <w:rPr>
          <w:rFonts w:cs="Times New Roman"/>
          <w:szCs w:val="24"/>
        </w:rPr>
        <w:t xml:space="preserve"> almış olması, </w:t>
      </w:r>
    </w:p>
    <w:p w14:paraId="343AFAFE" w14:textId="66D582F2" w:rsidR="004865B4" w:rsidRPr="007E5888" w:rsidRDefault="005669FC"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 xml:space="preserve">cının dolandırıcılık veya yolsuzluk yapması, suç örgütüne dahil olması; veya </w:t>
      </w:r>
      <w:proofErr w:type="gramStart"/>
      <w:r w:rsidR="004865B4" w:rsidRPr="007E5888">
        <w:rPr>
          <w:rFonts w:cs="Times New Roman"/>
          <w:szCs w:val="24"/>
        </w:rPr>
        <w:t>Ülkenin  mali</w:t>
      </w:r>
      <w:proofErr w:type="gramEnd"/>
      <w:r w:rsidR="004865B4" w:rsidRPr="007E5888">
        <w:rPr>
          <w:rFonts w:cs="Times New Roman"/>
          <w:szCs w:val="24"/>
        </w:rPr>
        <w:t xml:space="preserve"> çıkarlarına zarar verici herhangi bir faaliyeti olması,  </w:t>
      </w:r>
      <w:r w:rsidR="005B25EE" w:rsidRPr="007E5888">
        <w:rPr>
          <w:rFonts w:cs="Times New Roman"/>
          <w:szCs w:val="24"/>
        </w:rPr>
        <w:t>m</w:t>
      </w:r>
      <w:r w:rsidR="004865B4" w:rsidRPr="007E5888">
        <w:rPr>
          <w:rFonts w:cs="Times New Roman"/>
          <w:szCs w:val="24"/>
        </w:rPr>
        <w:t xml:space="preserve">adde 7 ve </w:t>
      </w:r>
      <w:r w:rsidR="005B25EE" w:rsidRPr="007E5888">
        <w:rPr>
          <w:rFonts w:cs="Times New Roman"/>
          <w:szCs w:val="24"/>
        </w:rPr>
        <w:t>m</w:t>
      </w:r>
      <w:r w:rsidR="004865B4" w:rsidRPr="007E5888">
        <w:rPr>
          <w:rFonts w:cs="Times New Roman"/>
          <w:szCs w:val="24"/>
        </w:rPr>
        <w:t>adde 8 hükümlerine uymaması,</w:t>
      </w:r>
    </w:p>
    <w:p w14:paraId="55BB9EED" w14:textId="381318E0" w:rsidR="004865B4" w:rsidRPr="007E5888" w:rsidRDefault="000D2A36" w:rsidP="00026151">
      <w:pPr>
        <w:pStyle w:val="GvdeMetni"/>
        <w:numPr>
          <w:ilvl w:val="1"/>
          <w:numId w:val="14"/>
        </w:numPr>
        <w:spacing w:before="0" w:after="0" w:line="240" w:lineRule="auto"/>
        <w:ind w:left="993"/>
        <w:rPr>
          <w:rFonts w:cs="Times New Roman"/>
          <w:szCs w:val="24"/>
        </w:rPr>
      </w:pPr>
      <w:r w:rsidRPr="007E5888">
        <w:rPr>
          <w:rFonts w:cs="Times New Roman"/>
          <w:szCs w:val="24"/>
        </w:rPr>
        <w:t>Faydalanı</w:t>
      </w:r>
      <w:r w:rsidR="004865B4" w:rsidRPr="007E5888">
        <w:rPr>
          <w:rFonts w:cs="Times New Roman"/>
          <w:szCs w:val="24"/>
        </w:rPr>
        <w:t>cının bu Hibe Sözleşmesi vasıtasıyla sağlanan hibeyi</w:t>
      </w:r>
      <w:r w:rsidRPr="007E5888">
        <w:rPr>
          <w:rFonts w:cs="Times New Roman"/>
          <w:szCs w:val="24"/>
        </w:rPr>
        <w:t xml:space="preserve"> kullanmak için Tebliğ ve bu uygulama r</w:t>
      </w:r>
      <w:r w:rsidR="004865B4" w:rsidRPr="007E5888">
        <w:rPr>
          <w:rFonts w:cs="Times New Roman"/>
          <w:szCs w:val="24"/>
        </w:rPr>
        <w:t xml:space="preserve">ehberinde belirtilen şartlara ilişkin yanlış veya </w:t>
      </w:r>
      <w:proofErr w:type="gramStart"/>
      <w:r w:rsidR="004865B4" w:rsidRPr="007E5888">
        <w:rPr>
          <w:rFonts w:cs="Times New Roman"/>
          <w:szCs w:val="24"/>
        </w:rPr>
        <w:t>eksik  beyanlarda</w:t>
      </w:r>
      <w:proofErr w:type="gramEnd"/>
      <w:r w:rsidR="004865B4" w:rsidRPr="007E5888">
        <w:rPr>
          <w:rFonts w:cs="Times New Roman"/>
          <w:szCs w:val="24"/>
        </w:rPr>
        <w:t xml:space="preserve"> bulunması ya da gerçeği yansıtmayan raporlar sunması,</w:t>
      </w:r>
    </w:p>
    <w:p w14:paraId="19CCD895" w14:textId="77777777" w:rsidR="004865B4" w:rsidRPr="007E5888" w:rsidRDefault="004865B4" w:rsidP="00026151">
      <w:pPr>
        <w:pStyle w:val="GvdeMetni"/>
        <w:numPr>
          <w:ilvl w:val="1"/>
          <w:numId w:val="14"/>
        </w:numPr>
        <w:spacing w:before="0" w:after="0" w:line="240" w:lineRule="auto"/>
        <w:ind w:left="993"/>
        <w:rPr>
          <w:rFonts w:cs="Times New Roman"/>
          <w:szCs w:val="24"/>
        </w:rPr>
      </w:pPr>
      <w:r w:rsidRPr="007E5888">
        <w:rPr>
          <w:rFonts w:cs="Times New Roman"/>
          <w:szCs w:val="24"/>
        </w:rPr>
        <w:t xml:space="preserve">Bu Hibe Sözleşmesi ile sağlanan hibeyi kullanmak için sahte veya içeriği itibariyle gerçek dışı belge düzenlenmesi ve kullanılması.         </w:t>
      </w:r>
    </w:p>
    <w:p w14:paraId="629D8C44" w14:textId="77777777" w:rsidR="004865B4" w:rsidRPr="007E5888" w:rsidRDefault="004865B4" w:rsidP="004865B4">
      <w:pPr>
        <w:pStyle w:val="GvdeMetni"/>
        <w:spacing w:before="0" w:after="0" w:line="240" w:lineRule="auto"/>
        <w:jc w:val="left"/>
        <w:rPr>
          <w:rFonts w:cs="Times New Roman"/>
          <w:szCs w:val="24"/>
        </w:rPr>
      </w:pPr>
    </w:p>
    <w:p w14:paraId="511AF920" w14:textId="775C8E6B" w:rsidR="00E034D7" w:rsidRPr="007E5888" w:rsidRDefault="003635AB" w:rsidP="00026151">
      <w:pPr>
        <w:pStyle w:val="GvdeMetni"/>
        <w:numPr>
          <w:ilvl w:val="1"/>
          <w:numId w:val="18"/>
        </w:numPr>
        <w:spacing w:before="0" w:after="0" w:line="240" w:lineRule="auto"/>
        <w:ind w:left="851"/>
        <w:rPr>
          <w:rFonts w:cs="Times New Roman"/>
          <w:szCs w:val="24"/>
        </w:rPr>
      </w:pPr>
      <w:bookmarkStart w:id="132" w:name="_Toc125786522"/>
      <w:r w:rsidRPr="007E5888">
        <w:rPr>
          <w:rFonts w:cs="Times New Roman"/>
          <w:szCs w:val="24"/>
        </w:rPr>
        <w:t>Faydalanı</w:t>
      </w:r>
      <w:r w:rsidR="003A08D6" w:rsidRPr="007E5888">
        <w:rPr>
          <w:rFonts w:cs="Times New Roman"/>
          <w:szCs w:val="24"/>
        </w:rPr>
        <w:t>cı,  Madde 9.1</w:t>
      </w:r>
      <w:r w:rsidR="004865B4" w:rsidRPr="007E5888">
        <w:rPr>
          <w:rFonts w:cs="Times New Roman"/>
          <w:b/>
          <w:szCs w:val="24"/>
        </w:rPr>
        <w:t xml:space="preserve"> </w:t>
      </w:r>
      <w:r w:rsidR="004865B4" w:rsidRPr="007E5888">
        <w:rPr>
          <w:rFonts w:cs="Times New Roman"/>
          <w:szCs w:val="24"/>
        </w:rPr>
        <w:t>de belirtilen</w:t>
      </w:r>
      <w:r w:rsidR="00C32531" w:rsidRPr="007E5888">
        <w:rPr>
          <w:rFonts w:cs="Times New Roman"/>
          <w:szCs w:val="24"/>
        </w:rPr>
        <w:t xml:space="preserve"> </w:t>
      </w:r>
      <w:r w:rsidRPr="007E5888">
        <w:rPr>
          <w:rFonts w:cs="Times New Roman"/>
          <w:szCs w:val="24"/>
        </w:rPr>
        <w:t xml:space="preserve">satın </w:t>
      </w:r>
      <w:r w:rsidR="004865B4" w:rsidRPr="007E5888">
        <w:rPr>
          <w:rFonts w:cs="Times New Roman"/>
          <w:szCs w:val="24"/>
        </w:rPr>
        <w:t>al</w:t>
      </w:r>
      <w:r w:rsidR="002B0E3B" w:rsidRPr="007E5888">
        <w:rPr>
          <w:rFonts w:cs="Times New Roman"/>
          <w:szCs w:val="24"/>
        </w:rPr>
        <w:t>manın</w:t>
      </w:r>
      <w:r w:rsidR="004865B4" w:rsidRPr="007E5888">
        <w:rPr>
          <w:rFonts w:cs="Times New Roman"/>
          <w:szCs w:val="24"/>
        </w:rPr>
        <w:t xml:space="preserve"> tamamlanma tarihi sonuna kadar </w:t>
      </w:r>
      <w:r w:rsidRPr="007E5888">
        <w:rPr>
          <w:rFonts w:cs="Times New Roman"/>
          <w:szCs w:val="24"/>
        </w:rPr>
        <w:t xml:space="preserve">satın </w:t>
      </w:r>
      <w:r w:rsidR="002B0E3B" w:rsidRPr="007E5888">
        <w:rPr>
          <w:rFonts w:cs="Times New Roman"/>
          <w:szCs w:val="24"/>
        </w:rPr>
        <w:t>almayı</w:t>
      </w:r>
      <w:r w:rsidR="004865B4" w:rsidRPr="007E5888">
        <w:rPr>
          <w:rFonts w:cs="Times New Roman"/>
          <w:szCs w:val="24"/>
        </w:rPr>
        <w:t xml:space="preserve"> yapmak zorundadır, bu tarihe kadar alım gerçekleştirilmediğinde Bakanlık İl Müdürlüğü, Hibe Sözleşmesini fesheder.</w:t>
      </w:r>
    </w:p>
    <w:p w14:paraId="12D41419" w14:textId="77777777" w:rsidR="004865B4" w:rsidRPr="007E5888" w:rsidRDefault="004865B4" w:rsidP="004865B4">
      <w:pPr>
        <w:pStyle w:val="Balk1"/>
        <w:spacing w:before="0" w:after="0" w:line="240" w:lineRule="auto"/>
        <w:rPr>
          <w:rFonts w:cs="Times New Roman"/>
          <w:b w:val="0"/>
          <w:szCs w:val="24"/>
        </w:rPr>
      </w:pPr>
      <w:bookmarkStart w:id="133" w:name="_Toc197918879"/>
    </w:p>
    <w:p w14:paraId="6D13C3E5" w14:textId="42647097" w:rsidR="004865B4" w:rsidRPr="005526EF" w:rsidRDefault="004865B4" w:rsidP="005526EF">
      <w:pPr>
        <w:pStyle w:val="KonuBal"/>
      </w:pPr>
      <w:bookmarkStart w:id="134" w:name="_Toc227576133"/>
      <w:r w:rsidRPr="005526EF">
        <w:t>MADDE 14-  TABİ OLUNAN YASA VE ANLAŞMAZLIKLARIN ÇÖZÜMÜ</w:t>
      </w:r>
      <w:bookmarkEnd w:id="132"/>
      <w:bookmarkEnd w:id="133"/>
      <w:bookmarkEnd w:id="134"/>
      <w:r w:rsidRPr="005526EF">
        <w:t xml:space="preserve"> </w:t>
      </w:r>
    </w:p>
    <w:p w14:paraId="2A4F069A" w14:textId="77777777" w:rsidR="004865B4" w:rsidRPr="007E5888" w:rsidRDefault="004865B4" w:rsidP="004865B4">
      <w:pPr>
        <w:spacing w:after="0" w:line="240" w:lineRule="auto"/>
        <w:rPr>
          <w:rFonts w:cs="Times New Roman"/>
          <w:szCs w:val="24"/>
        </w:rPr>
      </w:pPr>
    </w:p>
    <w:p w14:paraId="34BD16B1" w14:textId="77777777" w:rsidR="004865B4" w:rsidRPr="007E5888" w:rsidRDefault="004865B4" w:rsidP="004865B4">
      <w:pPr>
        <w:pStyle w:val="GvdeMetni"/>
        <w:spacing w:before="0" w:after="0" w:line="240" w:lineRule="auto"/>
        <w:ind w:left="567" w:hanging="567"/>
        <w:rPr>
          <w:rFonts w:cs="Times New Roman"/>
          <w:szCs w:val="24"/>
        </w:rPr>
      </w:pPr>
      <w:r w:rsidRPr="007E5888">
        <w:rPr>
          <w:rFonts w:cs="Times New Roman"/>
          <w:szCs w:val="24"/>
        </w:rPr>
        <w:t xml:space="preserve">14.1 Bu Hibe Sözleşmesi, Türkiye Cumhuriyeti yasalarına tabidir. Yasal bir anlaşmazlık durumunda  </w:t>
      </w:r>
      <w:proofErr w:type="gramStart"/>
      <w:r w:rsidRPr="007E5888">
        <w:rPr>
          <w:rFonts w:cs="Times New Roman"/>
          <w:szCs w:val="24"/>
        </w:rPr>
        <w:t>……………………..</w:t>
      </w:r>
      <w:proofErr w:type="gramEnd"/>
      <w:r w:rsidRPr="007E5888">
        <w:rPr>
          <w:rFonts w:cs="Times New Roman"/>
          <w:szCs w:val="24"/>
        </w:rPr>
        <w:t xml:space="preserve"> [</w:t>
      </w:r>
      <w:r w:rsidRPr="007E5888">
        <w:rPr>
          <w:rFonts w:cs="Times New Roman"/>
          <w:i/>
          <w:szCs w:val="24"/>
        </w:rPr>
        <w:t>Sözleşmenin yapıldığı, Bakanlık İl Müdürlüğünün bulunduğu İldeki Mahkemeler yazılacaktır</w:t>
      </w:r>
      <w:r w:rsidRPr="007E5888">
        <w:rPr>
          <w:rFonts w:cs="Times New Roman"/>
          <w:szCs w:val="24"/>
        </w:rPr>
        <w:t>] ve İcra Daireleri yetkilidir.</w:t>
      </w:r>
    </w:p>
    <w:p w14:paraId="551C487C" w14:textId="77777777" w:rsidR="006B1D18" w:rsidRPr="007E5888" w:rsidRDefault="006B1D18" w:rsidP="004865B4">
      <w:pPr>
        <w:pStyle w:val="GvdeMetni"/>
        <w:spacing w:before="0" w:after="0" w:line="240" w:lineRule="auto"/>
        <w:jc w:val="center"/>
        <w:rPr>
          <w:rFonts w:cs="Times New Roman"/>
          <w:b/>
          <w:szCs w:val="24"/>
          <w:u w:val="single"/>
        </w:rPr>
      </w:pPr>
    </w:p>
    <w:p w14:paraId="37CCA7B4" w14:textId="20FE0236" w:rsidR="004865B4" w:rsidRPr="005526EF" w:rsidRDefault="004865B4" w:rsidP="005526EF">
      <w:pPr>
        <w:pStyle w:val="Balk1"/>
      </w:pPr>
      <w:bookmarkStart w:id="135" w:name="_Toc227576134"/>
      <w:r w:rsidRPr="005526EF">
        <w:t>MALİ HÜKÜMLER</w:t>
      </w:r>
      <w:bookmarkEnd w:id="135"/>
    </w:p>
    <w:p w14:paraId="62C8045F" w14:textId="77777777" w:rsidR="004C2CA6" w:rsidRPr="007E5888" w:rsidRDefault="004C2CA6" w:rsidP="004865B4">
      <w:pPr>
        <w:pStyle w:val="GvdeMetni"/>
        <w:spacing w:before="0" w:after="0" w:line="240" w:lineRule="auto"/>
        <w:jc w:val="center"/>
        <w:rPr>
          <w:rFonts w:cs="Times New Roman"/>
          <w:b/>
          <w:szCs w:val="24"/>
        </w:rPr>
      </w:pPr>
    </w:p>
    <w:p w14:paraId="2E5C8D20" w14:textId="12EC7B83" w:rsidR="004865B4" w:rsidRPr="005526EF" w:rsidRDefault="004865B4" w:rsidP="005526EF">
      <w:pPr>
        <w:pStyle w:val="KonuBal"/>
      </w:pPr>
      <w:bookmarkStart w:id="136" w:name="_Toc125786523"/>
      <w:bookmarkStart w:id="137" w:name="_Toc197918880"/>
      <w:bookmarkStart w:id="138" w:name="_Toc227576135"/>
      <w:r w:rsidRPr="005526EF">
        <w:t>MADDE 15- HİBEYE UYGUN PROJE MALİYETLERİ</w:t>
      </w:r>
      <w:bookmarkEnd w:id="136"/>
      <w:bookmarkEnd w:id="137"/>
      <w:bookmarkEnd w:id="138"/>
    </w:p>
    <w:p w14:paraId="6C8E379B" w14:textId="77777777" w:rsidR="005B25EE" w:rsidRPr="007E5888" w:rsidRDefault="005B25EE" w:rsidP="004865B4">
      <w:pPr>
        <w:pStyle w:val="GvdeMetni"/>
        <w:spacing w:before="0" w:after="0" w:line="240" w:lineRule="auto"/>
        <w:ind w:left="426" w:hanging="426"/>
        <w:rPr>
          <w:rFonts w:cs="Times New Roman"/>
          <w:szCs w:val="24"/>
        </w:rPr>
      </w:pPr>
    </w:p>
    <w:p w14:paraId="79F4ED7D" w14:textId="1FD76683" w:rsidR="004865B4" w:rsidRPr="007E5888" w:rsidRDefault="004865B4" w:rsidP="004865B4">
      <w:pPr>
        <w:pStyle w:val="GvdeMetni"/>
        <w:spacing w:before="0" w:after="0" w:line="240" w:lineRule="auto"/>
        <w:ind w:left="426" w:hanging="426"/>
        <w:rPr>
          <w:rFonts w:cs="Times New Roman"/>
          <w:szCs w:val="24"/>
        </w:rPr>
      </w:pPr>
      <w:r w:rsidRPr="007E5888">
        <w:rPr>
          <w:rFonts w:cs="Times New Roman"/>
          <w:szCs w:val="24"/>
        </w:rPr>
        <w:t>15.1 Bir maliyetin, projenin doğrudan maliyeti olarak hibeye uygun maliyet sayılması için, ş</w:t>
      </w:r>
      <w:r w:rsidR="00B5697C" w:rsidRPr="007E5888">
        <w:rPr>
          <w:rFonts w:cs="Times New Roman"/>
          <w:szCs w:val="24"/>
        </w:rPr>
        <w:t>u hususları sağlaması gerekir;</w:t>
      </w:r>
    </w:p>
    <w:p w14:paraId="4447D6DC" w14:textId="06A449E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1)</w:t>
      </w:r>
      <w:r w:rsidR="00B5697C" w:rsidRPr="007E5888">
        <w:rPr>
          <w:rFonts w:cs="Times New Roman"/>
          <w:szCs w:val="24"/>
        </w:rPr>
        <w:t xml:space="preserve"> Faydalanı</w:t>
      </w:r>
      <w:r w:rsidRPr="007E5888">
        <w:rPr>
          <w:rFonts w:cs="Times New Roman"/>
          <w:szCs w:val="24"/>
        </w:rPr>
        <w:t xml:space="preserve">cılar tarafından, satın alınacak tüm </w:t>
      </w:r>
      <w:r w:rsidR="00B5697C" w:rsidRPr="007E5888">
        <w:rPr>
          <w:rFonts w:cs="Times New Roman"/>
          <w:szCs w:val="24"/>
        </w:rPr>
        <w:t xml:space="preserve">satın </w:t>
      </w:r>
      <w:r w:rsidR="002B0E3B" w:rsidRPr="007E5888">
        <w:rPr>
          <w:rFonts w:cs="Times New Roman"/>
          <w:szCs w:val="24"/>
        </w:rPr>
        <w:t>almaları</w:t>
      </w:r>
      <w:r w:rsidRPr="007E5888">
        <w:rPr>
          <w:rFonts w:cs="Times New Roman"/>
          <w:szCs w:val="24"/>
        </w:rPr>
        <w:t>, tedarikçilerle yapılacak uygulama sözleşmesi kapsamında sağlanır ve hibeye esas</w:t>
      </w:r>
      <w:r w:rsidR="00B5697C" w:rsidRPr="007E5888">
        <w:rPr>
          <w:rFonts w:cs="Times New Roman"/>
          <w:szCs w:val="24"/>
        </w:rPr>
        <w:t xml:space="preserve"> satın </w:t>
      </w:r>
      <w:r w:rsidR="002B0E3B" w:rsidRPr="007E5888">
        <w:rPr>
          <w:rFonts w:cs="Times New Roman"/>
          <w:szCs w:val="24"/>
        </w:rPr>
        <w:t>alma</w:t>
      </w:r>
      <w:r w:rsidRPr="007E5888">
        <w:rPr>
          <w:rFonts w:cs="Times New Roman"/>
          <w:szCs w:val="24"/>
        </w:rPr>
        <w:t xml:space="preserve"> bedelleri hibe sözleşmesinde belirtilen tutarı aşamaz.</w:t>
      </w:r>
    </w:p>
    <w:p w14:paraId="130A98E8" w14:textId="177809BA"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t>2)</w:t>
      </w:r>
      <w:r w:rsidRPr="007E5888">
        <w:rPr>
          <w:rFonts w:cs="Times New Roman"/>
          <w:szCs w:val="24"/>
        </w:rPr>
        <w:t xml:space="preserve"> Yerinde teslim ve montaj giderleri,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içinde olacak şekilde </w:t>
      </w:r>
      <w:r w:rsidR="00EB2CD7" w:rsidRPr="007E5888">
        <w:rPr>
          <w:rFonts w:cs="Times New Roman"/>
          <w:szCs w:val="24"/>
        </w:rPr>
        <w:t>satın</w:t>
      </w:r>
      <w:r w:rsidR="002B0E3B" w:rsidRPr="007E5888">
        <w:rPr>
          <w:rFonts w:cs="Times New Roman"/>
          <w:szCs w:val="24"/>
        </w:rPr>
        <w:t xml:space="preserve"> alma</w:t>
      </w:r>
      <w:r w:rsidRPr="007E5888">
        <w:rPr>
          <w:rFonts w:cs="Times New Roman"/>
          <w:szCs w:val="24"/>
        </w:rPr>
        <w:t xml:space="preserve"> faturası düzenlenmesi durumunda, toplam tutar hibe desteği kapsamında değerlendirilir.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giderleri ile yerinde teslim ve montaj giderlerinin faturada ayrı kalemler olarak faturalandırılması durumunda sadece </w:t>
      </w:r>
      <w:r w:rsidR="00EB2CD7" w:rsidRPr="007E5888">
        <w:rPr>
          <w:rFonts w:cs="Times New Roman"/>
          <w:szCs w:val="24"/>
        </w:rPr>
        <w:t xml:space="preserve">satın </w:t>
      </w:r>
      <w:r w:rsidR="002B0E3B" w:rsidRPr="007E5888">
        <w:rPr>
          <w:rFonts w:cs="Times New Roman"/>
          <w:szCs w:val="24"/>
        </w:rPr>
        <w:t>alma</w:t>
      </w:r>
      <w:r w:rsidRPr="007E5888">
        <w:rPr>
          <w:rFonts w:cs="Times New Roman"/>
          <w:szCs w:val="24"/>
        </w:rPr>
        <w:t xml:space="preserve"> bedeli hibe desteği kapsamında değerlendirilir.</w:t>
      </w:r>
    </w:p>
    <w:p w14:paraId="1898ADBD" w14:textId="50D2FFD5"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3)</w:t>
      </w:r>
      <w:r w:rsidR="00EB2CD7" w:rsidRPr="007E5888">
        <w:rPr>
          <w:rFonts w:cs="Times New Roman"/>
          <w:szCs w:val="24"/>
        </w:rPr>
        <w:t xml:space="preserve"> Faydalanı</w:t>
      </w:r>
      <w:r w:rsidRPr="007E5888">
        <w:rPr>
          <w:rFonts w:cs="Times New Roman"/>
          <w:szCs w:val="24"/>
        </w:rPr>
        <w:t>cılara, aşağıda yer alan sulama sistemi grupları için belirtilen deneme ve kontrollerin yapılması şartıyla, hibe desteği ödemesi yapılır.</w:t>
      </w:r>
    </w:p>
    <w:p w14:paraId="344DDAA4" w14:textId="77777777" w:rsidR="004865B4" w:rsidRPr="007E5888" w:rsidRDefault="004865B4" w:rsidP="004865B4">
      <w:pPr>
        <w:spacing w:after="0" w:line="240" w:lineRule="auto"/>
        <w:ind w:left="851"/>
        <w:rPr>
          <w:rFonts w:cs="Times New Roman"/>
          <w:szCs w:val="24"/>
        </w:rPr>
      </w:pPr>
      <w:r w:rsidRPr="007E5888">
        <w:rPr>
          <w:rFonts w:cs="Times New Roman"/>
          <w:b/>
          <w:szCs w:val="24"/>
        </w:rPr>
        <w:t>a)</w:t>
      </w:r>
      <w:r w:rsidRPr="007E5888">
        <w:rPr>
          <w:rFonts w:cs="Times New Roman"/>
          <w:szCs w:val="24"/>
        </w:rPr>
        <w:t xml:space="preserve"> Tarla içi yağmurlama, mikro yağmurlama</w:t>
      </w:r>
      <w:r w:rsidR="00F125C5" w:rsidRPr="007E5888">
        <w:rPr>
          <w:rFonts w:cs="Times New Roman"/>
          <w:szCs w:val="24"/>
        </w:rPr>
        <w:t>,</w:t>
      </w:r>
      <w:r w:rsidRPr="007E5888">
        <w:rPr>
          <w:rFonts w:cs="Times New Roman"/>
          <w:szCs w:val="24"/>
        </w:rPr>
        <w:t xml:space="preserve"> damla sulama sistemi</w:t>
      </w:r>
      <w:r w:rsidR="00F125C5" w:rsidRPr="007E5888">
        <w:rPr>
          <w:rFonts w:cs="Times New Roman"/>
          <w:szCs w:val="24"/>
        </w:rPr>
        <w:t xml:space="preserve"> ve yüzey altı damla sulama sistemi</w:t>
      </w:r>
      <w:r w:rsidRPr="007E5888">
        <w:rPr>
          <w:rFonts w:cs="Times New Roman"/>
          <w:szCs w:val="24"/>
        </w:rPr>
        <w:t xml:space="preserve"> kurulması ile güneş enerjili sulama sistemleri kurulması başvuruları kapsamında; güneş paneli, pompa, filtre, kontrol ünitesi, ana ve yan dallara ait borular, bağlantı </w:t>
      </w:r>
      <w:proofErr w:type="gramStart"/>
      <w:r w:rsidRPr="007E5888">
        <w:rPr>
          <w:rFonts w:cs="Times New Roman"/>
          <w:szCs w:val="24"/>
        </w:rPr>
        <w:t>ekipmanı</w:t>
      </w:r>
      <w:proofErr w:type="gramEnd"/>
      <w:r w:rsidRPr="007E5888">
        <w:rPr>
          <w:rFonts w:cs="Times New Roman"/>
          <w:szCs w:val="24"/>
        </w:rPr>
        <w:t>, vanalar, damlatıcı ve yağmurlama ekipmanı gibi sadece tarla içinde kullanılan malzemelerin başvuruya ait parsellerde eksiksiz montaj kontrollerinin yapılması ve tespit tutanaklarının düzenlenmesi,</w:t>
      </w:r>
    </w:p>
    <w:p w14:paraId="29C99B26" w14:textId="77777777" w:rsidR="004865B4" w:rsidRPr="007E5888" w:rsidRDefault="004865B4" w:rsidP="004865B4">
      <w:pPr>
        <w:tabs>
          <w:tab w:val="left" w:pos="566"/>
        </w:tabs>
        <w:spacing w:after="0" w:line="240" w:lineRule="auto"/>
        <w:ind w:left="851"/>
        <w:rPr>
          <w:rFonts w:cs="Times New Roman"/>
          <w:szCs w:val="24"/>
        </w:rPr>
      </w:pPr>
      <w:r w:rsidRPr="007E5888">
        <w:rPr>
          <w:rFonts w:cs="Times New Roman"/>
          <w:b/>
          <w:szCs w:val="24"/>
        </w:rPr>
        <w:t>b)</w:t>
      </w:r>
      <w:r w:rsidRPr="007E5888">
        <w:rPr>
          <w:rFonts w:cs="Times New Roman"/>
          <w:szCs w:val="24"/>
        </w:rPr>
        <w:t xml:space="preserve"> Center </w:t>
      </w:r>
      <w:proofErr w:type="gramStart"/>
      <w:r w:rsidRPr="007E5888">
        <w:rPr>
          <w:rFonts w:cs="Times New Roman"/>
          <w:szCs w:val="24"/>
        </w:rPr>
        <w:t>pivot</w:t>
      </w:r>
      <w:proofErr w:type="gramEnd"/>
      <w:r w:rsidRPr="007E5888">
        <w:rPr>
          <w:rFonts w:cs="Times New Roman"/>
          <w:szCs w:val="24"/>
        </w:rPr>
        <w:t>, lineer sistem veya tamburlu sistem yağmurlama sulama makinelerinin; yerinde çalıştırılıp, kontrollerinin yapılması, tespit tutanaklarının düzenlenmesi.</w:t>
      </w:r>
    </w:p>
    <w:p w14:paraId="3651C4EA" w14:textId="532388FF" w:rsidR="004865B4" w:rsidRPr="007E5888" w:rsidRDefault="004865B4" w:rsidP="004865B4">
      <w:pPr>
        <w:tabs>
          <w:tab w:val="left" w:pos="709"/>
        </w:tabs>
        <w:spacing w:after="0" w:line="240" w:lineRule="auto"/>
        <w:ind w:left="851" w:hanging="284"/>
        <w:rPr>
          <w:rFonts w:cs="Times New Roman"/>
          <w:szCs w:val="24"/>
        </w:rPr>
      </w:pPr>
      <w:r w:rsidRPr="007E5888">
        <w:rPr>
          <w:rFonts w:cs="Times New Roman"/>
          <w:b/>
          <w:szCs w:val="24"/>
        </w:rPr>
        <w:t>4)</w:t>
      </w:r>
      <w:r w:rsidR="00C9268F" w:rsidRPr="007E5888">
        <w:rPr>
          <w:rFonts w:cs="Times New Roman"/>
          <w:szCs w:val="24"/>
        </w:rPr>
        <w:t xml:space="preserve"> Faydalanı</w:t>
      </w:r>
      <w:r w:rsidRPr="007E5888">
        <w:rPr>
          <w:rFonts w:cs="Times New Roman"/>
          <w:szCs w:val="24"/>
        </w:rPr>
        <w:t>cılar ve ortakları tarafından sürekli çalıştırılan veya düzenli ya da dönüşümlü olarak işe alınmış kişiler ile kamu çalışanları ve kamu kurumları tedarikçi olamaz.</w:t>
      </w:r>
    </w:p>
    <w:p w14:paraId="79FC231D" w14:textId="56C13778" w:rsidR="004865B4" w:rsidRPr="007E5888" w:rsidRDefault="004865B4" w:rsidP="004865B4">
      <w:pPr>
        <w:tabs>
          <w:tab w:val="left" w:pos="851"/>
        </w:tabs>
        <w:spacing w:after="0" w:line="240" w:lineRule="auto"/>
        <w:ind w:left="851" w:hanging="284"/>
        <w:rPr>
          <w:rFonts w:cs="Times New Roman"/>
          <w:szCs w:val="24"/>
        </w:rPr>
      </w:pPr>
      <w:r w:rsidRPr="007E5888">
        <w:rPr>
          <w:rFonts w:cs="Times New Roman"/>
          <w:b/>
          <w:szCs w:val="24"/>
        </w:rPr>
        <w:lastRenderedPageBreak/>
        <w:t>5)</w:t>
      </w:r>
      <w:r w:rsidRPr="007E5888">
        <w:rPr>
          <w:rFonts w:cs="Times New Roman"/>
          <w:szCs w:val="24"/>
        </w:rPr>
        <w:t xml:space="preserve"> Başvurularda belirtilecek </w:t>
      </w:r>
      <w:r w:rsidR="000201D1" w:rsidRPr="007E5888">
        <w:rPr>
          <w:rFonts w:cs="Times New Roman"/>
          <w:szCs w:val="24"/>
        </w:rPr>
        <w:t>satın</w:t>
      </w:r>
      <w:r w:rsidR="00BA04DC" w:rsidRPr="007E5888">
        <w:rPr>
          <w:rFonts w:cs="Times New Roman"/>
          <w:szCs w:val="24"/>
        </w:rPr>
        <w:t xml:space="preserve"> alma</w:t>
      </w:r>
      <w:r w:rsidRPr="007E5888">
        <w:rPr>
          <w:rFonts w:cs="Times New Roman"/>
          <w:szCs w:val="24"/>
        </w:rPr>
        <w:t xml:space="preserve"> tutarları piyasa fiyat araştırmalarına dayandırılmalı ve ayrıntılı olarak belirtilmelidir. Hibe sözleşmesine bağlanan </w:t>
      </w:r>
      <w:r w:rsidR="000201D1"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tutarları ve malzeme miktarları hibe sözleşmesi süresince arttırılmaz.</w:t>
      </w:r>
    </w:p>
    <w:p w14:paraId="58DC1522" w14:textId="77777777" w:rsidR="004865B4" w:rsidRPr="007E5888" w:rsidRDefault="004865B4" w:rsidP="004865B4">
      <w:pPr>
        <w:spacing w:after="0" w:line="240" w:lineRule="auto"/>
        <w:ind w:left="851" w:hanging="284"/>
        <w:rPr>
          <w:rFonts w:cs="Times New Roman"/>
          <w:szCs w:val="24"/>
        </w:rPr>
      </w:pPr>
      <w:r w:rsidRPr="007E5888">
        <w:rPr>
          <w:rFonts w:cs="Times New Roman"/>
          <w:b/>
          <w:szCs w:val="24"/>
        </w:rPr>
        <w:t>6)</w:t>
      </w:r>
      <w:r w:rsidRPr="007E5888">
        <w:rPr>
          <w:rFonts w:cs="Times New Roman"/>
          <w:szCs w:val="24"/>
        </w:rPr>
        <w:t xml:space="preserve"> Başvuru kapsamında satın alınması planlanan mal ile ilgili teknik bilgiler, şartname şeklinde düzenlenerek başvuru ekinde sunulur.</w:t>
      </w:r>
    </w:p>
    <w:p w14:paraId="0E238E19" w14:textId="26DF0332" w:rsidR="004865B4" w:rsidRPr="007E5888" w:rsidRDefault="004865B4" w:rsidP="004865B4">
      <w:pPr>
        <w:tabs>
          <w:tab w:val="left" w:pos="993"/>
        </w:tabs>
        <w:spacing w:after="0" w:line="240" w:lineRule="auto"/>
        <w:ind w:left="851" w:hanging="284"/>
        <w:rPr>
          <w:rFonts w:cs="Times New Roman"/>
          <w:szCs w:val="24"/>
        </w:rPr>
      </w:pPr>
      <w:r w:rsidRPr="007E5888">
        <w:rPr>
          <w:rFonts w:cs="Times New Roman"/>
          <w:b/>
          <w:szCs w:val="24"/>
        </w:rPr>
        <w:t>7)</w:t>
      </w:r>
      <w:r w:rsidRPr="007E5888">
        <w:rPr>
          <w:rFonts w:cs="Times New Roman"/>
          <w:szCs w:val="24"/>
        </w:rPr>
        <w:t xml:space="preserve"> </w:t>
      </w:r>
      <w:r w:rsidR="00846F0F" w:rsidRPr="007E5888">
        <w:rPr>
          <w:rFonts w:cs="Times New Roman"/>
          <w:szCs w:val="24"/>
        </w:rPr>
        <w:t xml:space="preserve">Satın </w:t>
      </w:r>
      <w:r w:rsidR="00BA04DC" w:rsidRPr="007E5888">
        <w:rPr>
          <w:rFonts w:cs="Times New Roman"/>
          <w:szCs w:val="24"/>
        </w:rPr>
        <w:t>alma</w:t>
      </w:r>
      <w:r w:rsidRPr="007E5888">
        <w:rPr>
          <w:rFonts w:cs="Times New Roman"/>
          <w:szCs w:val="24"/>
        </w:rPr>
        <w:t xml:space="preserve"> tutarının hibe desteği kısmı, kamu kaynakları kullan</w:t>
      </w:r>
      <w:r w:rsidR="00846F0F" w:rsidRPr="007E5888">
        <w:rPr>
          <w:rFonts w:cs="Times New Roman"/>
          <w:szCs w:val="24"/>
        </w:rPr>
        <w:t>ılarak karşılandığı için faydalanı</w:t>
      </w:r>
      <w:r w:rsidRPr="007E5888">
        <w:rPr>
          <w:rFonts w:cs="Times New Roman"/>
          <w:szCs w:val="24"/>
        </w:rPr>
        <w:t>cılar tarafından sağlanması gereken katkı payının finansmanında hiçbir şekilde kamu kaynakları kullanılamaz.</w:t>
      </w:r>
    </w:p>
    <w:p w14:paraId="050F1945" w14:textId="68D99A40"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8)</w:t>
      </w:r>
      <w:r w:rsidRPr="007E5888">
        <w:rPr>
          <w:rFonts w:cs="Times New Roman"/>
          <w:szCs w:val="24"/>
        </w:rPr>
        <w:t xml:space="preserve"> Madde </w:t>
      </w:r>
      <w:r w:rsidR="00BE07A5" w:rsidRPr="007E5888">
        <w:rPr>
          <w:rFonts w:cs="Times New Roman"/>
          <w:szCs w:val="24"/>
        </w:rPr>
        <w:t>3</w:t>
      </w:r>
      <w:r w:rsidR="00D90583" w:rsidRPr="007E5888">
        <w:rPr>
          <w:rFonts w:cs="Times New Roman"/>
          <w:szCs w:val="24"/>
        </w:rPr>
        <w:t>’de tanımlandığı şekilde proje</w:t>
      </w:r>
      <w:r w:rsidRPr="007E5888">
        <w:rPr>
          <w:rFonts w:cs="Times New Roman"/>
          <w:szCs w:val="24"/>
        </w:rPr>
        <w:t>ni</w:t>
      </w:r>
      <w:r w:rsidR="006B42E7" w:rsidRPr="007E5888">
        <w:rPr>
          <w:rFonts w:cs="Times New Roman"/>
          <w:szCs w:val="24"/>
        </w:rPr>
        <w:t>n uygulanması sürecinde, faydalanı</w:t>
      </w:r>
      <w:r w:rsidRPr="007E5888">
        <w:rPr>
          <w:rFonts w:cs="Times New Roman"/>
          <w:szCs w:val="24"/>
        </w:rPr>
        <w:t xml:space="preserve">cı tarafından ödenen veya ödenecek bir maliyet olarak gerçekleşmiş olması gerekmektedir. </w:t>
      </w:r>
      <w:r w:rsidRPr="007E5888">
        <w:rPr>
          <w:rFonts w:cs="Times New Roman"/>
          <w:i/>
          <w:szCs w:val="24"/>
        </w:rPr>
        <w:t>(Yatırımcı bu maliyetle ilgili olarak fiilen ne zaman harcama yaptığı, nihai denetleme bakımından bu maliyetin uygun maliyet statüsünü etkilemez)</w:t>
      </w:r>
    </w:p>
    <w:p w14:paraId="2F492AC8" w14:textId="4073ED71" w:rsidR="004865B4" w:rsidRPr="007E5888" w:rsidRDefault="004865B4" w:rsidP="004865B4">
      <w:pPr>
        <w:pStyle w:val="GvdeMetni"/>
        <w:tabs>
          <w:tab w:val="left" w:pos="851"/>
        </w:tabs>
        <w:spacing w:before="0" w:after="0" w:line="240" w:lineRule="auto"/>
        <w:ind w:left="851" w:hanging="284"/>
        <w:rPr>
          <w:rFonts w:cs="Times New Roman"/>
          <w:szCs w:val="24"/>
        </w:rPr>
      </w:pPr>
      <w:r w:rsidRPr="007E5888">
        <w:rPr>
          <w:rFonts w:cs="Times New Roman"/>
          <w:b/>
          <w:szCs w:val="24"/>
        </w:rPr>
        <w:t>9)</w:t>
      </w:r>
      <w:r w:rsidR="006B42E7" w:rsidRPr="007E5888">
        <w:rPr>
          <w:rFonts w:cs="Times New Roman"/>
          <w:szCs w:val="24"/>
        </w:rPr>
        <w:t xml:space="preserve"> Faydalanı</w:t>
      </w:r>
      <w:r w:rsidRPr="007E5888">
        <w:rPr>
          <w:rFonts w:cs="Times New Roman"/>
          <w:szCs w:val="24"/>
        </w:rPr>
        <w:t>cının veya ortaklarının hesaplarında ya da muhasebe kayıtlarında harcamanın kayıtlı, saptanabilir, doğrulanabilir olması ve orijinal belgelerle kanıtlanmalıdır.</w:t>
      </w:r>
    </w:p>
    <w:p w14:paraId="24FB15C5" w14:textId="7BA6802C" w:rsidR="004865B4" w:rsidRPr="007E5888" w:rsidRDefault="004865B4"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Yukarıdaki hükümlere t</w:t>
      </w:r>
      <w:r w:rsidR="001D5D24" w:rsidRPr="007E5888">
        <w:rPr>
          <w:rFonts w:cs="Times New Roman"/>
          <w:szCs w:val="24"/>
        </w:rPr>
        <w:t>abi olarak, hibeye esas tasarruflu tarımsal</w:t>
      </w:r>
      <w:r w:rsidR="004E28B6" w:rsidRPr="007E5888">
        <w:rPr>
          <w:rFonts w:cs="Times New Roman"/>
          <w:szCs w:val="24"/>
        </w:rPr>
        <w:t xml:space="preserve"> sulama sistemi, satın </w:t>
      </w:r>
      <w:proofErr w:type="gramStart"/>
      <w:r w:rsidR="004E28B6" w:rsidRPr="007E5888">
        <w:rPr>
          <w:rFonts w:cs="Times New Roman"/>
          <w:szCs w:val="24"/>
        </w:rPr>
        <w:t xml:space="preserve">alma </w:t>
      </w:r>
      <w:r w:rsidRPr="007E5888">
        <w:rPr>
          <w:rFonts w:cs="Times New Roman"/>
          <w:szCs w:val="24"/>
        </w:rPr>
        <w:t xml:space="preserve"> giderleri</w:t>
      </w:r>
      <w:proofErr w:type="gramEnd"/>
      <w:r w:rsidRPr="007E5888">
        <w:rPr>
          <w:rFonts w:cs="Times New Roman"/>
          <w:szCs w:val="24"/>
        </w:rPr>
        <w:t xml:space="preserve"> kapsamında yer alması gerekmektedir.</w:t>
      </w:r>
    </w:p>
    <w:p w14:paraId="3CEF0C57" w14:textId="6EC74DBB" w:rsidR="00133DCB" w:rsidRPr="007E5888" w:rsidRDefault="00133DCB" w:rsidP="00026151">
      <w:pPr>
        <w:pStyle w:val="GvdeMetni"/>
        <w:numPr>
          <w:ilvl w:val="0"/>
          <w:numId w:val="24"/>
        </w:numPr>
        <w:tabs>
          <w:tab w:val="left" w:pos="851"/>
          <w:tab w:val="left" w:pos="993"/>
        </w:tabs>
        <w:spacing w:before="0" w:after="0" w:line="240" w:lineRule="auto"/>
        <w:ind w:hanging="361"/>
        <w:rPr>
          <w:rFonts w:cs="Times New Roman"/>
          <w:szCs w:val="24"/>
        </w:rPr>
      </w:pPr>
      <w:r w:rsidRPr="007E5888">
        <w:rPr>
          <w:rFonts w:cs="Times New Roman"/>
          <w:szCs w:val="24"/>
        </w:rPr>
        <w:t xml:space="preserve">Sulama sistemlerinde kullanılacak filtreler suyun kaynağına uygun olacak şekilde seçilmelidir. Baraj, </w:t>
      </w:r>
      <w:proofErr w:type="gramStart"/>
      <w:r w:rsidRPr="007E5888">
        <w:rPr>
          <w:rFonts w:cs="Times New Roman"/>
          <w:szCs w:val="24"/>
        </w:rPr>
        <w:t>gölet , dere</w:t>
      </w:r>
      <w:proofErr w:type="gramEnd"/>
      <w:r w:rsidRPr="007E5888">
        <w:rPr>
          <w:rFonts w:cs="Times New Roman"/>
          <w:szCs w:val="24"/>
        </w:rPr>
        <w:t xml:space="preserve"> gibi yüzey sularında kullanılan filtreler </w:t>
      </w:r>
      <w:proofErr w:type="spellStart"/>
      <w:r w:rsidRPr="007E5888">
        <w:rPr>
          <w:rFonts w:cs="Times New Roman"/>
          <w:szCs w:val="24"/>
        </w:rPr>
        <w:t>gravel</w:t>
      </w:r>
      <w:proofErr w:type="spellEnd"/>
      <w:r w:rsidRPr="007E5888">
        <w:rPr>
          <w:rFonts w:cs="Times New Roman"/>
          <w:szCs w:val="24"/>
        </w:rPr>
        <w:t xml:space="preserve"> filtrelerdir. Yeraltı sularında kullanılan filtreler ise disk filtre, yarı otomatik veya otomatik filtre </w:t>
      </w:r>
      <w:r w:rsidR="00922DFD" w:rsidRPr="007E5888">
        <w:rPr>
          <w:rFonts w:cs="Times New Roman"/>
          <w:szCs w:val="24"/>
        </w:rPr>
        <w:t>vb.</w:t>
      </w:r>
      <w:r w:rsidRPr="007E5888">
        <w:rPr>
          <w:rFonts w:cs="Times New Roman"/>
          <w:szCs w:val="24"/>
        </w:rPr>
        <w:t xml:space="preserve"> filtreler kullanılır. </w:t>
      </w:r>
    </w:p>
    <w:p w14:paraId="4F7EFB9C" w14:textId="77777777" w:rsidR="004865B4" w:rsidRPr="007E5888" w:rsidRDefault="004865B4" w:rsidP="004865B4">
      <w:pPr>
        <w:pStyle w:val="GvdeMetni"/>
        <w:spacing w:before="0" w:after="0" w:line="240" w:lineRule="auto"/>
        <w:ind w:left="480"/>
        <w:rPr>
          <w:rFonts w:cs="Times New Roman"/>
          <w:szCs w:val="24"/>
        </w:rPr>
      </w:pPr>
    </w:p>
    <w:p w14:paraId="55876FBB" w14:textId="5977D657"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eastAsia="ヒラギノ明朝 Pro W3" w:cs="Times New Roman"/>
          <w:szCs w:val="24"/>
        </w:rPr>
        <w:t>Faydalanı</w:t>
      </w:r>
      <w:r w:rsidR="004865B4" w:rsidRPr="007E5888">
        <w:rPr>
          <w:rFonts w:eastAsia="ヒラギノ明朝 Pro W3" w:cs="Times New Roman"/>
          <w:szCs w:val="24"/>
        </w:rPr>
        <w:t xml:space="preserve">cılar ve ortakları tarafından sürekli çalıştırılan veya düzenli ya da dönüşümlü olarak işe alınmış kişiler ile kamu çalışanları ve kamu kurumlarının tedarikçi </w:t>
      </w:r>
      <w:r w:rsidR="004865B4" w:rsidRPr="007E5888">
        <w:rPr>
          <w:rFonts w:cs="Times New Roman"/>
          <w:szCs w:val="24"/>
        </w:rPr>
        <w:t xml:space="preserve">olmaları durumunda hibe desteği sağlanmaz. </w:t>
      </w:r>
    </w:p>
    <w:p w14:paraId="47D62D87" w14:textId="77777777" w:rsidR="004865B4" w:rsidRPr="007E5888" w:rsidRDefault="004865B4" w:rsidP="004865B4">
      <w:pPr>
        <w:pStyle w:val="GvdeMetni"/>
        <w:spacing w:before="0" w:after="0" w:line="240" w:lineRule="auto"/>
        <w:ind w:left="420"/>
        <w:rPr>
          <w:rFonts w:cs="Times New Roman"/>
          <w:szCs w:val="24"/>
        </w:rPr>
      </w:pPr>
    </w:p>
    <w:p w14:paraId="7E9D70A7" w14:textId="77777777" w:rsidR="004865B4" w:rsidRPr="007E5888" w:rsidRDefault="004865B4" w:rsidP="00026151">
      <w:pPr>
        <w:pStyle w:val="GvdeMetni"/>
        <w:numPr>
          <w:ilvl w:val="1"/>
          <w:numId w:val="19"/>
        </w:numPr>
        <w:tabs>
          <w:tab w:val="left" w:pos="567"/>
        </w:tabs>
        <w:spacing w:before="0" w:after="0" w:line="240" w:lineRule="auto"/>
        <w:ind w:left="567" w:hanging="567"/>
        <w:rPr>
          <w:rFonts w:cs="Times New Roman"/>
          <w:b/>
          <w:szCs w:val="24"/>
        </w:rPr>
      </w:pPr>
      <w:r w:rsidRPr="007E5888">
        <w:rPr>
          <w:rFonts w:cs="Times New Roman"/>
          <w:szCs w:val="24"/>
        </w:rPr>
        <w:t xml:space="preserve">Aşağıda </w:t>
      </w:r>
      <w:proofErr w:type="gramStart"/>
      <w:r w:rsidRPr="007E5888">
        <w:rPr>
          <w:rFonts w:cs="Times New Roman"/>
          <w:szCs w:val="24"/>
        </w:rPr>
        <w:t>belirtilen  maliyetler</w:t>
      </w:r>
      <w:proofErr w:type="gramEnd"/>
      <w:r w:rsidRPr="007E5888">
        <w:rPr>
          <w:rFonts w:cs="Times New Roman"/>
          <w:szCs w:val="24"/>
        </w:rPr>
        <w:t xml:space="preserve"> hibeye uygun proje maliyeti sayılmaz;</w:t>
      </w:r>
    </w:p>
    <w:p w14:paraId="78F7A3FC" w14:textId="77777777" w:rsidR="004865B4" w:rsidRPr="007E5888" w:rsidRDefault="004865B4" w:rsidP="004865B4">
      <w:pPr>
        <w:pStyle w:val="GvdeMetni"/>
        <w:tabs>
          <w:tab w:val="left" w:pos="567"/>
        </w:tabs>
        <w:spacing w:before="0" w:after="0" w:line="240" w:lineRule="auto"/>
        <w:rPr>
          <w:rFonts w:cs="Times New Roman"/>
          <w:b/>
          <w:szCs w:val="24"/>
        </w:rPr>
      </w:pPr>
    </w:p>
    <w:p w14:paraId="4F5AFB59"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a)</w:t>
      </w:r>
      <w:r w:rsidRPr="007E5888">
        <w:rPr>
          <w:rFonts w:cs="Times New Roman"/>
          <w:szCs w:val="24"/>
        </w:rPr>
        <w:t xml:space="preserve"> Her türlü borç ödemeleri,</w:t>
      </w:r>
    </w:p>
    <w:p w14:paraId="70696876"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b)</w:t>
      </w:r>
      <w:r w:rsidRPr="007E5888">
        <w:rPr>
          <w:rFonts w:cs="Times New Roman"/>
          <w:szCs w:val="24"/>
        </w:rPr>
        <w:t xml:space="preserve"> Faizler,</w:t>
      </w:r>
    </w:p>
    <w:p w14:paraId="16D95C9F"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c)</w:t>
      </w:r>
      <w:r w:rsidRPr="007E5888">
        <w:rPr>
          <w:rFonts w:cs="Times New Roman"/>
          <w:szCs w:val="24"/>
        </w:rPr>
        <w:t xml:space="preserve"> Başka bir kamu kaynağından finanse edilen harcama ve giderler,</w:t>
      </w:r>
    </w:p>
    <w:p w14:paraId="2BC30D04"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ç)</w:t>
      </w:r>
      <w:r w:rsidRPr="007E5888">
        <w:rPr>
          <w:rFonts w:cs="Times New Roman"/>
          <w:szCs w:val="24"/>
        </w:rPr>
        <w:t xml:space="preserve"> Kur farkı giderleri,</w:t>
      </w:r>
    </w:p>
    <w:p w14:paraId="74D7105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d)</w:t>
      </w:r>
      <w:r w:rsidRPr="007E5888">
        <w:rPr>
          <w:rFonts w:cs="Times New Roman"/>
          <w:szCs w:val="24"/>
        </w:rPr>
        <w:t xml:space="preserve"> Makine ve </w:t>
      </w:r>
      <w:proofErr w:type="gramStart"/>
      <w:r w:rsidRPr="007E5888">
        <w:rPr>
          <w:rFonts w:cs="Times New Roman"/>
          <w:szCs w:val="24"/>
        </w:rPr>
        <w:t>ekipman</w:t>
      </w:r>
      <w:proofErr w:type="gramEnd"/>
      <w:r w:rsidRPr="007E5888">
        <w:rPr>
          <w:rFonts w:cs="Times New Roman"/>
          <w:szCs w:val="24"/>
        </w:rPr>
        <w:t xml:space="preserve"> kira bedelleri,</w:t>
      </w:r>
    </w:p>
    <w:p w14:paraId="799ADB27"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 xml:space="preserve">e) </w:t>
      </w:r>
      <w:r w:rsidRPr="007E5888">
        <w:rPr>
          <w:rFonts w:cs="Times New Roman"/>
          <w:szCs w:val="24"/>
        </w:rPr>
        <w:t>Nakliye giderleri,</w:t>
      </w:r>
    </w:p>
    <w:p w14:paraId="44D6699E" w14:textId="77777777" w:rsidR="004865B4" w:rsidRPr="007E5888" w:rsidRDefault="004865B4" w:rsidP="004865B4">
      <w:pPr>
        <w:pStyle w:val="3-normalyaz0"/>
        <w:spacing w:before="0" w:beforeAutospacing="0" w:after="0" w:afterAutospacing="0"/>
        <w:ind w:left="567"/>
        <w:rPr>
          <w:rFonts w:cs="Times New Roman"/>
          <w:szCs w:val="24"/>
        </w:rPr>
      </w:pPr>
      <w:r w:rsidRPr="007E5888">
        <w:rPr>
          <w:rFonts w:cs="Times New Roman"/>
          <w:b/>
          <w:szCs w:val="24"/>
        </w:rPr>
        <w:t>f)</w:t>
      </w:r>
      <w:r w:rsidRPr="007E5888">
        <w:rPr>
          <w:rFonts w:cs="Times New Roman"/>
          <w:szCs w:val="24"/>
        </w:rPr>
        <w:t xml:space="preserve"> Bankacılık giderleri,</w:t>
      </w:r>
    </w:p>
    <w:p w14:paraId="709EB560"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g)</w:t>
      </w:r>
      <w:r w:rsidRPr="007E5888">
        <w:rPr>
          <w:rFonts w:cs="Times New Roman"/>
          <w:szCs w:val="24"/>
        </w:rPr>
        <w:t xml:space="preserve"> Denetim giderleri,</w:t>
      </w:r>
    </w:p>
    <w:p w14:paraId="13A1220F" w14:textId="0B26C9CD"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ğ)</w:t>
      </w:r>
      <w:r w:rsidR="00F91533" w:rsidRPr="007E5888">
        <w:rPr>
          <w:rFonts w:cs="Times New Roman"/>
          <w:szCs w:val="24"/>
        </w:rPr>
        <w:t xml:space="preserve"> </w:t>
      </w:r>
      <w:r w:rsidRPr="007E5888">
        <w:rPr>
          <w:rFonts w:cs="Times New Roman"/>
          <w:szCs w:val="24"/>
        </w:rPr>
        <w:t>iade alınan veya alınacak tüm vergiler,</w:t>
      </w:r>
    </w:p>
    <w:p w14:paraId="27A4486E"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h)</w:t>
      </w:r>
      <w:r w:rsidRPr="007E5888">
        <w:rPr>
          <w:rFonts w:cs="Times New Roman"/>
          <w:szCs w:val="24"/>
        </w:rPr>
        <w:t xml:space="preserve"> İkinci el/kullanılmış mal alım giderleri,</w:t>
      </w:r>
    </w:p>
    <w:p w14:paraId="647B7987" w14:textId="77777777" w:rsidR="004865B4" w:rsidRPr="007E5888" w:rsidRDefault="004865B4" w:rsidP="004865B4">
      <w:pPr>
        <w:pStyle w:val="3-normalyaz0"/>
        <w:spacing w:before="0" w:beforeAutospacing="0" w:after="0" w:afterAutospacing="0"/>
        <w:ind w:left="567" w:hanging="1"/>
        <w:rPr>
          <w:rFonts w:cs="Times New Roman"/>
          <w:szCs w:val="24"/>
        </w:rPr>
      </w:pPr>
      <w:r w:rsidRPr="007E5888">
        <w:rPr>
          <w:rFonts w:cs="Times New Roman"/>
          <w:b/>
          <w:szCs w:val="24"/>
        </w:rPr>
        <w:t>ı)</w:t>
      </w:r>
      <w:r w:rsidRPr="007E5888">
        <w:rPr>
          <w:rFonts w:cs="Times New Roman"/>
          <w:szCs w:val="24"/>
        </w:rPr>
        <w:t xml:space="preserve"> Eğitim giderleri,</w:t>
      </w:r>
    </w:p>
    <w:p w14:paraId="6FF21A83" w14:textId="50A3102F" w:rsidR="004865B4" w:rsidRPr="007E5888" w:rsidRDefault="004865B4" w:rsidP="00026151">
      <w:pPr>
        <w:pStyle w:val="3-normalyaz0"/>
        <w:numPr>
          <w:ilvl w:val="0"/>
          <w:numId w:val="17"/>
        </w:numPr>
        <w:tabs>
          <w:tab w:val="left" w:pos="851"/>
        </w:tabs>
        <w:spacing w:before="0" w:beforeAutospacing="0" w:after="0" w:afterAutospacing="0"/>
        <w:ind w:left="709" w:hanging="142"/>
        <w:rPr>
          <w:rFonts w:cs="Times New Roman"/>
          <w:szCs w:val="24"/>
        </w:rPr>
      </w:pPr>
      <w:r w:rsidRPr="007E5888">
        <w:rPr>
          <w:rFonts w:cs="Times New Roman"/>
          <w:szCs w:val="24"/>
        </w:rPr>
        <w:t xml:space="preserve">Üretim tarihi başvuru yapılan yıl </w:t>
      </w:r>
      <w:proofErr w:type="gramStart"/>
      <w:r w:rsidRPr="007E5888">
        <w:rPr>
          <w:rFonts w:cs="Times New Roman"/>
          <w:szCs w:val="24"/>
        </w:rPr>
        <w:t>dahil</w:t>
      </w:r>
      <w:proofErr w:type="gramEnd"/>
      <w:r w:rsidRPr="007E5888">
        <w:rPr>
          <w:rFonts w:cs="Times New Roman"/>
          <w:szCs w:val="24"/>
        </w:rPr>
        <w:t xml:space="preserve"> olmak üzere son 2</w:t>
      </w:r>
      <w:r w:rsidR="00F91533" w:rsidRPr="007E5888">
        <w:rPr>
          <w:rFonts w:cs="Times New Roman"/>
          <w:szCs w:val="24"/>
        </w:rPr>
        <w:t xml:space="preserve"> (iki) yıldan önce olan tasarruflu tarımsal</w:t>
      </w:r>
      <w:r w:rsidRPr="007E5888">
        <w:rPr>
          <w:rFonts w:cs="Times New Roman"/>
          <w:szCs w:val="24"/>
        </w:rPr>
        <w:t xml:space="preserve"> sulama sisteminin alım giderleri,</w:t>
      </w:r>
    </w:p>
    <w:p w14:paraId="35F01810" w14:textId="771FE2A0" w:rsidR="004865B4" w:rsidRPr="007E5888" w:rsidRDefault="004865B4" w:rsidP="00026151">
      <w:pPr>
        <w:pStyle w:val="3-normalyaz0"/>
        <w:numPr>
          <w:ilvl w:val="0"/>
          <w:numId w:val="17"/>
        </w:numPr>
        <w:tabs>
          <w:tab w:val="left" w:pos="851"/>
        </w:tabs>
        <w:spacing w:before="0" w:beforeAutospacing="0" w:after="0" w:afterAutospacing="0"/>
        <w:ind w:left="851" w:hanging="284"/>
        <w:jc w:val="both"/>
        <w:rPr>
          <w:rFonts w:cs="Times New Roman"/>
          <w:szCs w:val="24"/>
        </w:rPr>
      </w:pPr>
      <w:r w:rsidRPr="007E5888">
        <w:rPr>
          <w:rFonts w:cs="Times New Roman"/>
          <w:szCs w:val="24"/>
        </w:rPr>
        <w:t xml:space="preserve">Faturası olmayan ve başvuru tarihinden önce </w:t>
      </w:r>
      <w:r w:rsidRPr="007E5888">
        <w:rPr>
          <w:rFonts w:eastAsia="ヒラギノ明朝 Pro W3" w:cs="Times New Roman"/>
          <w:szCs w:val="24"/>
        </w:rPr>
        <w:t xml:space="preserve">veya bu hibe sözleşmede belirtilen </w:t>
      </w:r>
      <w:r w:rsidR="00F91533" w:rsidRPr="007E5888">
        <w:rPr>
          <w:rFonts w:eastAsia="ヒラギノ明朝 Pro W3" w:cs="Times New Roman"/>
          <w:szCs w:val="24"/>
        </w:rPr>
        <w:t xml:space="preserve">satın </w:t>
      </w:r>
      <w:r w:rsidRPr="007E5888">
        <w:rPr>
          <w:rFonts w:eastAsia="ヒラギノ明朝 Pro W3" w:cs="Times New Roman"/>
          <w:szCs w:val="24"/>
        </w:rPr>
        <w:t>al</w:t>
      </w:r>
      <w:r w:rsidR="002A006A" w:rsidRPr="007E5888">
        <w:rPr>
          <w:rFonts w:eastAsia="ヒラギノ明朝 Pro W3" w:cs="Times New Roman"/>
          <w:szCs w:val="24"/>
        </w:rPr>
        <w:t>manın</w:t>
      </w:r>
      <w:r w:rsidRPr="007E5888">
        <w:rPr>
          <w:rFonts w:eastAsia="ヒラギノ明朝 Pro W3" w:cs="Times New Roman"/>
          <w:szCs w:val="24"/>
        </w:rPr>
        <w:t xml:space="preserve"> tamamlanma tarihinden sonra</w:t>
      </w:r>
      <w:r w:rsidRPr="007E5888">
        <w:rPr>
          <w:rFonts w:cs="Times New Roman"/>
          <w:szCs w:val="24"/>
        </w:rPr>
        <w:t xml:space="preserve"> faturalanmış giderler,</w:t>
      </w:r>
    </w:p>
    <w:p w14:paraId="56D7FD0C" w14:textId="60F98D97" w:rsidR="004865B4" w:rsidRPr="007E5888" w:rsidRDefault="00F91533"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Bu uygulama rehberinde belirtilen ve faydalanıcıların tedarikçilerden temin edeceği teknik b</w:t>
      </w:r>
      <w:r w:rsidR="004865B4" w:rsidRPr="007E5888">
        <w:rPr>
          <w:rFonts w:eastAsia="ヒラギノ明朝 Pro W3" w:cs="Times New Roman"/>
          <w:szCs w:val="24"/>
        </w:rPr>
        <w:t>elgeler içinde yer alan belgelerden eksiği bulunan satın alma giderleri,</w:t>
      </w:r>
    </w:p>
    <w:p w14:paraId="37138A07" w14:textId="5D8B9E7F" w:rsidR="004865B4" w:rsidRPr="007E5888" w:rsidRDefault="004865B4" w:rsidP="00026151">
      <w:pPr>
        <w:pStyle w:val="ListeParagraf"/>
        <w:numPr>
          <w:ilvl w:val="0"/>
          <w:numId w:val="17"/>
        </w:numPr>
        <w:tabs>
          <w:tab w:val="left" w:pos="566"/>
        </w:tabs>
        <w:spacing w:after="0" w:line="240" w:lineRule="auto"/>
        <w:ind w:left="851" w:hanging="284"/>
        <w:rPr>
          <w:rFonts w:eastAsia="ヒラギノ明朝 Pro W3" w:cs="Times New Roman"/>
          <w:szCs w:val="24"/>
        </w:rPr>
      </w:pPr>
      <w:r w:rsidRPr="007E5888">
        <w:rPr>
          <w:rFonts w:eastAsia="ヒラギノ明朝 Pro W3" w:cs="Times New Roman"/>
          <w:szCs w:val="24"/>
        </w:rPr>
        <w:t>Tarlaya montajı yapılmayan ve eksik teslim edile</w:t>
      </w:r>
      <w:r w:rsidR="00F91533" w:rsidRPr="007E5888">
        <w:rPr>
          <w:rFonts w:eastAsia="ヒラギノ明朝 Pro W3" w:cs="Times New Roman"/>
          <w:szCs w:val="24"/>
        </w:rPr>
        <w:t>n tasarruflu tarımsal</w:t>
      </w:r>
      <w:r w:rsidRPr="007E5888">
        <w:rPr>
          <w:rFonts w:eastAsia="ヒラギノ明朝 Pro W3" w:cs="Times New Roman"/>
          <w:szCs w:val="24"/>
        </w:rPr>
        <w:t xml:space="preserve"> sulama sistemi giderleri.</w:t>
      </w:r>
    </w:p>
    <w:p w14:paraId="03A31220" w14:textId="77777777" w:rsidR="004865B4" w:rsidRPr="007E5888" w:rsidRDefault="004865B4" w:rsidP="004865B4">
      <w:pPr>
        <w:pStyle w:val="ListeParagraf"/>
        <w:tabs>
          <w:tab w:val="left" w:pos="566"/>
        </w:tabs>
        <w:spacing w:after="0" w:line="240" w:lineRule="auto"/>
        <w:ind w:left="851"/>
        <w:rPr>
          <w:rFonts w:eastAsia="ヒラギノ明朝 Pro W3" w:cs="Times New Roman"/>
          <w:szCs w:val="24"/>
        </w:rPr>
      </w:pPr>
    </w:p>
    <w:p w14:paraId="21FB1877" w14:textId="23B7B593" w:rsidR="004865B4" w:rsidRPr="007E5888" w:rsidRDefault="00F91533"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t>Faydalanı</w:t>
      </w:r>
      <w:r w:rsidR="004865B4" w:rsidRPr="007E5888">
        <w:rPr>
          <w:rFonts w:cs="Times New Roman"/>
          <w:szCs w:val="24"/>
        </w:rPr>
        <w:t xml:space="preserve">cı, proje uygulamasında yapacağı her </w:t>
      </w:r>
      <w:proofErr w:type="gramStart"/>
      <w:r w:rsidR="004865B4" w:rsidRPr="007E5888">
        <w:rPr>
          <w:rFonts w:cs="Times New Roman"/>
          <w:szCs w:val="24"/>
        </w:rPr>
        <w:t xml:space="preserve">türlü </w:t>
      </w:r>
      <w:r w:rsidRPr="007E5888">
        <w:rPr>
          <w:rFonts w:cs="Times New Roman"/>
          <w:szCs w:val="24"/>
        </w:rPr>
        <w:t xml:space="preserve"> satın</w:t>
      </w:r>
      <w:proofErr w:type="gramEnd"/>
      <w:r w:rsidRPr="007E5888">
        <w:rPr>
          <w:rFonts w:cs="Times New Roman"/>
          <w:szCs w:val="24"/>
        </w:rPr>
        <w:t xml:space="preserve"> </w:t>
      </w:r>
      <w:r w:rsidR="004865B4" w:rsidRPr="007E5888">
        <w:rPr>
          <w:rFonts w:cs="Times New Roman"/>
          <w:szCs w:val="24"/>
        </w:rPr>
        <w:t>al</w:t>
      </w:r>
      <w:r w:rsidR="006841CF" w:rsidRPr="007E5888">
        <w:rPr>
          <w:rFonts w:cs="Times New Roman"/>
          <w:szCs w:val="24"/>
        </w:rPr>
        <w:t>mayı</w:t>
      </w:r>
      <w:r w:rsidR="004865B4" w:rsidRPr="007E5888">
        <w:rPr>
          <w:rFonts w:cs="Times New Roman"/>
          <w:szCs w:val="24"/>
        </w:rPr>
        <w:t xml:space="preserve"> başvuruda belirlediği ve ekinde verdiği teknik şartnameye  uygun olarak yapar.</w:t>
      </w:r>
    </w:p>
    <w:p w14:paraId="38E6419B" w14:textId="77777777" w:rsidR="004865B4" w:rsidRPr="007E5888" w:rsidRDefault="004865B4" w:rsidP="004865B4">
      <w:pPr>
        <w:pStyle w:val="GvdeMetni"/>
        <w:spacing w:before="0" w:after="0" w:line="240" w:lineRule="auto"/>
        <w:ind w:left="420"/>
        <w:rPr>
          <w:rFonts w:cs="Times New Roman"/>
          <w:szCs w:val="24"/>
        </w:rPr>
      </w:pPr>
    </w:p>
    <w:p w14:paraId="746FAFDF" w14:textId="734870E9"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zCs w:val="24"/>
        </w:rPr>
      </w:pPr>
      <w:r w:rsidRPr="007E5888">
        <w:rPr>
          <w:rFonts w:cs="Times New Roman"/>
          <w:szCs w:val="24"/>
        </w:rPr>
        <w:lastRenderedPageBreak/>
        <w:t>R</w:t>
      </w:r>
      <w:r w:rsidR="002A6F61" w:rsidRPr="007E5888">
        <w:rPr>
          <w:rFonts w:cs="Times New Roman"/>
          <w:szCs w:val="24"/>
        </w:rPr>
        <w:t>eferans fiyat listeleri, faydalanıcının alacağı tasarruflu tarımsal</w:t>
      </w:r>
      <w:r w:rsidRPr="007E5888">
        <w:rPr>
          <w:rFonts w:cs="Times New Roman"/>
          <w:szCs w:val="24"/>
        </w:rPr>
        <w:t xml:space="preserve"> sulama sisteminin bu Hibe Sözleşmesi değerini göstermekte olup, hibeye esas </w:t>
      </w:r>
      <w:r w:rsidR="002A6F61" w:rsidRPr="007E5888">
        <w:rPr>
          <w:rFonts w:cs="Times New Roman"/>
          <w:szCs w:val="24"/>
        </w:rPr>
        <w:t>satın</w:t>
      </w:r>
      <w:r w:rsidR="006841CF" w:rsidRPr="007E5888">
        <w:rPr>
          <w:rFonts w:cs="Times New Roman"/>
          <w:szCs w:val="24"/>
        </w:rPr>
        <w:t xml:space="preserve"> alma</w:t>
      </w:r>
      <w:r w:rsidRPr="007E5888">
        <w:rPr>
          <w:rFonts w:cs="Times New Roman"/>
          <w:szCs w:val="24"/>
        </w:rPr>
        <w:t xml:space="preserve"> tutarını ifade eder. Referans fiyat listesinde olmayan</w:t>
      </w:r>
      <w:r w:rsidR="002A6F61" w:rsidRPr="007E5888">
        <w:rPr>
          <w:rFonts w:cs="Times New Roman"/>
          <w:szCs w:val="24"/>
        </w:rPr>
        <w:t xml:space="preserve"> veya metraj gerektiren tasarruflu tarımsal</w:t>
      </w:r>
      <w:r w:rsidRPr="007E5888">
        <w:rPr>
          <w:rFonts w:cs="Times New Roman"/>
          <w:szCs w:val="24"/>
        </w:rPr>
        <w:t xml:space="preserve"> sulama sisteminin hibe sözleşme değerini belirlemekte il proje yürütme birimi yetkilidir.</w:t>
      </w:r>
    </w:p>
    <w:p w14:paraId="7BBAF2AC" w14:textId="77777777" w:rsidR="004865B4" w:rsidRPr="007E5888" w:rsidRDefault="004865B4" w:rsidP="004865B4">
      <w:pPr>
        <w:pStyle w:val="GvdeMetni"/>
        <w:spacing w:before="0" w:after="0" w:line="240" w:lineRule="auto"/>
        <w:ind w:left="420"/>
        <w:rPr>
          <w:rFonts w:cs="Times New Roman"/>
          <w:szCs w:val="24"/>
        </w:rPr>
      </w:pPr>
    </w:p>
    <w:p w14:paraId="4DFCA9A5" w14:textId="7C58FE28" w:rsidR="004865B4" w:rsidRPr="007E5888" w:rsidRDefault="004865B4" w:rsidP="00026151">
      <w:pPr>
        <w:pStyle w:val="GvdeMetni"/>
        <w:numPr>
          <w:ilvl w:val="1"/>
          <w:numId w:val="19"/>
        </w:numPr>
        <w:tabs>
          <w:tab w:val="left" w:pos="567"/>
        </w:tabs>
        <w:spacing w:before="0" w:after="0" w:line="240" w:lineRule="auto"/>
        <w:ind w:left="567" w:hanging="567"/>
        <w:rPr>
          <w:rFonts w:cs="Times New Roman"/>
          <w:strike/>
          <w:szCs w:val="24"/>
        </w:rPr>
      </w:pPr>
      <w:r w:rsidRPr="007E5888">
        <w:rPr>
          <w:rFonts w:cs="Times New Roman"/>
          <w:szCs w:val="24"/>
        </w:rPr>
        <w:t>Referans fiyat listesinde bulunmay</w:t>
      </w:r>
      <w:r w:rsidR="000C763A" w:rsidRPr="007E5888">
        <w:rPr>
          <w:rFonts w:cs="Times New Roman"/>
          <w:szCs w:val="24"/>
        </w:rPr>
        <w:t>an ve metraj gerektiren tasarruflu tarımsal</w:t>
      </w:r>
      <w:r w:rsidRPr="007E5888">
        <w:rPr>
          <w:rFonts w:cs="Times New Roman"/>
          <w:szCs w:val="24"/>
        </w:rPr>
        <w:t xml:space="preserve"> sulama sistemi için, fiyat tespitlerini il proje yürütme </w:t>
      </w:r>
      <w:proofErr w:type="gramStart"/>
      <w:r w:rsidRPr="007E5888">
        <w:rPr>
          <w:rFonts w:cs="Times New Roman"/>
          <w:szCs w:val="24"/>
        </w:rPr>
        <w:t>birimi  bir</w:t>
      </w:r>
      <w:proofErr w:type="gramEnd"/>
      <w:r w:rsidRPr="007E5888">
        <w:rPr>
          <w:rFonts w:cs="Times New Roman"/>
          <w:szCs w:val="24"/>
        </w:rPr>
        <w:t xml:space="preserve"> rapora bağlayarak hazırlar. Fatura </w:t>
      </w:r>
      <w:proofErr w:type="gramStart"/>
      <w:r w:rsidRPr="007E5888">
        <w:rPr>
          <w:rFonts w:cs="Times New Roman"/>
          <w:szCs w:val="24"/>
        </w:rPr>
        <w:t>bedelinin  referans</w:t>
      </w:r>
      <w:proofErr w:type="gramEnd"/>
      <w:r w:rsidRPr="007E5888">
        <w:rPr>
          <w:rFonts w:cs="Times New Roman"/>
          <w:szCs w:val="24"/>
        </w:rPr>
        <w:t xml:space="preserve"> fiyattan fazla olması durumunda, sadece referans fiyatı</w:t>
      </w:r>
      <w:r w:rsidR="00FE56DA" w:rsidRPr="007E5888">
        <w:rPr>
          <w:rFonts w:cs="Times New Roman"/>
          <w:szCs w:val="24"/>
        </w:rPr>
        <w:t>n</w:t>
      </w:r>
      <w:r w:rsidRPr="007E5888">
        <w:rPr>
          <w:rFonts w:cs="Times New Roman"/>
          <w:szCs w:val="24"/>
        </w:rPr>
        <w:t xml:space="preserve">  </w:t>
      </w:r>
      <w:r w:rsidR="00FE56DA" w:rsidRPr="007E5888">
        <w:rPr>
          <w:rFonts w:cs="Times New Roman"/>
          <w:szCs w:val="24"/>
        </w:rPr>
        <w:t xml:space="preserve">%50-%70’i  </w:t>
      </w:r>
      <w:r w:rsidRPr="007E5888">
        <w:rPr>
          <w:rFonts w:cs="Times New Roman"/>
          <w:szCs w:val="24"/>
        </w:rPr>
        <w:t>üzerinden hibe</w:t>
      </w:r>
      <w:r w:rsidR="000C763A" w:rsidRPr="007E5888">
        <w:rPr>
          <w:rFonts w:cs="Times New Roman"/>
          <w:szCs w:val="24"/>
        </w:rPr>
        <w:t xml:space="preserve"> desteği ödenir. Ancak, tasarruflu tarımsal</w:t>
      </w:r>
      <w:r w:rsidRPr="007E5888">
        <w:rPr>
          <w:rFonts w:cs="Times New Roman"/>
          <w:szCs w:val="24"/>
        </w:rPr>
        <w:t xml:space="preserve"> sulama sisteminin hibeye esas yatırım tutarı referans fiyatın altında olur ise malın satın almada gerçekleşen fiyatı üzerinden kesilen fatura bedelinin</w:t>
      </w:r>
      <w:r w:rsidR="00FE56DA" w:rsidRPr="007E5888">
        <w:rPr>
          <w:rFonts w:cs="Times New Roman"/>
          <w:szCs w:val="24"/>
        </w:rPr>
        <w:t xml:space="preserve"> %50-%70 i hibe desteği</w:t>
      </w:r>
      <w:r w:rsidR="000C763A" w:rsidRPr="007E5888">
        <w:rPr>
          <w:rFonts w:cs="Times New Roman"/>
          <w:szCs w:val="24"/>
        </w:rPr>
        <w:t xml:space="preserve"> ödenir. </w:t>
      </w:r>
    </w:p>
    <w:p w14:paraId="7104EDD7" w14:textId="77777777" w:rsidR="004865B4" w:rsidRPr="007E5888" w:rsidRDefault="004865B4" w:rsidP="004865B4">
      <w:pPr>
        <w:pStyle w:val="GvdeMetni"/>
        <w:spacing w:before="0" w:after="0" w:line="240" w:lineRule="auto"/>
        <w:ind w:left="420"/>
        <w:rPr>
          <w:rFonts w:cs="Times New Roman"/>
          <w:szCs w:val="24"/>
        </w:rPr>
      </w:pPr>
    </w:p>
    <w:p w14:paraId="65253535" w14:textId="55833284" w:rsidR="004865B4" w:rsidRPr="007E5888" w:rsidRDefault="000C763A" w:rsidP="00026151">
      <w:pPr>
        <w:pStyle w:val="GvdeMetni"/>
        <w:numPr>
          <w:ilvl w:val="1"/>
          <w:numId w:val="19"/>
        </w:numPr>
        <w:tabs>
          <w:tab w:val="left" w:pos="567"/>
        </w:tabs>
        <w:spacing w:before="0" w:after="0" w:line="240" w:lineRule="auto"/>
        <w:ind w:left="567" w:hanging="567"/>
        <w:rPr>
          <w:rFonts w:cs="Times New Roman"/>
          <w:szCs w:val="24"/>
        </w:rPr>
      </w:pPr>
      <w:bookmarkStart w:id="139" w:name="_Toc125786524"/>
      <w:bookmarkStart w:id="140" w:name="_Toc197918881"/>
      <w:r w:rsidRPr="007E5888">
        <w:rPr>
          <w:rFonts w:cs="Times New Roman"/>
          <w:szCs w:val="24"/>
        </w:rPr>
        <w:t>Faydalanıcı, tasarruflu tarımsal</w:t>
      </w:r>
      <w:r w:rsidR="004865B4" w:rsidRPr="007E5888">
        <w:rPr>
          <w:rFonts w:cs="Times New Roman"/>
          <w:szCs w:val="24"/>
        </w:rPr>
        <w:t xml:space="preserve"> sulama sistemini teslim aldığında yüklenici firma ile</w:t>
      </w:r>
      <w:r w:rsidR="004865B4" w:rsidRPr="007E5888">
        <w:rPr>
          <w:rFonts w:cs="Times New Roman"/>
          <w:strike/>
          <w:szCs w:val="24"/>
        </w:rPr>
        <w:t xml:space="preserve"> </w:t>
      </w:r>
      <w:r w:rsidR="006841CF" w:rsidRPr="007E5888">
        <w:rPr>
          <w:rFonts w:cs="Times New Roman"/>
          <w:szCs w:val="24"/>
        </w:rPr>
        <w:t>satın alma</w:t>
      </w:r>
      <w:r w:rsidRPr="007E5888">
        <w:rPr>
          <w:rFonts w:cs="Times New Roman"/>
          <w:szCs w:val="24"/>
        </w:rPr>
        <w:t xml:space="preserve"> </w:t>
      </w:r>
      <w:r w:rsidR="004865B4" w:rsidRPr="007E5888">
        <w:rPr>
          <w:rFonts w:cs="Times New Roman"/>
          <w:szCs w:val="24"/>
        </w:rPr>
        <w:t>teslim tutanağı düzenler ve faturasını ke</w:t>
      </w:r>
      <w:r w:rsidRPr="007E5888">
        <w:rPr>
          <w:rFonts w:cs="Times New Roman"/>
          <w:szCs w:val="24"/>
        </w:rPr>
        <w:t>stirir. Başvuru yaptığı tasarruflu tarımsal</w:t>
      </w:r>
      <w:r w:rsidR="004865B4" w:rsidRPr="007E5888">
        <w:rPr>
          <w:rFonts w:cs="Times New Roman"/>
          <w:szCs w:val="24"/>
        </w:rPr>
        <w:t xml:space="preserve"> sulama sisteminin tarlaya montajı, yapıldıktan sonra tespit tutanağının hazırlanması için gerekli başvuruyu yapar.</w:t>
      </w:r>
    </w:p>
    <w:p w14:paraId="5F7725DE" w14:textId="77777777" w:rsidR="004865B4" w:rsidRPr="007E5888" w:rsidRDefault="004865B4" w:rsidP="004865B4">
      <w:pPr>
        <w:pStyle w:val="Balk1"/>
        <w:spacing w:before="0" w:after="0" w:line="240" w:lineRule="auto"/>
        <w:rPr>
          <w:rFonts w:cs="Times New Roman"/>
          <w:b w:val="0"/>
          <w:szCs w:val="24"/>
        </w:rPr>
      </w:pPr>
    </w:p>
    <w:p w14:paraId="78F499E6" w14:textId="3701744E" w:rsidR="004865B4" w:rsidRPr="005526EF" w:rsidRDefault="004865B4" w:rsidP="005526EF">
      <w:pPr>
        <w:pStyle w:val="KonuBal"/>
      </w:pPr>
      <w:bookmarkStart w:id="141" w:name="_Toc227576136"/>
      <w:r w:rsidRPr="005526EF">
        <w:t>MADDE 16- ÖDEMELER</w:t>
      </w:r>
      <w:bookmarkEnd w:id="139"/>
      <w:bookmarkEnd w:id="140"/>
      <w:bookmarkEnd w:id="141"/>
    </w:p>
    <w:p w14:paraId="5AC10E1B" w14:textId="77777777" w:rsidR="004865B4" w:rsidRPr="007E5888" w:rsidRDefault="004865B4" w:rsidP="004865B4">
      <w:pPr>
        <w:pStyle w:val="GvdeMetni"/>
        <w:spacing w:before="0" w:after="0" w:line="240" w:lineRule="auto"/>
        <w:ind w:left="426" w:hanging="426"/>
        <w:rPr>
          <w:rFonts w:cs="Times New Roman"/>
          <w:strike/>
          <w:szCs w:val="24"/>
        </w:rPr>
      </w:pPr>
      <w:bookmarkStart w:id="142" w:name="_Toc125786526"/>
      <w:bookmarkStart w:id="143" w:name="_Toc197918882"/>
    </w:p>
    <w:p w14:paraId="3B46FDE5" w14:textId="77777777" w:rsidR="004865B4" w:rsidRPr="007E5888" w:rsidRDefault="004865B4" w:rsidP="004865B4">
      <w:pPr>
        <w:spacing w:after="0" w:line="240" w:lineRule="auto"/>
        <w:rPr>
          <w:rFonts w:cs="Times New Roman"/>
          <w:szCs w:val="24"/>
        </w:rPr>
      </w:pPr>
      <w:r w:rsidRPr="007E5888">
        <w:rPr>
          <w:rFonts w:cs="Times New Roman"/>
          <w:szCs w:val="24"/>
        </w:rPr>
        <w:t>16.1 Ödemeler bütçe serbestliği çerçevesinde yapılır.</w:t>
      </w:r>
    </w:p>
    <w:p w14:paraId="2D871D19" w14:textId="606897FE" w:rsidR="004865B4" w:rsidRPr="007E5888" w:rsidRDefault="00A1558D" w:rsidP="004865B4">
      <w:pPr>
        <w:spacing w:after="0" w:line="240" w:lineRule="auto"/>
        <w:ind w:left="567" w:hanging="567"/>
        <w:rPr>
          <w:rFonts w:cs="Times New Roman"/>
          <w:szCs w:val="24"/>
        </w:rPr>
      </w:pPr>
      <w:r w:rsidRPr="007E5888">
        <w:rPr>
          <w:rFonts w:cs="Times New Roman"/>
          <w:szCs w:val="24"/>
        </w:rPr>
        <w:t>16.2 Hibe ödemesi; faydalanı</w:t>
      </w:r>
      <w:r w:rsidR="004865B4" w:rsidRPr="007E5888">
        <w:rPr>
          <w:rFonts w:cs="Times New Roman"/>
          <w:szCs w:val="24"/>
        </w:rPr>
        <w:t>cı gerçek kişi ise T.C. kimlik numarasına, tüzel kişi is</w:t>
      </w:r>
      <w:r w:rsidRPr="007E5888">
        <w:rPr>
          <w:rFonts w:cs="Times New Roman"/>
          <w:szCs w:val="24"/>
        </w:rPr>
        <w:t xml:space="preserve">e </w:t>
      </w:r>
      <w:proofErr w:type="gramStart"/>
      <w:r w:rsidRPr="007E5888">
        <w:rPr>
          <w:rFonts w:cs="Times New Roman"/>
          <w:szCs w:val="24"/>
        </w:rPr>
        <w:t>vergi  numarasına</w:t>
      </w:r>
      <w:proofErr w:type="gramEnd"/>
      <w:r w:rsidRPr="007E5888">
        <w:rPr>
          <w:rFonts w:cs="Times New Roman"/>
          <w:szCs w:val="24"/>
        </w:rPr>
        <w:t xml:space="preserve"> göre faydalanı</w:t>
      </w:r>
      <w:r w:rsidR="004865B4" w:rsidRPr="007E5888">
        <w:rPr>
          <w:rFonts w:cs="Times New Roman"/>
          <w:szCs w:val="24"/>
        </w:rPr>
        <w:t>cı adına T.C. Ziraat Bankasındaki hesaba gönderilir.</w:t>
      </w:r>
    </w:p>
    <w:p w14:paraId="337418EE" w14:textId="77777777" w:rsidR="004865B4" w:rsidRPr="007E5888" w:rsidRDefault="004865B4" w:rsidP="004865B4">
      <w:pPr>
        <w:spacing w:after="0" w:line="240" w:lineRule="auto"/>
        <w:ind w:left="567" w:hanging="567"/>
        <w:rPr>
          <w:rFonts w:cs="Times New Roman"/>
          <w:szCs w:val="24"/>
        </w:rPr>
      </w:pPr>
      <w:r w:rsidRPr="007E5888">
        <w:rPr>
          <w:rFonts w:cs="Times New Roman"/>
          <w:szCs w:val="24"/>
        </w:rPr>
        <w:t>16.</w:t>
      </w:r>
      <w:proofErr w:type="gramStart"/>
      <w:r w:rsidRPr="007E5888">
        <w:rPr>
          <w:rFonts w:cs="Times New Roman"/>
          <w:szCs w:val="24"/>
        </w:rPr>
        <w:t>3  Hibe</w:t>
      </w:r>
      <w:proofErr w:type="gramEnd"/>
      <w:r w:rsidRPr="007E5888">
        <w:rPr>
          <w:rFonts w:cs="Times New Roman"/>
          <w:szCs w:val="24"/>
        </w:rPr>
        <w:t xml:space="preserve"> ödemeleri, Türk Lirası olarak yapılır.</w:t>
      </w:r>
    </w:p>
    <w:p w14:paraId="07ED3BEE" w14:textId="14888A16" w:rsidR="004865B4" w:rsidRPr="007E5888" w:rsidRDefault="004865B4" w:rsidP="004865B4">
      <w:pPr>
        <w:spacing w:after="0" w:line="240" w:lineRule="auto"/>
        <w:ind w:left="567" w:hanging="567"/>
        <w:rPr>
          <w:rFonts w:cs="Times New Roman"/>
          <w:szCs w:val="24"/>
        </w:rPr>
      </w:pPr>
      <w:r w:rsidRPr="007E5888">
        <w:rPr>
          <w:rFonts w:cs="Times New Roman"/>
          <w:szCs w:val="24"/>
        </w:rPr>
        <w:t xml:space="preserve">16.4 </w:t>
      </w:r>
      <w:r w:rsidR="00A1558D" w:rsidRPr="007E5888">
        <w:rPr>
          <w:rFonts w:eastAsia="ヒラギノ明朝 Pro W3" w:cs="Times New Roman"/>
          <w:szCs w:val="24"/>
        </w:rPr>
        <w:t>Ödemeyle birlikte, faydalanı</w:t>
      </w:r>
      <w:r w:rsidRPr="007E5888">
        <w:rPr>
          <w:rFonts w:eastAsia="ヒラギノ明朝 Pro W3" w:cs="Times New Roman"/>
          <w:szCs w:val="24"/>
        </w:rPr>
        <w:t>cılar tarafından; vergi dairelerinden alınacak veya il müdürlüğü tarafından internet ortamından çıkartılacak vadesi geçmiş vergi borcu olmadığına dair belge</w:t>
      </w:r>
      <w:r w:rsidR="00A1558D" w:rsidRPr="007E5888">
        <w:rPr>
          <w:rFonts w:eastAsia="ヒラギノ明朝 Pro W3" w:cs="Times New Roman"/>
          <w:szCs w:val="24"/>
        </w:rPr>
        <w:t xml:space="preserve"> ile tüzel kişiliği haiz faydalanı</w:t>
      </w:r>
      <w:r w:rsidRPr="007E5888">
        <w:rPr>
          <w:rFonts w:eastAsia="ヒラギノ明朝 Pro W3" w:cs="Times New Roman"/>
          <w:szCs w:val="24"/>
        </w:rPr>
        <w:t>cılar tarafından bunlara ilaveten Sosyal Güvenlik Kurumuna vadesi geçmiş prim borcu olmadığına dair belgenin ibraz edilmesi gereklidir.</w:t>
      </w:r>
      <w:r w:rsidRPr="007E5888">
        <w:rPr>
          <w:rFonts w:cs="Times New Roman"/>
          <w:szCs w:val="24"/>
        </w:rPr>
        <w:t xml:space="preserve"> </w:t>
      </w:r>
    </w:p>
    <w:p w14:paraId="3320C84B" w14:textId="67446BD4" w:rsidR="004865B4" w:rsidRPr="007E5888" w:rsidRDefault="004865B4" w:rsidP="004865B4">
      <w:pPr>
        <w:pStyle w:val="GvdeMetni"/>
        <w:spacing w:before="0" w:after="0" w:line="240" w:lineRule="auto"/>
        <w:ind w:left="567" w:hanging="567"/>
        <w:rPr>
          <w:rFonts w:cs="Times New Roman"/>
          <w:strike/>
          <w:szCs w:val="24"/>
        </w:rPr>
      </w:pPr>
      <w:r w:rsidRPr="007E5888">
        <w:rPr>
          <w:rFonts w:cs="Times New Roman"/>
          <w:szCs w:val="24"/>
        </w:rPr>
        <w:t>16.</w:t>
      </w:r>
      <w:proofErr w:type="gramStart"/>
      <w:r w:rsidRPr="007E5888">
        <w:rPr>
          <w:rFonts w:cs="Times New Roman"/>
          <w:szCs w:val="24"/>
        </w:rPr>
        <w:t>5  Maliye</w:t>
      </w:r>
      <w:proofErr w:type="gramEnd"/>
      <w:r w:rsidRPr="007E5888">
        <w:rPr>
          <w:rFonts w:cs="Times New Roman"/>
          <w:szCs w:val="24"/>
        </w:rPr>
        <w:t xml:space="preserve"> Bakanlığı tarafından taksitlendirilmesi gerçekleşenler hariç olmak üzere vadesi</w:t>
      </w:r>
      <w:r w:rsidR="002939C6" w:rsidRPr="007E5888">
        <w:rPr>
          <w:rFonts w:cs="Times New Roman"/>
          <w:szCs w:val="24"/>
        </w:rPr>
        <w:t xml:space="preserve"> geçmiş vergi borcu olan faydalanı</w:t>
      </w:r>
      <w:r w:rsidRPr="007E5888">
        <w:rPr>
          <w:rFonts w:cs="Times New Roman"/>
          <w:szCs w:val="24"/>
        </w:rPr>
        <w:t>cılara hibe ödemesi yapılmaz.</w:t>
      </w:r>
    </w:p>
    <w:p w14:paraId="0BB0ACE2" w14:textId="77777777" w:rsidR="004865B4" w:rsidRPr="007E5888" w:rsidRDefault="004865B4" w:rsidP="004865B4">
      <w:pPr>
        <w:pStyle w:val="GvdeMetni"/>
        <w:spacing w:before="0" w:after="0" w:line="240" w:lineRule="auto"/>
        <w:rPr>
          <w:rFonts w:cs="Times New Roman"/>
          <w:szCs w:val="24"/>
        </w:rPr>
      </w:pPr>
    </w:p>
    <w:p w14:paraId="13E50018" w14:textId="5B2BDB1C" w:rsidR="004865B4" w:rsidRPr="005526EF" w:rsidRDefault="004865B4" w:rsidP="005526EF">
      <w:pPr>
        <w:pStyle w:val="KonuBal"/>
      </w:pPr>
      <w:bookmarkStart w:id="144" w:name="_Toc227576137"/>
      <w:proofErr w:type="gramStart"/>
      <w:r w:rsidRPr="005526EF">
        <w:t>MADDE  17</w:t>
      </w:r>
      <w:proofErr w:type="gramEnd"/>
      <w:r w:rsidRPr="005526EF">
        <w:t>- BAKANLIK FİNANSMANININ NİHAİ MİKTARI</w:t>
      </w:r>
      <w:bookmarkEnd w:id="142"/>
      <w:bookmarkEnd w:id="143"/>
      <w:bookmarkEnd w:id="144"/>
    </w:p>
    <w:p w14:paraId="53414FB7" w14:textId="77777777" w:rsidR="004865B4" w:rsidRPr="007E5888" w:rsidRDefault="004865B4" w:rsidP="004865B4">
      <w:pPr>
        <w:pStyle w:val="GvdeMetni"/>
        <w:spacing w:before="0" w:after="0" w:line="240" w:lineRule="auto"/>
        <w:rPr>
          <w:rFonts w:cs="Times New Roman"/>
          <w:b/>
          <w:szCs w:val="24"/>
        </w:rPr>
      </w:pPr>
    </w:p>
    <w:p w14:paraId="0B9C05C3" w14:textId="1EAC9EE6" w:rsidR="004865B4" w:rsidRPr="007E5888" w:rsidRDefault="004865B4" w:rsidP="004865B4">
      <w:pPr>
        <w:pStyle w:val="GvdeMetni"/>
        <w:tabs>
          <w:tab w:val="left" w:pos="1134"/>
        </w:tabs>
        <w:spacing w:before="0" w:after="0" w:line="240" w:lineRule="auto"/>
        <w:ind w:left="567" w:hanging="567"/>
        <w:rPr>
          <w:rFonts w:cs="Times New Roman"/>
          <w:szCs w:val="24"/>
        </w:rPr>
      </w:pPr>
      <w:r w:rsidRPr="007E5888">
        <w:rPr>
          <w:rFonts w:cs="Times New Roman"/>
          <w:szCs w:val="24"/>
        </w:rPr>
        <w:t>17.</w:t>
      </w:r>
      <w:proofErr w:type="gramStart"/>
      <w:r w:rsidRPr="007E5888">
        <w:rPr>
          <w:rFonts w:cs="Times New Roman"/>
          <w:szCs w:val="24"/>
        </w:rPr>
        <w:t xml:space="preserve">1   </w:t>
      </w:r>
      <w:r w:rsidRPr="007E5888">
        <w:rPr>
          <w:rFonts w:eastAsia="ヒラギノ明朝 Pro W3" w:cs="Times New Roman"/>
          <w:szCs w:val="24"/>
        </w:rPr>
        <w:t>Referans</w:t>
      </w:r>
      <w:proofErr w:type="gramEnd"/>
      <w:r w:rsidRPr="007E5888">
        <w:rPr>
          <w:rFonts w:eastAsia="ヒラギノ明朝 Pro W3" w:cs="Times New Roman"/>
          <w:szCs w:val="24"/>
        </w:rPr>
        <w:t xml:space="preserve"> fiyat listeleri yardımıyla başvuru sahibinin başvuruda belirlediği hibeye esas </w:t>
      </w:r>
      <w:r w:rsidR="00EE2B10" w:rsidRPr="007E5888">
        <w:rPr>
          <w:rFonts w:eastAsia="ヒラギノ明朝 Pro W3" w:cs="Times New Roman"/>
          <w:szCs w:val="24"/>
        </w:rPr>
        <w:t>satın</w:t>
      </w:r>
      <w:r w:rsidR="007166CA" w:rsidRPr="007E5888">
        <w:rPr>
          <w:rFonts w:eastAsia="ヒラギノ明朝 Pro W3" w:cs="Times New Roman"/>
          <w:szCs w:val="24"/>
        </w:rPr>
        <w:t xml:space="preserve"> </w:t>
      </w:r>
      <w:r w:rsidR="00AC56AA" w:rsidRPr="007E5888">
        <w:rPr>
          <w:rFonts w:eastAsia="ヒラギノ明朝 Pro W3" w:cs="Times New Roman"/>
          <w:szCs w:val="24"/>
        </w:rPr>
        <w:t>alma</w:t>
      </w:r>
      <w:r w:rsidRPr="007E5888">
        <w:rPr>
          <w:rFonts w:eastAsia="ヒラギノ明朝 Pro W3" w:cs="Times New Roman"/>
          <w:szCs w:val="24"/>
        </w:rPr>
        <w:t xml:space="preserve"> tutarının, referans fiyat farkı tutarı ve sözleşmede yer alacak hibeye esas </w:t>
      </w:r>
      <w:r w:rsidR="007166CA" w:rsidRPr="007E5888">
        <w:rPr>
          <w:rFonts w:eastAsia="ヒラギノ明朝 Pro W3" w:cs="Times New Roman"/>
          <w:szCs w:val="24"/>
        </w:rPr>
        <w:t xml:space="preserve">satın </w:t>
      </w:r>
      <w:r w:rsidR="00AC56AA" w:rsidRPr="007E5888">
        <w:rPr>
          <w:rFonts w:eastAsia="ヒラギノ明朝 Pro W3" w:cs="Times New Roman"/>
          <w:szCs w:val="24"/>
        </w:rPr>
        <w:t>alma</w:t>
      </w:r>
      <w:r w:rsidRPr="007E5888">
        <w:rPr>
          <w:rFonts w:eastAsia="ヒラギノ明朝 Pro W3" w:cs="Times New Roman"/>
          <w:szCs w:val="24"/>
        </w:rPr>
        <w:t xml:space="preserve"> tutarı miktarı belirlenir. Bu sözleşmede yer alan hibeye esas </w:t>
      </w:r>
      <w:r w:rsidR="007166CA" w:rsidRPr="007E5888">
        <w:rPr>
          <w:rFonts w:eastAsia="ヒラギノ明朝 Pro W3" w:cs="Times New Roman"/>
          <w:szCs w:val="24"/>
        </w:rPr>
        <w:t xml:space="preserve">satın </w:t>
      </w:r>
      <w:r w:rsidRPr="007E5888">
        <w:rPr>
          <w:rFonts w:eastAsia="ヒラギノ明朝 Pro W3" w:cs="Times New Roman"/>
          <w:szCs w:val="24"/>
        </w:rPr>
        <w:t>alım tutarı üst limitleri ifade eder.</w:t>
      </w:r>
      <w:r w:rsidRPr="007E5888">
        <w:rPr>
          <w:rFonts w:cs="Times New Roman"/>
          <w:szCs w:val="24"/>
        </w:rPr>
        <w:t xml:space="preserve"> Bu tutar, Tebliğ’de belirtilen azami hibe miktarını aşamaz. </w:t>
      </w:r>
      <w:r w:rsidRPr="007E5888">
        <w:rPr>
          <w:rFonts w:eastAsia="ヒラギノ明朝 Pro W3" w:cs="Times New Roman"/>
          <w:szCs w:val="24"/>
        </w:rPr>
        <w:t>Hibenin nihai tutarı fiili gerçekleşmeler sonucunda ortaya çıkar.</w:t>
      </w:r>
    </w:p>
    <w:p w14:paraId="7B95BAFD" w14:textId="77777777" w:rsidR="004865B4" w:rsidRPr="007E5888" w:rsidRDefault="004865B4" w:rsidP="004865B4">
      <w:pPr>
        <w:pStyle w:val="GvdeMetni"/>
        <w:spacing w:before="0" w:after="0" w:line="240" w:lineRule="auto"/>
        <w:jc w:val="left"/>
        <w:rPr>
          <w:rFonts w:cs="Times New Roman"/>
          <w:szCs w:val="24"/>
        </w:rPr>
      </w:pPr>
    </w:p>
    <w:p w14:paraId="3A33821B" w14:textId="3DE02E88" w:rsidR="004865B4" w:rsidRPr="005526EF" w:rsidRDefault="004865B4" w:rsidP="005526EF">
      <w:pPr>
        <w:pStyle w:val="KonuBal"/>
      </w:pPr>
      <w:bookmarkStart w:id="145" w:name="_Toc125786527"/>
      <w:bookmarkStart w:id="146" w:name="_Toc197918883"/>
      <w:bookmarkStart w:id="147" w:name="_Toc227576138"/>
      <w:r w:rsidRPr="005526EF">
        <w:t xml:space="preserve">MADDE 18- </w:t>
      </w:r>
      <w:bookmarkEnd w:id="145"/>
      <w:bookmarkEnd w:id="146"/>
      <w:r w:rsidRPr="005526EF">
        <w:t>ÖDEMENİN GERİ ALINMASI</w:t>
      </w:r>
      <w:bookmarkEnd w:id="147"/>
    </w:p>
    <w:p w14:paraId="65132BEF" w14:textId="77777777" w:rsidR="004865B4" w:rsidRPr="007E5888" w:rsidRDefault="004865B4" w:rsidP="004865B4">
      <w:pPr>
        <w:spacing w:after="0" w:line="240" w:lineRule="auto"/>
        <w:rPr>
          <w:rFonts w:cs="Times New Roman"/>
          <w:szCs w:val="24"/>
        </w:rPr>
      </w:pPr>
    </w:p>
    <w:p w14:paraId="2B895FC5" w14:textId="19531419" w:rsidR="004865B4" w:rsidRPr="007E5888" w:rsidRDefault="004865B4" w:rsidP="004865B4">
      <w:pPr>
        <w:pStyle w:val="3-NormalYaz"/>
        <w:tabs>
          <w:tab w:val="clear" w:pos="566"/>
          <w:tab w:val="left" w:pos="426"/>
          <w:tab w:val="left" w:pos="709"/>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18.1 Haksız yere yapılan destekleme ödemeleri, ödeme tarihinden itibaren 21/7/1953 tarihli ve 6183 sayılı Kanunun 51 inci maddesinde belirtilen gecikme zammı oranları dikkate alınarak hesaplanan kanuni faizi ile birlikte, anılan Kanun hükümlerine göre geri alınır. Haksız ödemenin yapılmasında ödemeyi sağlayan, belge veya belgeleri düzenleyen gerçek ve tüzel kişiler, geri alınacak tutarların tahsilinde müştereken sorumlu tutulurlar.</w:t>
      </w:r>
    </w:p>
    <w:p w14:paraId="502BCA47" w14:textId="77777777" w:rsidR="004865B4" w:rsidRPr="007E5888" w:rsidRDefault="004865B4" w:rsidP="004865B4">
      <w:pPr>
        <w:pStyle w:val="3-NormalYaz"/>
        <w:tabs>
          <w:tab w:val="clear" w:pos="566"/>
          <w:tab w:val="left" w:pos="426"/>
        </w:tabs>
        <w:spacing w:after="0" w:line="240" w:lineRule="auto"/>
        <w:ind w:left="426" w:hanging="426"/>
        <w:rPr>
          <w:rFonts w:ascii="Times New Roman" w:hAnsi="Times New Roman" w:cs="Times New Roman"/>
          <w:sz w:val="24"/>
          <w:szCs w:val="24"/>
        </w:rPr>
      </w:pPr>
    </w:p>
    <w:p w14:paraId="3AFBEB19" w14:textId="72797151" w:rsidR="004865B4" w:rsidRPr="007E5888" w:rsidRDefault="004865B4" w:rsidP="004865B4">
      <w:pPr>
        <w:pStyle w:val="3-NormalYaz"/>
        <w:tabs>
          <w:tab w:val="clear" w:pos="566"/>
          <w:tab w:val="left" w:pos="567"/>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18.2 Tebliğle belirlenen destekleme ödemelerinden, idari hata sonucu düzenlenen belgelerle yapılan ödemeler hariç, haksız yere ya</w:t>
      </w:r>
      <w:r w:rsidR="00F361ED" w:rsidRPr="007E5888">
        <w:rPr>
          <w:rFonts w:ascii="Times New Roman" w:hAnsi="Times New Roman" w:cs="Times New Roman"/>
          <w:sz w:val="24"/>
          <w:szCs w:val="24"/>
        </w:rPr>
        <w:t>rarlandığı tespit edilen faydalanı</w:t>
      </w:r>
      <w:r w:rsidRPr="007E5888">
        <w:rPr>
          <w:rFonts w:ascii="Times New Roman" w:hAnsi="Times New Roman" w:cs="Times New Roman"/>
          <w:sz w:val="24"/>
          <w:szCs w:val="24"/>
        </w:rPr>
        <w:t xml:space="preserve">cılar il </w:t>
      </w:r>
      <w:r w:rsidRPr="007E5888">
        <w:rPr>
          <w:rFonts w:ascii="Times New Roman" w:hAnsi="Times New Roman" w:cs="Times New Roman"/>
          <w:sz w:val="24"/>
          <w:szCs w:val="24"/>
        </w:rPr>
        <w:lastRenderedPageBreak/>
        <w:t xml:space="preserve">müdürlüklerinin internet sitelerinde ilan edilerek, </w:t>
      </w:r>
      <w:r w:rsidR="00D555F1" w:rsidRPr="007E5888">
        <w:rPr>
          <w:rFonts w:ascii="Times New Roman" w:hAnsi="Times New Roman" w:cs="Times New Roman"/>
          <w:b/>
          <w:sz w:val="24"/>
          <w:szCs w:val="24"/>
        </w:rPr>
        <w:t>5 (</w:t>
      </w:r>
      <w:r w:rsidRPr="007E5888">
        <w:rPr>
          <w:rFonts w:ascii="Times New Roman" w:hAnsi="Times New Roman" w:cs="Times New Roman"/>
          <w:b/>
          <w:sz w:val="24"/>
          <w:szCs w:val="24"/>
        </w:rPr>
        <w:t>beş</w:t>
      </w:r>
      <w:r w:rsidR="00D555F1" w:rsidRPr="007E5888">
        <w:rPr>
          <w:rFonts w:ascii="Times New Roman" w:hAnsi="Times New Roman" w:cs="Times New Roman"/>
          <w:b/>
          <w:sz w:val="24"/>
          <w:szCs w:val="24"/>
        </w:rPr>
        <w:t>)</w:t>
      </w:r>
      <w:r w:rsidRPr="007E5888">
        <w:rPr>
          <w:rFonts w:ascii="Times New Roman" w:hAnsi="Times New Roman" w:cs="Times New Roman"/>
          <w:sz w:val="24"/>
          <w:szCs w:val="24"/>
        </w:rPr>
        <w:t xml:space="preserve"> yıl süreyle 5488 sayılı Tarım Kanunu’nun 23 üncü maddesi gereğince hiçbir destekleme programından yararlandırılmazlar.</w:t>
      </w:r>
    </w:p>
    <w:p w14:paraId="6D76E7BC" w14:textId="784FE7AF"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18.3 Hibe sözleşmesi imzalayıp </w:t>
      </w:r>
      <w:r w:rsidR="00444954" w:rsidRPr="007E5888">
        <w:rPr>
          <w:rFonts w:ascii="Times New Roman" w:hAnsi="Times New Roman" w:cs="Times New Roman"/>
          <w:sz w:val="24"/>
          <w:szCs w:val="24"/>
        </w:rPr>
        <w:t xml:space="preserve">satın </w:t>
      </w:r>
      <w:r w:rsidR="00D515C9" w:rsidRPr="007E5888">
        <w:rPr>
          <w:rFonts w:ascii="Times New Roman" w:hAnsi="Times New Roman" w:cs="Times New Roman"/>
          <w:sz w:val="24"/>
          <w:szCs w:val="24"/>
        </w:rPr>
        <w:t>alma</w:t>
      </w:r>
      <w:r w:rsidRPr="007E5888">
        <w:rPr>
          <w:rFonts w:ascii="Times New Roman" w:hAnsi="Times New Roman" w:cs="Times New Roman"/>
          <w:sz w:val="24"/>
          <w:szCs w:val="24"/>
        </w:rPr>
        <w:t>dan vazgeçen veya hibe sözleşmesi koşullarına uygun olarak hareket etmediği için hibe</w:t>
      </w:r>
      <w:r w:rsidR="00444954" w:rsidRPr="007E5888">
        <w:rPr>
          <w:rFonts w:ascii="Times New Roman" w:hAnsi="Times New Roman" w:cs="Times New Roman"/>
          <w:sz w:val="24"/>
          <w:szCs w:val="24"/>
        </w:rPr>
        <w:t xml:space="preserve"> sözleşmesi fesih edilen faydalanı</w:t>
      </w:r>
      <w:r w:rsidRPr="007E5888">
        <w:rPr>
          <w:rFonts w:ascii="Times New Roman" w:hAnsi="Times New Roman" w:cs="Times New Roman"/>
          <w:sz w:val="24"/>
          <w:szCs w:val="24"/>
        </w:rPr>
        <w:t xml:space="preserve">cılar, </w:t>
      </w:r>
      <w:r w:rsidR="00A0565C" w:rsidRPr="007E5888">
        <w:rPr>
          <w:rFonts w:ascii="Times New Roman" w:hAnsi="Times New Roman" w:cs="Times New Roman"/>
          <w:sz w:val="24"/>
          <w:szCs w:val="24"/>
        </w:rPr>
        <w:t>3</w:t>
      </w:r>
      <w:r w:rsidRPr="007E5888">
        <w:rPr>
          <w:rFonts w:ascii="Times New Roman" w:hAnsi="Times New Roman" w:cs="Times New Roman"/>
          <w:sz w:val="24"/>
          <w:szCs w:val="24"/>
        </w:rPr>
        <w:t xml:space="preserve"> (</w:t>
      </w:r>
      <w:r w:rsidR="00A0565C" w:rsidRPr="007E5888">
        <w:rPr>
          <w:rFonts w:ascii="Times New Roman" w:hAnsi="Times New Roman" w:cs="Times New Roman"/>
          <w:sz w:val="24"/>
          <w:szCs w:val="24"/>
        </w:rPr>
        <w:t>üç</w:t>
      </w:r>
      <w:r w:rsidR="00444954" w:rsidRPr="007E5888">
        <w:rPr>
          <w:rFonts w:ascii="Times New Roman" w:hAnsi="Times New Roman" w:cs="Times New Roman"/>
          <w:sz w:val="24"/>
          <w:szCs w:val="24"/>
        </w:rPr>
        <w:t>) yıl süreyle tasarruflu tarımsal</w:t>
      </w:r>
      <w:r w:rsidRPr="007E5888">
        <w:rPr>
          <w:rFonts w:ascii="Times New Roman" w:hAnsi="Times New Roman" w:cs="Times New Roman"/>
          <w:sz w:val="24"/>
          <w:szCs w:val="24"/>
        </w:rPr>
        <w:t xml:space="preserve"> sulama sistemlerinin desteklenmesi kapsamında hibe desteğinden yararlanamaz.</w:t>
      </w:r>
    </w:p>
    <w:p w14:paraId="05A50658" w14:textId="346001F1" w:rsidR="004865B4" w:rsidRPr="007E5888" w:rsidRDefault="004865B4" w:rsidP="004865B4">
      <w:pPr>
        <w:pStyle w:val="3-NormalYaz"/>
        <w:tabs>
          <w:tab w:val="left" w:pos="426"/>
        </w:tabs>
        <w:spacing w:after="0" w:line="240" w:lineRule="auto"/>
        <w:ind w:left="426" w:hanging="426"/>
        <w:rPr>
          <w:rFonts w:ascii="Times New Roman" w:hAnsi="Times New Roman" w:cs="Times New Roman"/>
          <w:sz w:val="24"/>
          <w:szCs w:val="24"/>
        </w:rPr>
      </w:pPr>
      <w:r w:rsidRPr="007E5888">
        <w:rPr>
          <w:rFonts w:ascii="Times New Roman" w:hAnsi="Times New Roman" w:cs="Times New Roman"/>
          <w:sz w:val="24"/>
          <w:szCs w:val="24"/>
        </w:rPr>
        <w:t xml:space="preserve">18.4 Hibe sözleşmesinde yer almayan hususlar için Tebliğ ve </w:t>
      </w:r>
      <w:r w:rsidR="00444954" w:rsidRPr="007E5888">
        <w:rPr>
          <w:rFonts w:ascii="Times New Roman" w:hAnsi="Times New Roman" w:cs="Times New Roman"/>
          <w:sz w:val="24"/>
          <w:szCs w:val="24"/>
        </w:rPr>
        <w:t>bu uygulama r</w:t>
      </w:r>
      <w:r w:rsidRPr="007E5888">
        <w:rPr>
          <w:rFonts w:ascii="Times New Roman" w:hAnsi="Times New Roman" w:cs="Times New Roman"/>
          <w:sz w:val="24"/>
          <w:szCs w:val="24"/>
        </w:rPr>
        <w:t xml:space="preserve">ehberi hükümleri geçerlidir. </w:t>
      </w:r>
    </w:p>
    <w:p w14:paraId="26F118F0"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0A568728" w14:textId="77777777" w:rsidR="00EB2E26" w:rsidRPr="007E5888" w:rsidRDefault="00EB2E26" w:rsidP="004865B4">
      <w:pPr>
        <w:pStyle w:val="3-NormalYaz"/>
        <w:tabs>
          <w:tab w:val="left" w:pos="426"/>
        </w:tabs>
        <w:spacing w:after="0" w:line="240" w:lineRule="auto"/>
        <w:ind w:left="426" w:hanging="426"/>
        <w:rPr>
          <w:rFonts w:ascii="Times New Roman" w:hAnsi="Times New Roman" w:cs="Times New Roman"/>
          <w:sz w:val="24"/>
          <w:szCs w:val="24"/>
        </w:rPr>
      </w:pPr>
    </w:p>
    <w:p w14:paraId="173C8BAC" w14:textId="4845D6C7" w:rsidR="004865B4" w:rsidRPr="005526EF" w:rsidRDefault="004865B4" w:rsidP="005526EF">
      <w:pPr>
        <w:pStyle w:val="KonuBal"/>
      </w:pPr>
      <w:bookmarkStart w:id="148" w:name="_Toc125786528"/>
      <w:bookmarkStart w:id="149" w:name="_Toc197918884"/>
      <w:bookmarkStart w:id="150" w:name="_Toc227576139"/>
      <w:r w:rsidRPr="005526EF">
        <w:t>MADDE 19- HABERLEŞME ADRESLERİ</w:t>
      </w:r>
      <w:bookmarkEnd w:id="148"/>
      <w:bookmarkEnd w:id="149"/>
      <w:bookmarkEnd w:id="150"/>
    </w:p>
    <w:p w14:paraId="08C6F644" w14:textId="77777777" w:rsidR="004865B4" w:rsidRPr="007E5888" w:rsidRDefault="004865B4" w:rsidP="004865B4">
      <w:pPr>
        <w:spacing w:after="0" w:line="240" w:lineRule="auto"/>
        <w:rPr>
          <w:rFonts w:cs="Times New Roman"/>
          <w:szCs w:val="24"/>
        </w:rPr>
      </w:pPr>
    </w:p>
    <w:p w14:paraId="53E24BB2" w14:textId="77777777" w:rsidR="004865B4" w:rsidRPr="007E5888" w:rsidRDefault="004865B4" w:rsidP="004865B4">
      <w:pPr>
        <w:pStyle w:val="GvdeMetniGirintisi3"/>
        <w:spacing w:after="0" w:line="240" w:lineRule="auto"/>
        <w:ind w:left="426" w:hanging="426"/>
        <w:rPr>
          <w:rFonts w:cs="Times New Roman"/>
          <w:sz w:val="24"/>
          <w:szCs w:val="24"/>
        </w:rPr>
      </w:pPr>
      <w:r w:rsidRPr="007E5888">
        <w:rPr>
          <w:rFonts w:cs="Times New Roman"/>
          <w:sz w:val="24"/>
          <w:szCs w:val="24"/>
        </w:rPr>
        <w:t xml:space="preserve">19.1 Bu Hibe Sözleşmesine ilişkin olarak yapılacak haberleşmeler yazılı olarak ve </w:t>
      </w:r>
      <w:proofErr w:type="gramStart"/>
      <w:r w:rsidRPr="007E5888">
        <w:rPr>
          <w:rFonts w:cs="Times New Roman"/>
          <w:sz w:val="24"/>
          <w:szCs w:val="24"/>
        </w:rPr>
        <w:t>başvuru  adı</w:t>
      </w:r>
      <w:proofErr w:type="gramEnd"/>
      <w:r w:rsidRPr="007E5888">
        <w:rPr>
          <w:rFonts w:cs="Times New Roman"/>
          <w:sz w:val="24"/>
          <w:szCs w:val="24"/>
        </w:rPr>
        <w:t xml:space="preserve"> ve numarası belirtilmek suretiyle taahhütlü olarak aşağıdaki adrese gönderilecek ve yazılı olarak adres değiştirildiği bildirilmediği takdirde aşağıdaki adrese yapılan gönderiler taraflara bildirilmiş sayılacaktır:</w:t>
      </w:r>
    </w:p>
    <w:p w14:paraId="2B7EBFF6" w14:textId="77777777" w:rsidR="00F52525" w:rsidRPr="007E5888" w:rsidRDefault="00F52525" w:rsidP="004865B4">
      <w:pPr>
        <w:spacing w:after="0" w:line="240" w:lineRule="auto"/>
        <w:rPr>
          <w:rFonts w:cs="Times New Roman"/>
          <w:szCs w:val="24"/>
        </w:rPr>
      </w:pPr>
    </w:p>
    <w:p w14:paraId="3897011B" w14:textId="11BA7237" w:rsidR="004865B4" w:rsidRPr="007E5888" w:rsidRDefault="004865B4" w:rsidP="004865B4">
      <w:pPr>
        <w:spacing w:after="0" w:line="240" w:lineRule="auto"/>
        <w:rPr>
          <w:rFonts w:cs="Times New Roman"/>
          <w:szCs w:val="24"/>
        </w:rPr>
      </w:pPr>
      <w:r w:rsidRPr="007E5888">
        <w:rPr>
          <w:rFonts w:cs="Times New Roman"/>
          <w:szCs w:val="24"/>
        </w:rPr>
        <w:t xml:space="preserve">       </w:t>
      </w:r>
      <w:r w:rsidRPr="007E5888">
        <w:rPr>
          <w:rFonts w:cs="Times New Roman"/>
          <w:szCs w:val="24"/>
          <w:u w:val="single"/>
        </w:rPr>
        <w:t>Bakanlık Adresi (İl Müdürlüğü):</w:t>
      </w:r>
      <w:r w:rsidRPr="007E5888">
        <w:rPr>
          <w:rFonts w:cs="Times New Roman"/>
          <w:szCs w:val="24"/>
        </w:rPr>
        <w:t xml:space="preserve">                                                 </w:t>
      </w:r>
      <w:r w:rsidR="001976BB" w:rsidRPr="007E5888">
        <w:rPr>
          <w:rFonts w:cs="Times New Roman"/>
          <w:szCs w:val="24"/>
          <w:u w:val="single"/>
        </w:rPr>
        <w:t>Faydalanı</w:t>
      </w:r>
      <w:r w:rsidRPr="007E5888">
        <w:rPr>
          <w:rFonts w:cs="Times New Roman"/>
          <w:szCs w:val="24"/>
          <w:u w:val="single"/>
        </w:rPr>
        <w:t>cının Adresi:</w:t>
      </w:r>
      <w:r w:rsidRPr="007E5888">
        <w:rPr>
          <w:rFonts w:cs="Times New Roman"/>
          <w:szCs w:val="24"/>
        </w:rPr>
        <w:t xml:space="preserve"> </w:t>
      </w:r>
    </w:p>
    <w:p w14:paraId="14124041" w14:textId="77777777" w:rsidR="00F52525" w:rsidRPr="007E5888" w:rsidRDefault="00F52525" w:rsidP="004865B4">
      <w:pPr>
        <w:pStyle w:val="Balk1"/>
        <w:spacing w:before="0" w:after="0" w:line="240" w:lineRule="auto"/>
        <w:rPr>
          <w:rFonts w:cs="Times New Roman"/>
          <w:b w:val="0"/>
          <w:szCs w:val="24"/>
        </w:rPr>
      </w:pPr>
      <w:bookmarkStart w:id="151" w:name="_Toc125786529"/>
      <w:bookmarkStart w:id="152" w:name="_Toc197918885"/>
    </w:p>
    <w:p w14:paraId="1B37B01E" w14:textId="4F60A746" w:rsidR="004865B4" w:rsidRPr="005526EF" w:rsidRDefault="004865B4" w:rsidP="00E20929">
      <w:pPr>
        <w:pStyle w:val="Balk1"/>
      </w:pPr>
      <w:bookmarkStart w:id="153" w:name="_Toc227576140"/>
      <w:r w:rsidRPr="005526EF">
        <w:t>MADDE 20- EKLER</w:t>
      </w:r>
      <w:bookmarkEnd w:id="151"/>
      <w:bookmarkEnd w:id="152"/>
      <w:bookmarkEnd w:id="153"/>
    </w:p>
    <w:p w14:paraId="426C32B5" w14:textId="77777777" w:rsidR="004865B4" w:rsidRPr="007E5888" w:rsidRDefault="004865B4" w:rsidP="004865B4">
      <w:pPr>
        <w:spacing w:after="0" w:line="240" w:lineRule="auto"/>
        <w:rPr>
          <w:rFonts w:cs="Times New Roman"/>
          <w:szCs w:val="24"/>
        </w:rPr>
      </w:pPr>
    </w:p>
    <w:p w14:paraId="4BE2325A" w14:textId="77777777" w:rsidR="004865B4" w:rsidRPr="007E5888" w:rsidRDefault="004865B4" w:rsidP="004865B4">
      <w:pPr>
        <w:spacing w:after="0" w:line="240" w:lineRule="auto"/>
        <w:ind w:left="426" w:hanging="426"/>
        <w:rPr>
          <w:rFonts w:cs="Times New Roman"/>
          <w:szCs w:val="24"/>
        </w:rPr>
      </w:pPr>
      <w:r w:rsidRPr="007E5888">
        <w:rPr>
          <w:rFonts w:cs="Times New Roman"/>
          <w:szCs w:val="24"/>
        </w:rPr>
        <w:t>20.1 Aşağıdaki belgeler İş bu Sözleşme’nin eki ve ayrılmaz bir parçasıdır:</w:t>
      </w:r>
    </w:p>
    <w:p w14:paraId="3FB2966A"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Hibe Başvuru Formu ve ekleri</w:t>
      </w:r>
    </w:p>
    <w:p w14:paraId="414133AE"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Teslim Alma Belgesi ve ekleri</w:t>
      </w:r>
    </w:p>
    <w:p w14:paraId="7D686583" w14:textId="77777777" w:rsidR="004865B4" w:rsidRPr="007E5888" w:rsidRDefault="004865B4" w:rsidP="00026151">
      <w:pPr>
        <w:pStyle w:val="ListeParagraf"/>
        <w:numPr>
          <w:ilvl w:val="1"/>
          <w:numId w:val="23"/>
        </w:numPr>
        <w:spacing w:after="0" w:line="240" w:lineRule="auto"/>
        <w:rPr>
          <w:rFonts w:cs="Times New Roman"/>
          <w:szCs w:val="24"/>
        </w:rPr>
      </w:pPr>
      <w:r w:rsidRPr="007E5888">
        <w:rPr>
          <w:rFonts w:cs="Times New Roman"/>
          <w:szCs w:val="24"/>
        </w:rPr>
        <w:t>Ödeme Talep Formu ve ekleri</w:t>
      </w:r>
    </w:p>
    <w:p w14:paraId="290B417C" w14:textId="77777777" w:rsidR="004865B4" w:rsidRPr="007E5888" w:rsidRDefault="004865B4" w:rsidP="004865B4">
      <w:pPr>
        <w:spacing w:after="0" w:line="240" w:lineRule="auto"/>
        <w:ind w:left="426" w:hanging="426"/>
        <w:rPr>
          <w:rFonts w:cs="Times New Roman"/>
          <w:szCs w:val="24"/>
        </w:rPr>
      </w:pPr>
    </w:p>
    <w:p w14:paraId="2FDC054B" w14:textId="77777777" w:rsidR="004865B4" w:rsidRPr="007E5888" w:rsidRDefault="004865B4" w:rsidP="004865B4">
      <w:pPr>
        <w:spacing w:after="0" w:line="240" w:lineRule="auto"/>
        <w:ind w:left="426"/>
        <w:rPr>
          <w:rFonts w:cs="Times New Roman"/>
          <w:szCs w:val="24"/>
        </w:rPr>
      </w:pPr>
      <w:r w:rsidRPr="007E5888">
        <w:rPr>
          <w:rFonts w:cs="Times New Roman"/>
          <w:szCs w:val="24"/>
        </w:rPr>
        <w:t xml:space="preserve">  </w:t>
      </w:r>
    </w:p>
    <w:p w14:paraId="26C3E085" w14:textId="77777777" w:rsidR="004865B4" w:rsidRPr="007E5888" w:rsidRDefault="004865B4" w:rsidP="004865B4">
      <w:pPr>
        <w:pStyle w:val="Text4"/>
        <w:spacing w:after="0" w:line="240" w:lineRule="auto"/>
        <w:ind w:left="426" w:hanging="426"/>
        <w:rPr>
          <w:rFonts w:cs="Times New Roman"/>
          <w:szCs w:val="24"/>
          <w:lang w:val="tr-TR"/>
        </w:rPr>
      </w:pPr>
    </w:p>
    <w:p w14:paraId="438912BA" w14:textId="77777777" w:rsidR="004865B4" w:rsidRPr="007E5888" w:rsidRDefault="004865B4" w:rsidP="004865B4">
      <w:pPr>
        <w:pStyle w:val="Text4"/>
        <w:spacing w:after="0" w:line="240" w:lineRule="auto"/>
        <w:ind w:left="426" w:hanging="426"/>
        <w:rPr>
          <w:rFonts w:cs="Times New Roman"/>
          <w:szCs w:val="24"/>
          <w:lang w:val="tr-TR"/>
        </w:rPr>
      </w:pPr>
      <w:r w:rsidRPr="007E5888">
        <w:rPr>
          <w:rFonts w:cs="Times New Roman"/>
          <w:szCs w:val="24"/>
          <w:lang w:val="tr-TR"/>
        </w:rPr>
        <w:t xml:space="preserve">       İşbu Hibe Sözleşmesi </w:t>
      </w:r>
      <w:proofErr w:type="gramStart"/>
      <w:r w:rsidRPr="007E5888">
        <w:rPr>
          <w:rFonts w:cs="Times New Roman"/>
          <w:szCs w:val="24"/>
          <w:lang w:val="tr-TR"/>
        </w:rPr>
        <w:t>……</w:t>
      </w:r>
      <w:proofErr w:type="gramEnd"/>
      <w:r w:rsidRPr="007E5888">
        <w:rPr>
          <w:rFonts w:cs="Times New Roman"/>
          <w:szCs w:val="24"/>
          <w:lang w:val="tr-TR"/>
        </w:rPr>
        <w:t>/……/20…. [</w:t>
      </w:r>
      <w:r w:rsidRPr="007E5888">
        <w:rPr>
          <w:rFonts w:cs="Times New Roman"/>
          <w:i/>
          <w:szCs w:val="24"/>
          <w:lang w:val="tr-TR"/>
        </w:rPr>
        <w:t>tarih yazılacak</w:t>
      </w:r>
      <w:r w:rsidRPr="007E5888">
        <w:rPr>
          <w:rFonts w:cs="Times New Roman"/>
          <w:szCs w:val="24"/>
          <w:lang w:val="tr-TR"/>
        </w:rPr>
        <w:t xml:space="preserve">] tarihinde iki  adet olarak düzenlenmiş ve taraflarca imzalanmıştır. </w:t>
      </w:r>
    </w:p>
    <w:p w14:paraId="7CA03D30" w14:textId="77777777" w:rsidR="004865B4" w:rsidRPr="007E5888" w:rsidRDefault="004865B4" w:rsidP="004865B4">
      <w:pPr>
        <w:spacing w:after="0" w:line="240" w:lineRule="auto"/>
        <w:ind w:left="5220" w:hanging="5220"/>
        <w:jc w:val="center"/>
        <w:rPr>
          <w:rFonts w:cs="Times New Roman"/>
          <w:b/>
          <w:szCs w:val="24"/>
        </w:rPr>
      </w:pPr>
      <w:r w:rsidRPr="007E5888">
        <w:rPr>
          <w:rFonts w:cs="Times New Roman"/>
          <w:b/>
          <w:szCs w:val="24"/>
        </w:rPr>
        <w:t xml:space="preserve">          </w:t>
      </w:r>
    </w:p>
    <w:p w14:paraId="2A584F8D" w14:textId="77777777" w:rsidR="004865B4" w:rsidRPr="007E5888" w:rsidRDefault="004865B4" w:rsidP="004865B4">
      <w:pPr>
        <w:spacing w:after="0" w:line="240" w:lineRule="auto"/>
        <w:ind w:left="5220" w:hanging="5220"/>
        <w:jc w:val="center"/>
        <w:rPr>
          <w:rFonts w:cs="Times New Roman"/>
          <w:b/>
          <w:szCs w:val="24"/>
        </w:rPr>
      </w:pPr>
    </w:p>
    <w:p w14:paraId="18F0AA78" w14:textId="10E8DC69" w:rsidR="004865B4" w:rsidRPr="007E5888" w:rsidRDefault="00656AB6" w:rsidP="004865B4">
      <w:pPr>
        <w:spacing w:after="0" w:line="240" w:lineRule="auto"/>
        <w:ind w:left="5220" w:hanging="5220"/>
        <w:jc w:val="center"/>
        <w:rPr>
          <w:rFonts w:cs="Times New Roman"/>
          <w:b/>
          <w:szCs w:val="24"/>
        </w:rPr>
      </w:pPr>
      <w:r w:rsidRPr="007E5888">
        <w:rPr>
          <w:rFonts w:cs="Times New Roman"/>
          <w:b/>
          <w:szCs w:val="24"/>
        </w:rPr>
        <w:t xml:space="preserve">                 Faydalanı</w:t>
      </w:r>
      <w:r w:rsidR="004865B4" w:rsidRPr="007E5888">
        <w:rPr>
          <w:rFonts w:cs="Times New Roman"/>
          <w:b/>
          <w:szCs w:val="24"/>
        </w:rPr>
        <w:t>cı</w:t>
      </w:r>
      <w:r w:rsidR="004865B4" w:rsidRPr="007E5888">
        <w:rPr>
          <w:rFonts w:cs="Times New Roman"/>
          <w:b/>
          <w:szCs w:val="24"/>
        </w:rPr>
        <w:tab/>
        <w:t xml:space="preserve">  </w:t>
      </w:r>
      <w:r w:rsidR="00B91573" w:rsidRPr="007E5888">
        <w:rPr>
          <w:rFonts w:cs="Times New Roman"/>
          <w:b/>
          <w:szCs w:val="24"/>
        </w:rPr>
        <w:t>T</w:t>
      </w:r>
      <w:r w:rsidR="00A05BC5" w:rsidRPr="007E5888">
        <w:rPr>
          <w:rFonts w:cs="Times New Roman"/>
          <w:b/>
          <w:szCs w:val="24"/>
        </w:rPr>
        <w:t xml:space="preserve">arım ve Orman </w:t>
      </w:r>
      <w:r w:rsidR="004865B4" w:rsidRPr="007E5888">
        <w:rPr>
          <w:rFonts w:cs="Times New Roman"/>
          <w:b/>
          <w:szCs w:val="24"/>
        </w:rPr>
        <w:t>Bakanlığı adına</w:t>
      </w:r>
    </w:p>
    <w:p w14:paraId="63C873B1" w14:textId="77777777" w:rsidR="004865B4" w:rsidRPr="007E5888" w:rsidRDefault="004865B4" w:rsidP="004865B4">
      <w:pPr>
        <w:spacing w:after="0" w:line="240" w:lineRule="auto"/>
        <w:ind w:left="5220" w:hanging="5220"/>
        <w:jc w:val="center"/>
        <w:rPr>
          <w:rFonts w:cs="Times New Roman"/>
          <w:b/>
          <w:szCs w:val="24"/>
        </w:rPr>
      </w:pPr>
    </w:p>
    <w:p w14:paraId="1C0B2CB0" w14:textId="77777777" w:rsidR="004865B4" w:rsidRPr="007E5888" w:rsidRDefault="004865B4" w:rsidP="004865B4">
      <w:pPr>
        <w:spacing w:after="0" w:line="240" w:lineRule="auto"/>
        <w:ind w:left="4320" w:firstLine="720"/>
        <w:jc w:val="center"/>
        <w:rPr>
          <w:rFonts w:cs="Times New Roman"/>
          <w:b/>
          <w:szCs w:val="24"/>
        </w:rPr>
      </w:pPr>
      <w:proofErr w:type="gramStart"/>
      <w:r w:rsidRPr="007E5888">
        <w:rPr>
          <w:rFonts w:cs="Times New Roman"/>
          <w:b/>
          <w:szCs w:val="24"/>
        </w:rPr>
        <w:t>……………..…....</w:t>
      </w:r>
      <w:proofErr w:type="gramEnd"/>
      <w:r w:rsidRPr="007E5888">
        <w:rPr>
          <w:rFonts w:cs="Times New Roman"/>
          <w:b/>
          <w:szCs w:val="24"/>
        </w:rPr>
        <w:t xml:space="preserve"> İl Müdürlüğü</w:t>
      </w:r>
    </w:p>
    <w:p w14:paraId="73BE182D" w14:textId="77777777" w:rsidR="004865B4" w:rsidRPr="007E5888" w:rsidRDefault="004865B4" w:rsidP="004865B4">
      <w:pPr>
        <w:tabs>
          <w:tab w:val="left" w:pos="5040"/>
        </w:tabs>
        <w:spacing w:after="0" w:line="240" w:lineRule="auto"/>
        <w:ind w:left="5400" w:hanging="5812"/>
        <w:jc w:val="center"/>
        <w:rPr>
          <w:rFonts w:cs="Times New Roman"/>
          <w:i/>
          <w:szCs w:val="24"/>
        </w:rPr>
      </w:pPr>
      <w:r w:rsidRPr="007E5888">
        <w:rPr>
          <w:rFonts w:cs="Times New Roman"/>
          <w:i/>
          <w:szCs w:val="24"/>
        </w:rPr>
        <w:t>[İmza yetkilisinin adı, soyadı, unvanı]</w:t>
      </w:r>
      <w:r w:rsidRPr="007E5888">
        <w:rPr>
          <w:rFonts w:cs="Times New Roman"/>
          <w:i/>
          <w:szCs w:val="24"/>
        </w:rPr>
        <w:tab/>
        <w:t>[İmza yetkilisinin adı, soyadı unvanı]</w:t>
      </w:r>
    </w:p>
    <w:p w14:paraId="5EB2780C" w14:textId="77777777" w:rsidR="004865B4" w:rsidRPr="007E5888" w:rsidRDefault="004865B4" w:rsidP="004865B4">
      <w:pPr>
        <w:spacing w:after="0" w:line="240" w:lineRule="auto"/>
        <w:ind w:left="5812" w:hanging="5812"/>
        <w:jc w:val="center"/>
        <w:rPr>
          <w:rFonts w:cs="Times New Roman"/>
          <w:i/>
          <w:szCs w:val="24"/>
        </w:rPr>
      </w:pPr>
    </w:p>
    <w:p w14:paraId="7FB44E61" w14:textId="77777777" w:rsidR="004865B4" w:rsidRPr="007E5888" w:rsidRDefault="004865B4" w:rsidP="004865B4">
      <w:pPr>
        <w:spacing w:after="0" w:line="240" w:lineRule="auto"/>
        <w:ind w:left="5812" w:hanging="5812"/>
        <w:jc w:val="center"/>
        <w:rPr>
          <w:rFonts w:cs="Times New Roman"/>
          <w:i/>
          <w:szCs w:val="24"/>
        </w:rPr>
      </w:pPr>
      <w:r w:rsidRPr="007E5888">
        <w:rPr>
          <w:rFonts w:cs="Times New Roman"/>
          <w:i/>
          <w:szCs w:val="24"/>
        </w:rPr>
        <w:t>[Kaşe ve İmza]</w:t>
      </w:r>
      <w:r w:rsidRPr="007E5888">
        <w:rPr>
          <w:rFonts w:cs="Times New Roman"/>
          <w:i/>
          <w:szCs w:val="24"/>
        </w:rPr>
        <w:tab/>
        <w:t>[Mühür ve İmza]</w:t>
      </w:r>
    </w:p>
    <w:p w14:paraId="432FE044" w14:textId="77777777" w:rsidR="004865B4" w:rsidRPr="007E5888" w:rsidRDefault="004865B4" w:rsidP="004865B4">
      <w:pPr>
        <w:spacing w:after="0" w:line="240" w:lineRule="auto"/>
        <w:ind w:left="5812" w:hanging="5812"/>
        <w:jc w:val="center"/>
        <w:rPr>
          <w:rFonts w:cs="Times New Roman"/>
          <w:szCs w:val="24"/>
        </w:rPr>
      </w:pPr>
    </w:p>
    <w:p w14:paraId="1EBB6274" w14:textId="77777777" w:rsidR="004865B4" w:rsidRPr="007E5888" w:rsidRDefault="004865B4" w:rsidP="004865B4">
      <w:pPr>
        <w:spacing w:after="60" w:line="240" w:lineRule="auto"/>
        <w:ind w:left="5812" w:hanging="5812"/>
        <w:jc w:val="center"/>
        <w:rPr>
          <w:rFonts w:cs="Times New Roman"/>
          <w:szCs w:val="24"/>
        </w:rPr>
        <w:sectPr w:rsidR="004865B4" w:rsidRPr="007E5888" w:rsidSect="00A71272">
          <w:pgSz w:w="11907" w:h="16840" w:code="9"/>
          <w:pgMar w:top="1417" w:right="1417" w:bottom="1417" w:left="1417" w:header="567" w:footer="567" w:gutter="0"/>
          <w:cols w:space="720"/>
          <w:noEndnote/>
          <w:titlePg/>
          <w:docGrid w:linePitch="326"/>
        </w:sectPr>
      </w:pPr>
    </w:p>
    <w:p w14:paraId="6CB949AE" w14:textId="0D765B6B" w:rsidR="00AF3DF2" w:rsidRDefault="00AF3DF2" w:rsidP="00AF3DF2">
      <w:pPr>
        <w:pStyle w:val="ResimYazs"/>
        <w:jc w:val="left"/>
      </w:pPr>
      <w:bookmarkStart w:id="154" w:name="_Toc227576151"/>
      <w:r>
        <w:lastRenderedPageBreak/>
        <w:t xml:space="preserve">EK </w:t>
      </w:r>
      <w:fldSimple w:instr=" SEQ EK \* ARABIC ">
        <w:r w:rsidR="004936B5">
          <w:rPr>
            <w:noProof/>
          </w:rPr>
          <w:t>11</w:t>
        </w:r>
      </w:fldSimple>
      <w:r w:rsidRPr="00AF3DF2">
        <w:t xml:space="preserve"> </w:t>
      </w:r>
      <w:r>
        <w:t xml:space="preserve">: </w:t>
      </w:r>
      <w:r w:rsidRPr="009F22F4">
        <w:t>Hibe Desteği Almaya Hak Kazanan Başvuru Sahibi Asil Listesinden Hibe Sözleşmesi İmzalayan Faydalanıcı Listesi</w:t>
      </w:r>
      <w:bookmarkEnd w:id="154"/>
    </w:p>
    <w:p w14:paraId="3FB59F83" w14:textId="0ACA0819" w:rsidR="002957F3" w:rsidRPr="007E5888" w:rsidRDefault="002957F3" w:rsidP="002957F3">
      <w:pPr>
        <w:spacing w:after="60" w:line="240" w:lineRule="auto"/>
        <w:jc w:val="center"/>
        <w:rPr>
          <w:rFonts w:cs="Times New Roman"/>
          <w:b/>
          <w:szCs w:val="24"/>
        </w:rPr>
      </w:pPr>
      <w:r w:rsidRPr="007E5888">
        <w:rPr>
          <w:rFonts w:cs="Times New Roman"/>
          <w:b/>
          <w:szCs w:val="24"/>
        </w:rPr>
        <w:t>T.C.</w:t>
      </w:r>
    </w:p>
    <w:p w14:paraId="35B544A6" w14:textId="77777777" w:rsidR="002957F3" w:rsidRPr="007E5888" w:rsidRDefault="002957F3" w:rsidP="002957F3">
      <w:pPr>
        <w:spacing w:after="60" w:line="240" w:lineRule="auto"/>
        <w:jc w:val="center"/>
        <w:rPr>
          <w:rFonts w:cs="Times New Roman"/>
          <w:b/>
          <w:szCs w:val="24"/>
        </w:rPr>
      </w:pPr>
      <w:r w:rsidRPr="007E5888">
        <w:rPr>
          <w:rFonts w:cs="Times New Roman"/>
          <w:b/>
          <w:szCs w:val="24"/>
        </w:rPr>
        <w:t>Tarım ve Orman Bakanlığı</w:t>
      </w:r>
    </w:p>
    <w:p w14:paraId="061768E7" w14:textId="77777777" w:rsidR="002957F3" w:rsidRPr="007E5888" w:rsidRDefault="002957F3" w:rsidP="002957F3">
      <w:pPr>
        <w:spacing w:after="60" w:line="240" w:lineRule="auto"/>
        <w:jc w:val="center"/>
        <w:rPr>
          <w:rFonts w:cs="Times New Roman"/>
          <w:szCs w:val="24"/>
        </w:rPr>
      </w:pPr>
      <w:r w:rsidRPr="007E5888">
        <w:rPr>
          <w:rFonts w:cs="Times New Roman"/>
          <w:szCs w:val="24"/>
        </w:rPr>
        <w:t>Tarım Reformu Genel Müdürlüğü</w:t>
      </w:r>
    </w:p>
    <w:p w14:paraId="15BCB623" w14:textId="4EAB96F7"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3A426D3" w14:textId="178F3960" w:rsidR="004865B4" w:rsidRPr="007E5888" w:rsidRDefault="00BF3B07"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4B72126A" w14:textId="717F8175" w:rsidR="004865B4"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Asil</w:t>
      </w:r>
      <w:r w:rsidRPr="007E5888">
        <w:rPr>
          <w:rFonts w:cs="Times New Roman"/>
          <w:szCs w:val="24"/>
        </w:rPr>
        <w:t xml:space="preserve"> Listesinden </w:t>
      </w:r>
    </w:p>
    <w:p w14:paraId="1D7171CC" w14:textId="7FB0D950" w:rsidR="004865B4" w:rsidRPr="007E5888" w:rsidRDefault="00F6180C" w:rsidP="004865B4">
      <w:pPr>
        <w:spacing w:after="60" w:line="240" w:lineRule="auto"/>
        <w:jc w:val="center"/>
        <w:rPr>
          <w:rFonts w:cs="Times New Roman"/>
          <w:szCs w:val="24"/>
        </w:rPr>
      </w:pPr>
      <w:r>
        <w:rPr>
          <w:rFonts w:cs="Times New Roman"/>
          <w:szCs w:val="24"/>
        </w:rPr>
        <w:t>Hibe Sözleşmesi İmzalayan Faydalanıcı Listesi 21. Etap</w:t>
      </w:r>
      <w:r w:rsidR="00110F7F">
        <w:rPr>
          <w:rFonts w:cs="Times New Roman"/>
          <w:szCs w:val="24"/>
        </w:rPr>
        <w:t xml:space="preserve"> </w:t>
      </w:r>
      <w:r w:rsidRPr="007E5888">
        <w:rPr>
          <w:rFonts w:cs="Times New Roman"/>
          <w:szCs w:val="24"/>
        </w:rPr>
        <w:t xml:space="preserve"> </w:t>
      </w:r>
      <w:r w:rsidR="004865B4" w:rsidRPr="007E5888">
        <w:rPr>
          <w:rFonts w:cs="Times New Roman"/>
          <w:szCs w:val="24"/>
        </w:rPr>
        <w:t>( EK-11) – [ TABLO - 3 ]</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110F7F" w14:paraId="0A6051B0" w14:textId="77777777" w:rsidTr="004C2CA6">
        <w:trPr>
          <w:trHeight w:val="419"/>
        </w:trPr>
        <w:tc>
          <w:tcPr>
            <w:tcW w:w="603" w:type="dxa"/>
            <w:vMerge w:val="restart"/>
            <w:shd w:val="clear" w:color="auto" w:fill="D9D9D9"/>
            <w:vAlign w:val="center"/>
          </w:tcPr>
          <w:p w14:paraId="13199BDC" w14:textId="77777777" w:rsidR="004865B4" w:rsidRPr="00110F7F" w:rsidRDefault="004865B4" w:rsidP="00F125C5">
            <w:pPr>
              <w:spacing w:after="60" w:line="240" w:lineRule="auto"/>
              <w:jc w:val="center"/>
              <w:rPr>
                <w:rFonts w:cs="Times New Roman"/>
                <w:sz w:val="20"/>
              </w:rPr>
            </w:pPr>
            <w:r w:rsidRPr="00110F7F">
              <w:rPr>
                <w:rFonts w:cs="Times New Roman"/>
                <w:sz w:val="20"/>
              </w:rPr>
              <w:t>Sıra No</w:t>
            </w:r>
          </w:p>
        </w:tc>
        <w:tc>
          <w:tcPr>
            <w:tcW w:w="2080" w:type="dxa"/>
            <w:vMerge w:val="restart"/>
            <w:shd w:val="clear" w:color="auto" w:fill="D9D9D9"/>
            <w:vAlign w:val="center"/>
          </w:tcPr>
          <w:p w14:paraId="587CEF75" w14:textId="77777777" w:rsidR="004865B4" w:rsidRPr="00110F7F" w:rsidRDefault="004865B4" w:rsidP="00F125C5">
            <w:pPr>
              <w:spacing w:after="60" w:line="240" w:lineRule="auto"/>
              <w:jc w:val="center"/>
              <w:rPr>
                <w:rFonts w:cs="Times New Roman"/>
                <w:sz w:val="20"/>
              </w:rPr>
            </w:pPr>
            <w:r w:rsidRPr="00110F7F">
              <w:rPr>
                <w:rFonts w:cs="Times New Roman"/>
                <w:sz w:val="20"/>
              </w:rPr>
              <w:t>Adı ve Soyadı / Unvanı</w:t>
            </w:r>
          </w:p>
        </w:tc>
        <w:tc>
          <w:tcPr>
            <w:tcW w:w="1008" w:type="dxa"/>
            <w:vMerge w:val="restart"/>
            <w:shd w:val="clear" w:color="auto" w:fill="D9D9D9"/>
            <w:vAlign w:val="center"/>
          </w:tcPr>
          <w:p w14:paraId="4BFB3F9C" w14:textId="77777777" w:rsidR="004865B4" w:rsidRPr="00110F7F" w:rsidRDefault="004865B4" w:rsidP="00F125C5">
            <w:pPr>
              <w:spacing w:after="60" w:line="240" w:lineRule="auto"/>
              <w:jc w:val="center"/>
              <w:rPr>
                <w:rFonts w:cs="Times New Roman"/>
                <w:sz w:val="20"/>
              </w:rPr>
            </w:pPr>
            <w:r w:rsidRPr="00110F7F">
              <w:rPr>
                <w:rFonts w:cs="Times New Roman"/>
                <w:sz w:val="20"/>
              </w:rPr>
              <w:t>Proje No</w:t>
            </w:r>
          </w:p>
        </w:tc>
        <w:tc>
          <w:tcPr>
            <w:tcW w:w="2402" w:type="dxa"/>
            <w:vMerge w:val="restart"/>
            <w:shd w:val="clear" w:color="auto" w:fill="D9D9D9"/>
            <w:vAlign w:val="center"/>
          </w:tcPr>
          <w:p w14:paraId="00C410ED" w14:textId="77777777" w:rsidR="004865B4" w:rsidRPr="00110F7F" w:rsidRDefault="004865B4" w:rsidP="00F125C5">
            <w:pPr>
              <w:spacing w:after="60" w:line="240" w:lineRule="auto"/>
              <w:jc w:val="center"/>
              <w:rPr>
                <w:rFonts w:cs="Times New Roman"/>
                <w:sz w:val="20"/>
              </w:rPr>
            </w:pPr>
            <w:r w:rsidRPr="00110F7F">
              <w:rPr>
                <w:rFonts w:cs="Times New Roman"/>
                <w:sz w:val="20"/>
              </w:rPr>
              <w:t>Yatırım Konusu/Konuları</w:t>
            </w:r>
          </w:p>
        </w:tc>
        <w:tc>
          <w:tcPr>
            <w:tcW w:w="1136" w:type="dxa"/>
            <w:vMerge w:val="restart"/>
            <w:shd w:val="clear" w:color="auto" w:fill="D9D9D9"/>
            <w:vAlign w:val="center"/>
          </w:tcPr>
          <w:p w14:paraId="7CCA11FC" w14:textId="77777777" w:rsidR="004865B4" w:rsidRPr="00110F7F" w:rsidRDefault="004865B4" w:rsidP="00F125C5">
            <w:pPr>
              <w:spacing w:after="60" w:line="240" w:lineRule="auto"/>
              <w:jc w:val="center"/>
              <w:rPr>
                <w:rFonts w:cs="Times New Roman"/>
                <w:sz w:val="20"/>
              </w:rPr>
            </w:pPr>
            <w:r w:rsidRPr="00110F7F">
              <w:rPr>
                <w:rFonts w:cs="Times New Roman"/>
                <w:sz w:val="20"/>
              </w:rPr>
              <w:t>Sözleşme Tarihi</w:t>
            </w:r>
          </w:p>
        </w:tc>
        <w:tc>
          <w:tcPr>
            <w:tcW w:w="939" w:type="dxa"/>
            <w:vMerge w:val="restart"/>
            <w:shd w:val="clear" w:color="auto" w:fill="D9D9D9"/>
            <w:vAlign w:val="center"/>
          </w:tcPr>
          <w:p w14:paraId="6F20F219" w14:textId="77777777" w:rsidR="004865B4" w:rsidRPr="00110F7F" w:rsidRDefault="004865B4" w:rsidP="00F125C5">
            <w:pPr>
              <w:spacing w:after="60" w:line="240" w:lineRule="auto"/>
              <w:jc w:val="center"/>
              <w:rPr>
                <w:rFonts w:cs="Times New Roman"/>
                <w:sz w:val="20"/>
              </w:rPr>
            </w:pPr>
            <w:r w:rsidRPr="00110F7F">
              <w:rPr>
                <w:rFonts w:cs="Times New Roman"/>
                <w:sz w:val="20"/>
              </w:rPr>
              <w:t>Sulama Alanı        ( da )</w:t>
            </w:r>
          </w:p>
        </w:tc>
        <w:tc>
          <w:tcPr>
            <w:tcW w:w="6682" w:type="dxa"/>
            <w:gridSpan w:val="5"/>
            <w:shd w:val="clear" w:color="auto" w:fill="D9D9D9"/>
          </w:tcPr>
          <w:p w14:paraId="5DF490B5" w14:textId="134E8F56" w:rsidR="004865B4" w:rsidRPr="00110F7F" w:rsidRDefault="004865B4" w:rsidP="00F125C5">
            <w:pPr>
              <w:spacing w:after="60" w:line="240" w:lineRule="auto"/>
              <w:jc w:val="center"/>
              <w:rPr>
                <w:rFonts w:cs="Times New Roman"/>
                <w:sz w:val="20"/>
              </w:rPr>
            </w:pPr>
            <w:r w:rsidRPr="00110F7F">
              <w:rPr>
                <w:rFonts w:cs="Times New Roman"/>
                <w:sz w:val="20"/>
              </w:rPr>
              <w:t xml:space="preserve">HİBE SÖZLEŞMESİ TUTARLARI </w:t>
            </w:r>
            <w:r w:rsidR="00C61564" w:rsidRPr="00110F7F">
              <w:rPr>
                <w:rFonts w:cs="Times New Roman"/>
                <w:i/>
                <w:sz w:val="20"/>
              </w:rPr>
              <w:t xml:space="preserve">( TL, KDV </w:t>
            </w:r>
            <w:proofErr w:type="gramStart"/>
            <w:r w:rsidR="00C61564" w:rsidRPr="00110F7F">
              <w:rPr>
                <w:rFonts w:cs="Times New Roman"/>
                <w:i/>
                <w:sz w:val="20"/>
              </w:rPr>
              <w:t>Dahil</w:t>
            </w:r>
            <w:proofErr w:type="gramEnd"/>
            <w:r w:rsidRPr="00110F7F">
              <w:rPr>
                <w:rFonts w:cs="Times New Roman"/>
                <w:i/>
                <w:sz w:val="20"/>
              </w:rPr>
              <w:t xml:space="preserve"> )</w:t>
            </w:r>
          </w:p>
        </w:tc>
      </w:tr>
      <w:tr w:rsidR="00373949" w:rsidRPr="00110F7F" w14:paraId="0E9E4E6B" w14:textId="77777777" w:rsidTr="004C2CA6">
        <w:trPr>
          <w:trHeight w:val="941"/>
        </w:trPr>
        <w:tc>
          <w:tcPr>
            <w:tcW w:w="603" w:type="dxa"/>
            <w:vMerge/>
            <w:shd w:val="clear" w:color="auto" w:fill="D9D9D9"/>
            <w:vAlign w:val="center"/>
          </w:tcPr>
          <w:p w14:paraId="2C2A8FED" w14:textId="77777777" w:rsidR="004865B4" w:rsidRPr="00110F7F" w:rsidRDefault="004865B4" w:rsidP="00F125C5">
            <w:pPr>
              <w:spacing w:after="60" w:line="240" w:lineRule="auto"/>
              <w:jc w:val="center"/>
              <w:rPr>
                <w:rFonts w:cs="Times New Roman"/>
                <w:sz w:val="20"/>
              </w:rPr>
            </w:pPr>
          </w:p>
        </w:tc>
        <w:tc>
          <w:tcPr>
            <w:tcW w:w="2080" w:type="dxa"/>
            <w:vMerge/>
            <w:shd w:val="clear" w:color="auto" w:fill="D9D9D9"/>
            <w:vAlign w:val="center"/>
          </w:tcPr>
          <w:p w14:paraId="77E03968" w14:textId="77777777" w:rsidR="004865B4" w:rsidRPr="00110F7F" w:rsidRDefault="004865B4" w:rsidP="00F125C5">
            <w:pPr>
              <w:spacing w:after="60" w:line="240" w:lineRule="auto"/>
              <w:jc w:val="center"/>
              <w:rPr>
                <w:rFonts w:cs="Times New Roman"/>
                <w:sz w:val="20"/>
              </w:rPr>
            </w:pPr>
          </w:p>
        </w:tc>
        <w:tc>
          <w:tcPr>
            <w:tcW w:w="1008" w:type="dxa"/>
            <w:vMerge/>
            <w:shd w:val="clear" w:color="auto" w:fill="D9D9D9"/>
            <w:vAlign w:val="center"/>
          </w:tcPr>
          <w:p w14:paraId="70074177" w14:textId="77777777" w:rsidR="004865B4" w:rsidRPr="00110F7F" w:rsidRDefault="004865B4" w:rsidP="00F125C5">
            <w:pPr>
              <w:spacing w:after="60" w:line="240" w:lineRule="auto"/>
              <w:jc w:val="center"/>
              <w:rPr>
                <w:rFonts w:cs="Times New Roman"/>
                <w:sz w:val="20"/>
              </w:rPr>
            </w:pPr>
          </w:p>
        </w:tc>
        <w:tc>
          <w:tcPr>
            <w:tcW w:w="2402" w:type="dxa"/>
            <w:vMerge/>
            <w:shd w:val="clear" w:color="auto" w:fill="D9D9D9"/>
            <w:vAlign w:val="center"/>
          </w:tcPr>
          <w:p w14:paraId="616767A4" w14:textId="77777777" w:rsidR="004865B4" w:rsidRPr="00110F7F" w:rsidRDefault="004865B4" w:rsidP="00F125C5">
            <w:pPr>
              <w:spacing w:after="60" w:line="240" w:lineRule="auto"/>
              <w:jc w:val="center"/>
              <w:rPr>
                <w:rFonts w:cs="Times New Roman"/>
                <w:sz w:val="20"/>
              </w:rPr>
            </w:pPr>
          </w:p>
        </w:tc>
        <w:tc>
          <w:tcPr>
            <w:tcW w:w="1136" w:type="dxa"/>
            <w:vMerge/>
            <w:shd w:val="clear" w:color="auto" w:fill="D9D9D9"/>
            <w:vAlign w:val="center"/>
          </w:tcPr>
          <w:p w14:paraId="56FFF0B1" w14:textId="77777777" w:rsidR="004865B4" w:rsidRPr="00110F7F" w:rsidRDefault="004865B4" w:rsidP="00F125C5">
            <w:pPr>
              <w:spacing w:after="60" w:line="240" w:lineRule="auto"/>
              <w:jc w:val="center"/>
              <w:rPr>
                <w:rFonts w:cs="Times New Roman"/>
                <w:sz w:val="20"/>
              </w:rPr>
            </w:pPr>
          </w:p>
        </w:tc>
        <w:tc>
          <w:tcPr>
            <w:tcW w:w="939" w:type="dxa"/>
            <w:vMerge/>
            <w:shd w:val="clear" w:color="auto" w:fill="D9D9D9"/>
            <w:vAlign w:val="center"/>
          </w:tcPr>
          <w:p w14:paraId="33C1A8A4"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76F7C76" w14:textId="54C4F3A9" w:rsidR="004865B4" w:rsidRPr="00110F7F" w:rsidRDefault="00A41467" w:rsidP="00F125C5">
            <w:pPr>
              <w:spacing w:after="60" w:line="240" w:lineRule="auto"/>
              <w:jc w:val="center"/>
              <w:rPr>
                <w:rFonts w:cs="Times New Roman"/>
                <w:sz w:val="20"/>
              </w:rPr>
            </w:pPr>
            <w:r w:rsidRPr="00110F7F">
              <w:rPr>
                <w:rFonts w:cs="Times New Roman"/>
                <w:sz w:val="20"/>
              </w:rPr>
              <w:t>Toplam Satın</w:t>
            </w:r>
            <w:r w:rsidR="00D515C9" w:rsidRPr="00110F7F">
              <w:rPr>
                <w:rFonts w:cs="Times New Roman"/>
                <w:sz w:val="20"/>
              </w:rPr>
              <w:t xml:space="preserve"> Alma</w:t>
            </w:r>
            <w:r w:rsidR="004865B4" w:rsidRPr="00110F7F">
              <w:rPr>
                <w:rFonts w:cs="Times New Roman"/>
                <w:sz w:val="20"/>
              </w:rPr>
              <w:t xml:space="preserve"> Tutarı           </w:t>
            </w:r>
          </w:p>
        </w:tc>
        <w:tc>
          <w:tcPr>
            <w:tcW w:w="1412" w:type="dxa"/>
            <w:shd w:val="clear" w:color="auto" w:fill="D9D9D9"/>
            <w:vAlign w:val="center"/>
          </w:tcPr>
          <w:p w14:paraId="7B068F62" w14:textId="77777777" w:rsidR="004865B4" w:rsidRPr="00110F7F" w:rsidRDefault="004865B4" w:rsidP="00F125C5">
            <w:pPr>
              <w:spacing w:after="60" w:line="240" w:lineRule="auto"/>
              <w:jc w:val="center"/>
              <w:rPr>
                <w:rFonts w:cs="Times New Roman"/>
                <w:sz w:val="20"/>
              </w:rPr>
            </w:pPr>
            <w:r w:rsidRPr="00110F7F">
              <w:rPr>
                <w:rFonts w:cs="Times New Roman"/>
                <w:sz w:val="20"/>
              </w:rPr>
              <w:t>Referans Fiyat Farkı Tutarı</w:t>
            </w:r>
          </w:p>
        </w:tc>
        <w:tc>
          <w:tcPr>
            <w:tcW w:w="1268" w:type="dxa"/>
            <w:shd w:val="clear" w:color="auto" w:fill="D9D9D9"/>
            <w:vAlign w:val="center"/>
          </w:tcPr>
          <w:p w14:paraId="45B79E9C"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Ayni Katkı         </w:t>
            </w:r>
          </w:p>
        </w:tc>
        <w:tc>
          <w:tcPr>
            <w:tcW w:w="1410" w:type="dxa"/>
            <w:shd w:val="clear" w:color="auto" w:fill="D9D9D9"/>
          </w:tcPr>
          <w:p w14:paraId="304C91D4" w14:textId="0581433F" w:rsidR="004865B4" w:rsidRPr="00110F7F" w:rsidRDefault="00A41467" w:rsidP="00F125C5">
            <w:pPr>
              <w:spacing w:after="60" w:line="240" w:lineRule="auto"/>
              <w:jc w:val="center"/>
              <w:rPr>
                <w:rFonts w:cs="Times New Roman"/>
                <w:sz w:val="20"/>
              </w:rPr>
            </w:pPr>
            <w:r w:rsidRPr="00110F7F">
              <w:rPr>
                <w:rFonts w:cs="Times New Roman"/>
                <w:sz w:val="20"/>
              </w:rPr>
              <w:t>Hibeye Esas Satın</w:t>
            </w:r>
            <w:r w:rsidR="00D515C9" w:rsidRPr="00110F7F">
              <w:rPr>
                <w:rFonts w:cs="Times New Roman"/>
                <w:sz w:val="20"/>
              </w:rPr>
              <w:t xml:space="preserve"> Alma</w:t>
            </w:r>
            <w:r w:rsidR="004865B4" w:rsidRPr="00110F7F">
              <w:rPr>
                <w:rFonts w:cs="Times New Roman"/>
                <w:sz w:val="20"/>
              </w:rPr>
              <w:t xml:space="preserve"> </w:t>
            </w:r>
          </w:p>
          <w:p w14:paraId="04832C9D" w14:textId="77777777" w:rsidR="004865B4" w:rsidRPr="00110F7F" w:rsidRDefault="004865B4" w:rsidP="00F125C5">
            <w:pPr>
              <w:spacing w:after="60" w:line="240" w:lineRule="auto"/>
              <w:jc w:val="center"/>
              <w:rPr>
                <w:rFonts w:cs="Times New Roman"/>
                <w:sz w:val="20"/>
              </w:rPr>
            </w:pPr>
            <w:r w:rsidRPr="00110F7F">
              <w:rPr>
                <w:rFonts w:cs="Times New Roman"/>
                <w:sz w:val="20"/>
              </w:rPr>
              <w:t xml:space="preserve">Tutarı                         </w:t>
            </w:r>
          </w:p>
        </w:tc>
        <w:tc>
          <w:tcPr>
            <w:tcW w:w="1268" w:type="dxa"/>
            <w:shd w:val="clear" w:color="auto" w:fill="D9D9D9"/>
            <w:vAlign w:val="center"/>
          </w:tcPr>
          <w:p w14:paraId="37533829" w14:textId="623C721D" w:rsidR="004865B4" w:rsidRPr="00110F7F" w:rsidRDefault="00D515C9" w:rsidP="00485A9E">
            <w:pPr>
              <w:spacing w:after="60" w:line="240" w:lineRule="auto"/>
              <w:jc w:val="center"/>
              <w:rPr>
                <w:rFonts w:cs="Times New Roman"/>
                <w:sz w:val="20"/>
              </w:rPr>
            </w:pPr>
            <w:r w:rsidRPr="00110F7F">
              <w:rPr>
                <w:rFonts w:cs="Times New Roman"/>
                <w:sz w:val="20"/>
              </w:rPr>
              <w:t>Hibe Tutarı (%</w:t>
            </w:r>
            <w:r w:rsidR="00485A9E" w:rsidRPr="00110F7F">
              <w:rPr>
                <w:rFonts w:cs="Times New Roman"/>
                <w:sz w:val="20"/>
              </w:rPr>
              <w:t>50-</w:t>
            </w:r>
            <w:r w:rsidR="00194549" w:rsidRPr="00110F7F">
              <w:rPr>
                <w:rFonts w:cs="Times New Roman"/>
                <w:sz w:val="20"/>
              </w:rPr>
              <w:t>70</w:t>
            </w:r>
            <w:r w:rsidRPr="00110F7F">
              <w:rPr>
                <w:rFonts w:cs="Times New Roman"/>
                <w:sz w:val="20"/>
              </w:rPr>
              <w:t xml:space="preserve">    </w:t>
            </w:r>
            <w:r w:rsidR="004865B4" w:rsidRPr="00110F7F">
              <w:rPr>
                <w:rFonts w:cs="Times New Roman"/>
                <w:sz w:val="20"/>
              </w:rPr>
              <w:t>)</w:t>
            </w:r>
          </w:p>
        </w:tc>
      </w:tr>
      <w:tr w:rsidR="00373949" w:rsidRPr="00110F7F" w14:paraId="4FB7B08D" w14:textId="77777777" w:rsidTr="004C2CA6">
        <w:trPr>
          <w:trHeight w:val="197"/>
        </w:trPr>
        <w:tc>
          <w:tcPr>
            <w:tcW w:w="603" w:type="dxa"/>
            <w:shd w:val="clear" w:color="auto" w:fill="auto"/>
            <w:vAlign w:val="center"/>
          </w:tcPr>
          <w:p w14:paraId="6A332A52" w14:textId="77777777" w:rsidR="004865B4" w:rsidRPr="00110F7F" w:rsidRDefault="004865B4" w:rsidP="00F125C5">
            <w:pPr>
              <w:spacing w:after="60" w:line="240" w:lineRule="auto"/>
              <w:jc w:val="center"/>
              <w:rPr>
                <w:rFonts w:cs="Times New Roman"/>
                <w:sz w:val="20"/>
              </w:rPr>
            </w:pPr>
            <w:r w:rsidRPr="00110F7F">
              <w:rPr>
                <w:rFonts w:cs="Times New Roman"/>
                <w:sz w:val="20"/>
              </w:rPr>
              <w:t>1</w:t>
            </w:r>
          </w:p>
        </w:tc>
        <w:tc>
          <w:tcPr>
            <w:tcW w:w="2080" w:type="dxa"/>
            <w:shd w:val="clear" w:color="auto" w:fill="auto"/>
            <w:vAlign w:val="center"/>
          </w:tcPr>
          <w:p w14:paraId="47EB889F"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1E506C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A416039"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79154E6F"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416EEF76"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E554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13E80CD8"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841797C" w14:textId="77777777" w:rsidR="004865B4" w:rsidRPr="00110F7F" w:rsidRDefault="004865B4" w:rsidP="00F125C5">
            <w:pPr>
              <w:spacing w:after="60" w:line="240" w:lineRule="auto"/>
              <w:jc w:val="center"/>
              <w:rPr>
                <w:rFonts w:cs="Times New Roman"/>
                <w:sz w:val="20"/>
              </w:rPr>
            </w:pPr>
          </w:p>
        </w:tc>
        <w:tc>
          <w:tcPr>
            <w:tcW w:w="1410" w:type="dxa"/>
          </w:tcPr>
          <w:p w14:paraId="12DE5AA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7493D0A" w14:textId="77777777" w:rsidR="004865B4" w:rsidRPr="00110F7F" w:rsidRDefault="004865B4" w:rsidP="00F125C5">
            <w:pPr>
              <w:spacing w:after="60" w:line="240" w:lineRule="auto"/>
              <w:jc w:val="center"/>
              <w:rPr>
                <w:rFonts w:cs="Times New Roman"/>
                <w:sz w:val="20"/>
              </w:rPr>
            </w:pPr>
          </w:p>
        </w:tc>
      </w:tr>
      <w:tr w:rsidR="00373949" w:rsidRPr="00110F7F" w14:paraId="654BCC56" w14:textId="77777777" w:rsidTr="004C2CA6">
        <w:trPr>
          <w:trHeight w:val="259"/>
        </w:trPr>
        <w:tc>
          <w:tcPr>
            <w:tcW w:w="603" w:type="dxa"/>
            <w:shd w:val="clear" w:color="auto" w:fill="auto"/>
            <w:vAlign w:val="center"/>
          </w:tcPr>
          <w:p w14:paraId="54FCFE3E" w14:textId="77777777" w:rsidR="004865B4" w:rsidRPr="00110F7F" w:rsidRDefault="004865B4" w:rsidP="00F125C5">
            <w:pPr>
              <w:spacing w:after="60" w:line="240" w:lineRule="auto"/>
              <w:jc w:val="center"/>
              <w:rPr>
                <w:rFonts w:cs="Times New Roman"/>
                <w:sz w:val="20"/>
              </w:rPr>
            </w:pPr>
            <w:r w:rsidRPr="00110F7F">
              <w:rPr>
                <w:rFonts w:cs="Times New Roman"/>
                <w:sz w:val="20"/>
              </w:rPr>
              <w:t>2</w:t>
            </w:r>
          </w:p>
        </w:tc>
        <w:tc>
          <w:tcPr>
            <w:tcW w:w="2080" w:type="dxa"/>
            <w:shd w:val="clear" w:color="auto" w:fill="auto"/>
            <w:vAlign w:val="center"/>
          </w:tcPr>
          <w:p w14:paraId="08B27561"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414DD072"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14286D2"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03B053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3443ADF"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6B932459"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6E6520A"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CE5FCCF" w14:textId="77777777" w:rsidR="004865B4" w:rsidRPr="00110F7F" w:rsidRDefault="004865B4" w:rsidP="00F125C5">
            <w:pPr>
              <w:spacing w:after="60" w:line="240" w:lineRule="auto"/>
              <w:jc w:val="center"/>
              <w:rPr>
                <w:rFonts w:cs="Times New Roman"/>
                <w:sz w:val="20"/>
              </w:rPr>
            </w:pPr>
          </w:p>
        </w:tc>
        <w:tc>
          <w:tcPr>
            <w:tcW w:w="1410" w:type="dxa"/>
          </w:tcPr>
          <w:p w14:paraId="2E206D5D"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2D104C4C" w14:textId="77777777" w:rsidR="004865B4" w:rsidRPr="00110F7F" w:rsidRDefault="004865B4" w:rsidP="00F125C5">
            <w:pPr>
              <w:spacing w:after="60" w:line="240" w:lineRule="auto"/>
              <w:jc w:val="center"/>
              <w:rPr>
                <w:rFonts w:cs="Times New Roman"/>
                <w:sz w:val="20"/>
              </w:rPr>
            </w:pPr>
          </w:p>
        </w:tc>
      </w:tr>
      <w:tr w:rsidR="00373949" w:rsidRPr="00110F7F" w14:paraId="0E9F990C" w14:textId="77777777" w:rsidTr="004C2CA6">
        <w:trPr>
          <w:trHeight w:val="165"/>
        </w:trPr>
        <w:tc>
          <w:tcPr>
            <w:tcW w:w="603" w:type="dxa"/>
            <w:shd w:val="clear" w:color="auto" w:fill="auto"/>
            <w:vAlign w:val="center"/>
          </w:tcPr>
          <w:p w14:paraId="27EAD915" w14:textId="77777777" w:rsidR="004865B4" w:rsidRPr="00110F7F" w:rsidRDefault="004865B4" w:rsidP="00F125C5">
            <w:pPr>
              <w:spacing w:after="60" w:line="240" w:lineRule="auto"/>
              <w:jc w:val="center"/>
              <w:rPr>
                <w:rFonts w:cs="Times New Roman"/>
                <w:sz w:val="20"/>
              </w:rPr>
            </w:pPr>
            <w:r w:rsidRPr="00110F7F">
              <w:rPr>
                <w:rFonts w:cs="Times New Roman"/>
                <w:sz w:val="20"/>
              </w:rPr>
              <w:t>3</w:t>
            </w:r>
          </w:p>
        </w:tc>
        <w:tc>
          <w:tcPr>
            <w:tcW w:w="2080" w:type="dxa"/>
            <w:shd w:val="clear" w:color="auto" w:fill="auto"/>
            <w:vAlign w:val="center"/>
          </w:tcPr>
          <w:p w14:paraId="7796CC4C"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F287F5C"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FAAE11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989DBC9"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18C1A34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57A1E542"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78E5089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5876D1D" w14:textId="77777777" w:rsidR="004865B4" w:rsidRPr="00110F7F" w:rsidRDefault="004865B4" w:rsidP="00F125C5">
            <w:pPr>
              <w:spacing w:after="60" w:line="240" w:lineRule="auto"/>
              <w:jc w:val="center"/>
              <w:rPr>
                <w:rFonts w:cs="Times New Roman"/>
                <w:sz w:val="20"/>
              </w:rPr>
            </w:pPr>
          </w:p>
        </w:tc>
        <w:tc>
          <w:tcPr>
            <w:tcW w:w="1410" w:type="dxa"/>
          </w:tcPr>
          <w:p w14:paraId="3771A683"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1E0DB32D" w14:textId="77777777" w:rsidR="004865B4" w:rsidRPr="00110F7F" w:rsidRDefault="004865B4" w:rsidP="00F125C5">
            <w:pPr>
              <w:spacing w:after="60" w:line="240" w:lineRule="auto"/>
              <w:jc w:val="center"/>
              <w:rPr>
                <w:rFonts w:cs="Times New Roman"/>
                <w:sz w:val="20"/>
              </w:rPr>
            </w:pPr>
          </w:p>
        </w:tc>
      </w:tr>
      <w:tr w:rsidR="00373949" w:rsidRPr="00110F7F" w14:paraId="0C891FD6" w14:textId="77777777" w:rsidTr="004C2CA6">
        <w:trPr>
          <w:trHeight w:val="227"/>
        </w:trPr>
        <w:tc>
          <w:tcPr>
            <w:tcW w:w="603" w:type="dxa"/>
            <w:shd w:val="clear" w:color="auto" w:fill="auto"/>
            <w:vAlign w:val="center"/>
          </w:tcPr>
          <w:p w14:paraId="1BBF10B7" w14:textId="77777777" w:rsidR="004865B4" w:rsidRPr="00110F7F" w:rsidRDefault="004865B4" w:rsidP="00F125C5">
            <w:pPr>
              <w:spacing w:after="60" w:line="240" w:lineRule="auto"/>
              <w:jc w:val="center"/>
              <w:rPr>
                <w:rFonts w:cs="Times New Roman"/>
                <w:sz w:val="20"/>
              </w:rPr>
            </w:pPr>
            <w:r w:rsidRPr="00110F7F">
              <w:rPr>
                <w:rFonts w:cs="Times New Roman"/>
                <w:sz w:val="20"/>
              </w:rPr>
              <w:t>4</w:t>
            </w:r>
          </w:p>
        </w:tc>
        <w:tc>
          <w:tcPr>
            <w:tcW w:w="2080" w:type="dxa"/>
            <w:shd w:val="clear" w:color="auto" w:fill="auto"/>
            <w:vAlign w:val="center"/>
          </w:tcPr>
          <w:p w14:paraId="0BF10E88"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39C726E9"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282C98A1"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1E8261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520B0744"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0C22A8A7"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8ACC631"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73C1022" w14:textId="77777777" w:rsidR="004865B4" w:rsidRPr="00110F7F" w:rsidRDefault="004865B4" w:rsidP="00F125C5">
            <w:pPr>
              <w:spacing w:after="60" w:line="240" w:lineRule="auto"/>
              <w:jc w:val="center"/>
              <w:rPr>
                <w:rFonts w:cs="Times New Roman"/>
                <w:sz w:val="20"/>
              </w:rPr>
            </w:pPr>
          </w:p>
        </w:tc>
        <w:tc>
          <w:tcPr>
            <w:tcW w:w="1410" w:type="dxa"/>
          </w:tcPr>
          <w:p w14:paraId="2643A306"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0BD1D947" w14:textId="77777777" w:rsidR="004865B4" w:rsidRPr="00110F7F" w:rsidRDefault="004865B4" w:rsidP="00F125C5">
            <w:pPr>
              <w:spacing w:after="60" w:line="240" w:lineRule="auto"/>
              <w:jc w:val="center"/>
              <w:rPr>
                <w:rFonts w:cs="Times New Roman"/>
                <w:sz w:val="20"/>
              </w:rPr>
            </w:pPr>
          </w:p>
        </w:tc>
      </w:tr>
      <w:tr w:rsidR="00373949" w:rsidRPr="00110F7F" w14:paraId="7CA94C27" w14:textId="77777777" w:rsidTr="004C2CA6">
        <w:trPr>
          <w:trHeight w:val="132"/>
        </w:trPr>
        <w:tc>
          <w:tcPr>
            <w:tcW w:w="603" w:type="dxa"/>
            <w:shd w:val="clear" w:color="auto" w:fill="auto"/>
            <w:vAlign w:val="center"/>
          </w:tcPr>
          <w:p w14:paraId="0396FA36" w14:textId="77777777" w:rsidR="004865B4" w:rsidRPr="00110F7F" w:rsidRDefault="004865B4" w:rsidP="00F125C5">
            <w:pPr>
              <w:spacing w:after="60" w:line="240" w:lineRule="auto"/>
              <w:jc w:val="center"/>
              <w:rPr>
                <w:rFonts w:cs="Times New Roman"/>
                <w:sz w:val="20"/>
              </w:rPr>
            </w:pPr>
            <w:r w:rsidRPr="00110F7F">
              <w:rPr>
                <w:rFonts w:cs="Times New Roman"/>
                <w:sz w:val="20"/>
              </w:rPr>
              <w:t>5</w:t>
            </w:r>
          </w:p>
        </w:tc>
        <w:tc>
          <w:tcPr>
            <w:tcW w:w="2080" w:type="dxa"/>
            <w:shd w:val="clear" w:color="auto" w:fill="auto"/>
            <w:vAlign w:val="center"/>
          </w:tcPr>
          <w:p w14:paraId="5209963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54D3FF4A"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63F58EC6"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E733A6A"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0594D159"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FF8D5"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0069D162"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6925372" w14:textId="77777777" w:rsidR="004865B4" w:rsidRPr="00110F7F" w:rsidRDefault="004865B4" w:rsidP="00F125C5">
            <w:pPr>
              <w:spacing w:after="60" w:line="240" w:lineRule="auto"/>
              <w:jc w:val="center"/>
              <w:rPr>
                <w:rFonts w:cs="Times New Roman"/>
                <w:sz w:val="20"/>
              </w:rPr>
            </w:pPr>
          </w:p>
        </w:tc>
        <w:tc>
          <w:tcPr>
            <w:tcW w:w="1410" w:type="dxa"/>
          </w:tcPr>
          <w:p w14:paraId="66983B1E"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920DC1D" w14:textId="77777777" w:rsidR="004865B4" w:rsidRPr="00110F7F" w:rsidRDefault="004865B4" w:rsidP="00F125C5">
            <w:pPr>
              <w:spacing w:after="60" w:line="240" w:lineRule="auto"/>
              <w:jc w:val="center"/>
              <w:rPr>
                <w:rFonts w:cs="Times New Roman"/>
                <w:sz w:val="20"/>
              </w:rPr>
            </w:pPr>
          </w:p>
        </w:tc>
      </w:tr>
      <w:tr w:rsidR="00373949" w:rsidRPr="00110F7F" w14:paraId="416E2228" w14:textId="77777777" w:rsidTr="004C2CA6">
        <w:trPr>
          <w:trHeight w:val="195"/>
        </w:trPr>
        <w:tc>
          <w:tcPr>
            <w:tcW w:w="603" w:type="dxa"/>
            <w:shd w:val="clear" w:color="auto" w:fill="auto"/>
            <w:vAlign w:val="center"/>
          </w:tcPr>
          <w:p w14:paraId="05DB6BAF" w14:textId="77777777" w:rsidR="004865B4" w:rsidRPr="00110F7F" w:rsidRDefault="004865B4" w:rsidP="00F125C5">
            <w:pPr>
              <w:spacing w:after="60" w:line="240" w:lineRule="auto"/>
              <w:jc w:val="center"/>
              <w:rPr>
                <w:rFonts w:cs="Times New Roman"/>
                <w:sz w:val="20"/>
              </w:rPr>
            </w:pPr>
            <w:r w:rsidRPr="00110F7F">
              <w:rPr>
                <w:rFonts w:cs="Times New Roman"/>
                <w:sz w:val="20"/>
              </w:rPr>
              <w:t>6</w:t>
            </w:r>
          </w:p>
        </w:tc>
        <w:tc>
          <w:tcPr>
            <w:tcW w:w="2080" w:type="dxa"/>
            <w:shd w:val="clear" w:color="auto" w:fill="auto"/>
            <w:vAlign w:val="center"/>
          </w:tcPr>
          <w:p w14:paraId="4DBEC143"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2A08F305"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345FCBD4"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5A1B42A8"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62D8FB2D"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3928C683"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6C546F45"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E3DA88B" w14:textId="77777777" w:rsidR="004865B4" w:rsidRPr="00110F7F" w:rsidRDefault="004865B4" w:rsidP="00F125C5">
            <w:pPr>
              <w:spacing w:after="60" w:line="240" w:lineRule="auto"/>
              <w:jc w:val="center"/>
              <w:rPr>
                <w:rFonts w:cs="Times New Roman"/>
                <w:sz w:val="20"/>
              </w:rPr>
            </w:pPr>
          </w:p>
        </w:tc>
        <w:tc>
          <w:tcPr>
            <w:tcW w:w="1410" w:type="dxa"/>
          </w:tcPr>
          <w:p w14:paraId="1E77CDB7"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751BAAA3" w14:textId="77777777" w:rsidR="004865B4" w:rsidRPr="00110F7F" w:rsidRDefault="004865B4" w:rsidP="00F125C5">
            <w:pPr>
              <w:spacing w:after="60" w:line="240" w:lineRule="auto"/>
              <w:jc w:val="center"/>
              <w:rPr>
                <w:rFonts w:cs="Times New Roman"/>
                <w:sz w:val="20"/>
              </w:rPr>
            </w:pPr>
          </w:p>
        </w:tc>
      </w:tr>
      <w:tr w:rsidR="00373949" w:rsidRPr="00110F7F" w14:paraId="4E023498" w14:textId="77777777" w:rsidTr="004C2CA6">
        <w:trPr>
          <w:trHeight w:val="243"/>
        </w:trPr>
        <w:tc>
          <w:tcPr>
            <w:tcW w:w="603" w:type="dxa"/>
            <w:shd w:val="clear" w:color="auto" w:fill="auto"/>
            <w:vAlign w:val="center"/>
          </w:tcPr>
          <w:p w14:paraId="39212496" w14:textId="77777777" w:rsidR="004865B4" w:rsidRPr="00110F7F" w:rsidRDefault="004865B4" w:rsidP="00F125C5">
            <w:pPr>
              <w:spacing w:after="60" w:line="240" w:lineRule="auto"/>
              <w:jc w:val="center"/>
              <w:rPr>
                <w:rFonts w:cs="Times New Roman"/>
                <w:sz w:val="20"/>
              </w:rPr>
            </w:pPr>
            <w:r w:rsidRPr="00110F7F">
              <w:rPr>
                <w:rFonts w:cs="Times New Roman"/>
                <w:sz w:val="20"/>
              </w:rPr>
              <w:t>7</w:t>
            </w:r>
          </w:p>
        </w:tc>
        <w:tc>
          <w:tcPr>
            <w:tcW w:w="2080" w:type="dxa"/>
            <w:shd w:val="clear" w:color="auto" w:fill="auto"/>
            <w:vAlign w:val="center"/>
          </w:tcPr>
          <w:p w14:paraId="47854FFB" w14:textId="77777777" w:rsidR="004865B4" w:rsidRPr="00110F7F" w:rsidRDefault="004865B4" w:rsidP="00F125C5">
            <w:pPr>
              <w:spacing w:after="60" w:line="240" w:lineRule="auto"/>
              <w:jc w:val="center"/>
              <w:rPr>
                <w:rFonts w:cs="Times New Roman"/>
                <w:sz w:val="20"/>
              </w:rPr>
            </w:pPr>
          </w:p>
        </w:tc>
        <w:tc>
          <w:tcPr>
            <w:tcW w:w="1008" w:type="dxa"/>
            <w:shd w:val="clear" w:color="auto" w:fill="auto"/>
            <w:vAlign w:val="center"/>
          </w:tcPr>
          <w:p w14:paraId="605A2094" w14:textId="77777777" w:rsidR="004865B4" w:rsidRPr="00110F7F" w:rsidRDefault="004865B4" w:rsidP="00F125C5">
            <w:pPr>
              <w:spacing w:after="60" w:line="240" w:lineRule="auto"/>
              <w:jc w:val="center"/>
              <w:rPr>
                <w:rFonts w:cs="Times New Roman"/>
                <w:sz w:val="20"/>
              </w:rPr>
            </w:pPr>
          </w:p>
        </w:tc>
        <w:tc>
          <w:tcPr>
            <w:tcW w:w="2402" w:type="dxa"/>
            <w:shd w:val="clear" w:color="auto" w:fill="auto"/>
            <w:vAlign w:val="center"/>
          </w:tcPr>
          <w:p w14:paraId="7CA0CA25" w14:textId="77777777" w:rsidR="004865B4" w:rsidRPr="00110F7F" w:rsidRDefault="004865B4" w:rsidP="00F125C5">
            <w:pPr>
              <w:spacing w:after="60" w:line="240" w:lineRule="auto"/>
              <w:jc w:val="center"/>
              <w:rPr>
                <w:rFonts w:cs="Times New Roman"/>
                <w:sz w:val="20"/>
              </w:rPr>
            </w:pPr>
          </w:p>
        </w:tc>
        <w:tc>
          <w:tcPr>
            <w:tcW w:w="1136" w:type="dxa"/>
            <w:shd w:val="clear" w:color="auto" w:fill="auto"/>
            <w:vAlign w:val="center"/>
          </w:tcPr>
          <w:p w14:paraId="3F77DB5D" w14:textId="77777777" w:rsidR="004865B4" w:rsidRPr="00110F7F" w:rsidRDefault="004865B4" w:rsidP="00F125C5">
            <w:pPr>
              <w:spacing w:after="60" w:line="240" w:lineRule="auto"/>
              <w:jc w:val="center"/>
              <w:rPr>
                <w:rFonts w:cs="Times New Roman"/>
                <w:sz w:val="20"/>
              </w:rPr>
            </w:pPr>
          </w:p>
        </w:tc>
        <w:tc>
          <w:tcPr>
            <w:tcW w:w="939" w:type="dxa"/>
            <w:shd w:val="clear" w:color="auto" w:fill="auto"/>
            <w:vAlign w:val="center"/>
          </w:tcPr>
          <w:p w14:paraId="7427443E" w14:textId="77777777" w:rsidR="004865B4" w:rsidRPr="00110F7F" w:rsidRDefault="004865B4" w:rsidP="00F125C5">
            <w:pPr>
              <w:spacing w:after="60" w:line="240" w:lineRule="auto"/>
              <w:jc w:val="center"/>
              <w:rPr>
                <w:rFonts w:cs="Times New Roman"/>
                <w:sz w:val="20"/>
              </w:rPr>
            </w:pPr>
          </w:p>
        </w:tc>
        <w:tc>
          <w:tcPr>
            <w:tcW w:w="1324" w:type="dxa"/>
            <w:shd w:val="clear" w:color="auto" w:fill="auto"/>
            <w:vAlign w:val="center"/>
          </w:tcPr>
          <w:p w14:paraId="2171E6FA" w14:textId="77777777" w:rsidR="004865B4" w:rsidRPr="00110F7F" w:rsidRDefault="004865B4" w:rsidP="00F125C5">
            <w:pPr>
              <w:spacing w:after="60" w:line="240" w:lineRule="auto"/>
              <w:jc w:val="center"/>
              <w:rPr>
                <w:rFonts w:cs="Times New Roman"/>
                <w:sz w:val="20"/>
              </w:rPr>
            </w:pPr>
          </w:p>
        </w:tc>
        <w:tc>
          <w:tcPr>
            <w:tcW w:w="1412" w:type="dxa"/>
            <w:shd w:val="clear" w:color="auto" w:fill="auto"/>
            <w:vAlign w:val="center"/>
          </w:tcPr>
          <w:p w14:paraId="29B6C064"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62FF7F50" w14:textId="77777777" w:rsidR="004865B4" w:rsidRPr="00110F7F" w:rsidRDefault="004865B4" w:rsidP="00F125C5">
            <w:pPr>
              <w:spacing w:after="60" w:line="240" w:lineRule="auto"/>
              <w:jc w:val="center"/>
              <w:rPr>
                <w:rFonts w:cs="Times New Roman"/>
                <w:sz w:val="20"/>
              </w:rPr>
            </w:pPr>
          </w:p>
        </w:tc>
        <w:tc>
          <w:tcPr>
            <w:tcW w:w="1410" w:type="dxa"/>
          </w:tcPr>
          <w:p w14:paraId="7EC408BC" w14:textId="77777777" w:rsidR="004865B4" w:rsidRPr="00110F7F" w:rsidRDefault="004865B4" w:rsidP="00F125C5">
            <w:pPr>
              <w:spacing w:after="60" w:line="240" w:lineRule="auto"/>
              <w:jc w:val="center"/>
              <w:rPr>
                <w:rFonts w:cs="Times New Roman"/>
                <w:sz w:val="20"/>
              </w:rPr>
            </w:pPr>
          </w:p>
        </w:tc>
        <w:tc>
          <w:tcPr>
            <w:tcW w:w="1268" w:type="dxa"/>
            <w:shd w:val="clear" w:color="auto" w:fill="auto"/>
            <w:vAlign w:val="center"/>
          </w:tcPr>
          <w:p w14:paraId="41900AFC" w14:textId="77777777" w:rsidR="004865B4" w:rsidRPr="00110F7F" w:rsidRDefault="004865B4" w:rsidP="00F125C5">
            <w:pPr>
              <w:spacing w:after="60" w:line="240" w:lineRule="auto"/>
              <w:jc w:val="center"/>
              <w:rPr>
                <w:rFonts w:cs="Times New Roman"/>
                <w:sz w:val="20"/>
              </w:rPr>
            </w:pPr>
          </w:p>
        </w:tc>
      </w:tr>
      <w:tr w:rsidR="00373949" w:rsidRPr="00110F7F" w14:paraId="3519E6CD" w14:textId="77777777" w:rsidTr="004C2CA6">
        <w:trPr>
          <w:trHeight w:val="419"/>
        </w:trPr>
        <w:tc>
          <w:tcPr>
            <w:tcW w:w="7229" w:type="dxa"/>
            <w:gridSpan w:val="5"/>
            <w:shd w:val="clear" w:color="auto" w:fill="auto"/>
            <w:vAlign w:val="center"/>
          </w:tcPr>
          <w:p w14:paraId="45A89D42" w14:textId="77777777" w:rsidR="004865B4" w:rsidRPr="00110F7F" w:rsidRDefault="004865B4" w:rsidP="00F125C5">
            <w:pPr>
              <w:spacing w:after="60" w:line="240" w:lineRule="auto"/>
              <w:jc w:val="right"/>
              <w:rPr>
                <w:rFonts w:cs="Times New Roman"/>
                <w:sz w:val="20"/>
              </w:rPr>
            </w:pPr>
            <w:r w:rsidRPr="00110F7F">
              <w:rPr>
                <w:rFonts w:cs="Times New Roman"/>
                <w:sz w:val="20"/>
              </w:rPr>
              <w:t>TOPLAM</w:t>
            </w:r>
          </w:p>
        </w:tc>
        <w:tc>
          <w:tcPr>
            <w:tcW w:w="939" w:type="dxa"/>
            <w:shd w:val="clear" w:color="auto" w:fill="D9D9D9"/>
            <w:vAlign w:val="center"/>
          </w:tcPr>
          <w:p w14:paraId="70A5D859" w14:textId="77777777" w:rsidR="004865B4" w:rsidRPr="00110F7F" w:rsidRDefault="004865B4" w:rsidP="00F125C5">
            <w:pPr>
              <w:spacing w:after="60" w:line="240" w:lineRule="auto"/>
              <w:jc w:val="center"/>
              <w:rPr>
                <w:rFonts w:cs="Times New Roman"/>
                <w:sz w:val="20"/>
              </w:rPr>
            </w:pPr>
          </w:p>
        </w:tc>
        <w:tc>
          <w:tcPr>
            <w:tcW w:w="1324" w:type="dxa"/>
            <w:shd w:val="clear" w:color="auto" w:fill="D9D9D9"/>
            <w:vAlign w:val="center"/>
          </w:tcPr>
          <w:p w14:paraId="2569B356" w14:textId="77777777" w:rsidR="004865B4" w:rsidRPr="00110F7F" w:rsidRDefault="004865B4" w:rsidP="00F125C5">
            <w:pPr>
              <w:spacing w:after="60" w:line="240" w:lineRule="auto"/>
              <w:jc w:val="center"/>
              <w:rPr>
                <w:rFonts w:cs="Times New Roman"/>
                <w:sz w:val="20"/>
              </w:rPr>
            </w:pPr>
          </w:p>
        </w:tc>
        <w:tc>
          <w:tcPr>
            <w:tcW w:w="1412" w:type="dxa"/>
            <w:shd w:val="clear" w:color="auto" w:fill="D9D9D9"/>
            <w:vAlign w:val="center"/>
          </w:tcPr>
          <w:p w14:paraId="6311BE63"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3AC1B521" w14:textId="77777777" w:rsidR="004865B4" w:rsidRPr="00110F7F" w:rsidRDefault="004865B4" w:rsidP="00F125C5">
            <w:pPr>
              <w:spacing w:after="60" w:line="240" w:lineRule="auto"/>
              <w:jc w:val="center"/>
              <w:rPr>
                <w:rFonts w:cs="Times New Roman"/>
                <w:sz w:val="20"/>
              </w:rPr>
            </w:pPr>
          </w:p>
        </w:tc>
        <w:tc>
          <w:tcPr>
            <w:tcW w:w="1410" w:type="dxa"/>
            <w:shd w:val="clear" w:color="auto" w:fill="D9D9D9"/>
          </w:tcPr>
          <w:p w14:paraId="344E92AC" w14:textId="77777777" w:rsidR="004865B4" w:rsidRPr="00110F7F" w:rsidRDefault="004865B4" w:rsidP="00F125C5">
            <w:pPr>
              <w:spacing w:after="60" w:line="240" w:lineRule="auto"/>
              <w:jc w:val="center"/>
              <w:rPr>
                <w:rFonts w:cs="Times New Roman"/>
                <w:sz w:val="20"/>
              </w:rPr>
            </w:pPr>
          </w:p>
        </w:tc>
        <w:tc>
          <w:tcPr>
            <w:tcW w:w="1268" w:type="dxa"/>
            <w:shd w:val="clear" w:color="auto" w:fill="D9D9D9"/>
            <w:vAlign w:val="center"/>
          </w:tcPr>
          <w:p w14:paraId="455DA89A" w14:textId="77777777" w:rsidR="004865B4" w:rsidRPr="00110F7F" w:rsidRDefault="004865B4" w:rsidP="00F125C5">
            <w:pPr>
              <w:spacing w:after="60" w:line="240" w:lineRule="auto"/>
              <w:jc w:val="center"/>
              <w:rPr>
                <w:rFonts w:cs="Times New Roman"/>
                <w:sz w:val="20"/>
              </w:rPr>
            </w:pPr>
          </w:p>
        </w:tc>
      </w:tr>
    </w:tbl>
    <w:p w14:paraId="3DB80B8F" w14:textId="77777777" w:rsidR="004865B4" w:rsidRPr="00110F7F" w:rsidRDefault="004865B4" w:rsidP="004865B4">
      <w:pPr>
        <w:spacing w:after="60" w:line="240" w:lineRule="auto"/>
        <w:jc w:val="center"/>
        <w:rPr>
          <w:rFonts w:cs="Times New Roman"/>
          <w:sz w:val="20"/>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110F7F" w14:paraId="46D15C33" w14:textId="77777777" w:rsidTr="00F125C5">
        <w:trPr>
          <w:trHeight w:val="679"/>
        </w:trPr>
        <w:tc>
          <w:tcPr>
            <w:tcW w:w="6946" w:type="dxa"/>
            <w:shd w:val="clear" w:color="auto" w:fill="auto"/>
          </w:tcPr>
          <w:p w14:paraId="58A0328E"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İl Proje Yürütme Birimi </w:t>
            </w:r>
          </w:p>
          <w:p w14:paraId="14C067FA"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346194FF" w14:textId="77777777" w:rsidR="004865B4" w:rsidRPr="00110F7F" w:rsidRDefault="004865B4" w:rsidP="00F125C5">
            <w:pPr>
              <w:spacing w:after="60" w:line="240" w:lineRule="auto"/>
              <w:jc w:val="center"/>
              <w:rPr>
                <w:rFonts w:cs="Times New Roman"/>
                <w:b/>
                <w:sz w:val="20"/>
              </w:rPr>
            </w:pPr>
            <w:r w:rsidRPr="00110F7F">
              <w:rPr>
                <w:rFonts w:cs="Times New Roman"/>
                <w:b/>
                <w:sz w:val="20"/>
              </w:rPr>
              <w:t>Şube Müdürü</w:t>
            </w:r>
          </w:p>
          <w:p w14:paraId="1E9DD6C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504" w:type="dxa"/>
            <w:shd w:val="clear" w:color="auto" w:fill="auto"/>
          </w:tcPr>
          <w:p w14:paraId="284639FC" w14:textId="77777777" w:rsidR="004865B4" w:rsidRPr="00110F7F" w:rsidRDefault="004865B4" w:rsidP="00F125C5">
            <w:pPr>
              <w:spacing w:after="60" w:line="240" w:lineRule="auto"/>
              <w:jc w:val="center"/>
              <w:rPr>
                <w:rFonts w:cs="Times New Roman"/>
                <w:b/>
                <w:sz w:val="20"/>
              </w:rPr>
            </w:pPr>
            <w:r w:rsidRPr="00110F7F">
              <w:rPr>
                <w:rFonts w:cs="Times New Roman"/>
                <w:b/>
                <w:sz w:val="20"/>
              </w:rPr>
              <w:t>İl Müdür Yrd.</w:t>
            </w:r>
          </w:p>
          <w:p w14:paraId="292B4546"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c>
          <w:tcPr>
            <w:tcW w:w="2930" w:type="dxa"/>
            <w:shd w:val="clear" w:color="auto" w:fill="auto"/>
          </w:tcPr>
          <w:p w14:paraId="7C0D6844" w14:textId="77777777" w:rsidR="004865B4" w:rsidRPr="00110F7F" w:rsidRDefault="004865B4" w:rsidP="00F125C5">
            <w:pPr>
              <w:spacing w:after="60" w:line="240" w:lineRule="auto"/>
              <w:jc w:val="center"/>
              <w:rPr>
                <w:rFonts w:cs="Times New Roman"/>
                <w:b/>
                <w:sz w:val="20"/>
              </w:rPr>
            </w:pPr>
            <w:r w:rsidRPr="00110F7F">
              <w:rPr>
                <w:rFonts w:cs="Times New Roman"/>
                <w:b/>
                <w:sz w:val="20"/>
              </w:rPr>
              <w:t xml:space="preserve"> İl Müdürü</w:t>
            </w:r>
          </w:p>
          <w:p w14:paraId="2965F0BD" w14:textId="77777777" w:rsidR="004865B4" w:rsidRPr="00110F7F" w:rsidRDefault="004865B4" w:rsidP="00F125C5">
            <w:pPr>
              <w:spacing w:after="60" w:line="240" w:lineRule="auto"/>
              <w:jc w:val="center"/>
              <w:rPr>
                <w:rFonts w:cs="Times New Roman"/>
                <w:b/>
                <w:sz w:val="20"/>
              </w:rPr>
            </w:pPr>
            <w:r w:rsidRPr="00110F7F">
              <w:rPr>
                <w:rFonts w:cs="Times New Roman"/>
                <w:sz w:val="20"/>
              </w:rPr>
              <w:t>… / … /20</w:t>
            </w:r>
            <w:proofErr w:type="gramStart"/>
            <w:r w:rsidRPr="00110F7F">
              <w:rPr>
                <w:rFonts w:cs="Times New Roman"/>
                <w:sz w:val="20"/>
              </w:rPr>
              <w:t>….</w:t>
            </w:r>
            <w:proofErr w:type="gramEnd"/>
          </w:p>
        </w:tc>
      </w:tr>
      <w:tr w:rsidR="00373949" w:rsidRPr="00110F7F" w14:paraId="46AFFA1B" w14:textId="77777777" w:rsidTr="00CC75A7">
        <w:trPr>
          <w:trHeight w:val="679"/>
        </w:trPr>
        <w:tc>
          <w:tcPr>
            <w:tcW w:w="6946" w:type="dxa"/>
            <w:shd w:val="clear" w:color="auto" w:fill="auto"/>
          </w:tcPr>
          <w:p w14:paraId="68CAECB0" w14:textId="77777777" w:rsidR="004865B4" w:rsidRPr="00110F7F" w:rsidRDefault="004865B4" w:rsidP="00F125C5">
            <w:pPr>
              <w:spacing w:after="60" w:line="240" w:lineRule="auto"/>
              <w:jc w:val="center"/>
              <w:rPr>
                <w:rFonts w:cs="Times New Roman"/>
                <w:sz w:val="20"/>
              </w:rPr>
            </w:pPr>
          </w:p>
          <w:p w14:paraId="4BE705D0" w14:textId="77777777" w:rsidR="004865B4" w:rsidRPr="00110F7F" w:rsidRDefault="004865B4" w:rsidP="00F125C5">
            <w:pPr>
              <w:spacing w:after="60" w:line="240" w:lineRule="auto"/>
              <w:jc w:val="center"/>
              <w:rPr>
                <w:rFonts w:cs="Times New Roman"/>
                <w:sz w:val="20"/>
              </w:rPr>
            </w:pPr>
          </w:p>
          <w:p w14:paraId="78D6C949" w14:textId="77777777" w:rsidR="004865B4" w:rsidRPr="00110F7F" w:rsidRDefault="004865B4" w:rsidP="00F125C5">
            <w:pPr>
              <w:spacing w:after="60" w:line="240" w:lineRule="auto"/>
              <w:jc w:val="center"/>
              <w:rPr>
                <w:rFonts w:cs="Times New Roman"/>
                <w:sz w:val="20"/>
              </w:rPr>
            </w:pPr>
          </w:p>
        </w:tc>
        <w:tc>
          <w:tcPr>
            <w:tcW w:w="2504" w:type="dxa"/>
            <w:shd w:val="clear" w:color="auto" w:fill="auto"/>
          </w:tcPr>
          <w:p w14:paraId="62F4F5B8" w14:textId="77777777" w:rsidR="004865B4" w:rsidRPr="00110F7F" w:rsidRDefault="004865B4" w:rsidP="00F125C5">
            <w:pPr>
              <w:spacing w:after="60" w:line="240" w:lineRule="auto"/>
              <w:jc w:val="center"/>
              <w:rPr>
                <w:rFonts w:cs="Times New Roman"/>
                <w:b/>
                <w:sz w:val="20"/>
              </w:rPr>
            </w:pPr>
          </w:p>
        </w:tc>
        <w:tc>
          <w:tcPr>
            <w:tcW w:w="2504" w:type="dxa"/>
            <w:shd w:val="clear" w:color="auto" w:fill="auto"/>
          </w:tcPr>
          <w:p w14:paraId="6A838BF4" w14:textId="77777777" w:rsidR="004865B4" w:rsidRPr="00110F7F" w:rsidRDefault="004865B4" w:rsidP="00F125C5">
            <w:pPr>
              <w:spacing w:after="60" w:line="240" w:lineRule="auto"/>
              <w:jc w:val="center"/>
              <w:rPr>
                <w:rFonts w:cs="Times New Roman"/>
                <w:b/>
                <w:sz w:val="20"/>
              </w:rPr>
            </w:pPr>
          </w:p>
        </w:tc>
        <w:tc>
          <w:tcPr>
            <w:tcW w:w="2930" w:type="dxa"/>
            <w:shd w:val="clear" w:color="auto" w:fill="auto"/>
          </w:tcPr>
          <w:p w14:paraId="539CEFFF" w14:textId="77777777" w:rsidR="004865B4" w:rsidRPr="00110F7F" w:rsidRDefault="004865B4" w:rsidP="00F125C5">
            <w:pPr>
              <w:spacing w:after="60" w:line="240" w:lineRule="auto"/>
              <w:jc w:val="center"/>
              <w:rPr>
                <w:rFonts w:cs="Times New Roman"/>
                <w:b/>
                <w:sz w:val="20"/>
              </w:rPr>
            </w:pPr>
          </w:p>
        </w:tc>
      </w:tr>
    </w:tbl>
    <w:p w14:paraId="3FB4E703" w14:textId="77777777" w:rsidR="00AF3DF2" w:rsidRDefault="00AF3DF2" w:rsidP="00AF3DF2">
      <w:pPr>
        <w:pStyle w:val="ResimYazs"/>
      </w:pPr>
    </w:p>
    <w:p w14:paraId="6C7F8E65" w14:textId="54F4FEBC" w:rsidR="00AF3DF2" w:rsidRDefault="00AF3DF2" w:rsidP="00AF3DF2">
      <w:pPr>
        <w:pStyle w:val="ResimYazs"/>
      </w:pPr>
      <w:bookmarkStart w:id="155" w:name="_Toc227576152"/>
      <w:r>
        <w:lastRenderedPageBreak/>
        <w:t xml:space="preserve">EK </w:t>
      </w:r>
      <w:fldSimple w:instr=" SEQ EK \* ARABIC ">
        <w:r w:rsidR="004936B5">
          <w:rPr>
            <w:noProof/>
          </w:rPr>
          <w:t>12</w:t>
        </w:r>
      </w:fldSimple>
      <w:r>
        <w:t xml:space="preserve">: </w:t>
      </w:r>
      <w:r w:rsidRPr="009F22F4">
        <w:t>Hibe Desteği Almaya Hak Kazanan Başvuru Sahibi Yedek Listesinden Hibe Sözleşmesi İmzalayan Faydalanıcı Listesi</w:t>
      </w:r>
      <w:bookmarkEnd w:id="155"/>
    </w:p>
    <w:p w14:paraId="574AC211" w14:textId="7C5DB141" w:rsidR="00CB413C" w:rsidRPr="007E5888" w:rsidRDefault="00CB413C" w:rsidP="00CB413C">
      <w:pPr>
        <w:spacing w:after="60" w:line="240" w:lineRule="auto"/>
        <w:jc w:val="center"/>
        <w:rPr>
          <w:rFonts w:cs="Times New Roman"/>
          <w:b/>
          <w:szCs w:val="24"/>
        </w:rPr>
      </w:pPr>
      <w:r w:rsidRPr="007E5888">
        <w:rPr>
          <w:rFonts w:cs="Times New Roman"/>
          <w:b/>
          <w:szCs w:val="24"/>
        </w:rPr>
        <w:t>T.C.</w:t>
      </w:r>
    </w:p>
    <w:p w14:paraId="6A03E5DB" w14:textId="77777777" w:rsidR="00CB413C" w:rsidRPr="007E5888" w:rsidRDefault="00CB413C" w:rsidP="00CB413C">
      <w:pPr>
        <w:spacing w:after="60" w:line="240" w:lineRule="auto"/>
        <w:jc w:val="center"/>
        <w:rPr>
          <w:rFonts w:cs="Times New Roman"/>
          <w:b/>
          <w:szCs w:val="24"/>
        </w:rPr>
      </w:pPr>
      <w:r w:rsidRPr="007E5888">
        <w:rPr>
          <w:rFonts w:cs="Times New Roman"/>
          <w:b/>
          <w:szCs w:val="24"/>
        </w:rPr>
        <w:t>Tarım ve Orman Bakanlığı</w:t>
      </w:r>
    </w:p>
    <w:p w14:paraId="3296010A" w14:textId="77777777" w:rsidR="00CB413C" w:rsidRPr="007E5888" w:rsidRDefault="00CB413C" w:rsidP="00CB413C">
      <w:pPr>
        <w:spacing w:after="60" w:line="240" w:lineRule="auto"/>
        <w:jc w:val="center"/>
        <w:rPr>
          <w:rFonts w:cs="Times New Roman"/>
          <w:szCs w:val="24"/>
        </w:rPr>
      </w:pPr>
      <w:r w:rsidRPr="007E5888">
        <w:rPr>
          <w:rFonts w:cs="Times New Roman"/>
          <w:szCs w:val="24"/>
        </w:rPr>
        <w:t>Tarım Reformu Genel Müdürlüğü</w:t>
      </w:r>
    </w:p>
    <w:p w14:paraId="3AE89A38" w14:textId="5A7E10C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08712CBD" w14:textId="7067851E" w:rsidR="004865B4" w:rsidRPr="007E5888" w:rsidRDefault="002E3A42"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w:t>
      </w:r>
      <w:r w:rsidR="00EF2B5D" w:rsidRPr="007E5888">
        <w:rPr>
          <w:rFonts w:cs="Times New Roman"/>
          <w:szCs w:val="24"/>
        </w:rPr>
        <w:t>AİT REHBER</w:t>
      </w:r>
      <w:r w:rsidR="00EF2B5D" w:rsidRPr="007E5888">
        <w:rPr>
          <w:rFonts w:cs="Times New Roman"/>
          <w:b/>
          <w:sz w:val="18"/>
          <w:szCs w:val="18"/>
        </w:rPr>
        <w:t xml:space="preserve">  </w:t>
      </w:r>
    </w:p>
    <w:p w14:paraId="78CE12B1"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Müdürlüğü Hibe Desteği Almaya Hak Kazanan Başvuru Sahibi </w:t>
      </w:r>
      <w:r w:rsidRPr="007E5888">
        <w:rPr>
          <w:rFonts w:cs="Times New Roman"/>
          <w:b/>
          <w:szCs w:val="24"/>
        </w:rPr>
        <w:t xml:space="preserve">Yedek </w:t>
      </w:r>
      <w:r w:rsidRPr="007E5888">
        <w:rPr>
          <w:rFonts w:cs="Times New Roman"/>
          <w:szCs w:val="24"/>
        </w:rPr>
        <w:t xml:space="preserve">Listesinden </w:t>
      </w:r>
    </w:p>
    <w:p w14:paraId="14B00DCF" w14:textId="2DBE4ECD" w:rsidR="004865B4" w:rsidRPr="007E5888" w:rsidRDefault="004865B4" w:rsidP="004865B4">
      <w:pPr>
        <w:spacing w:after="60" w:line="240" w:lineRule="auto"/>
        <w:jc w:val="center"/>
        <w:rPr>
          <w:rFonts w:cs="Times New Roman"/>
          <w:szCs w:val="24"/>
        </w:rPr>
      </w:pPr>
      <w:r w:rsidRPr="007E5888">
        <w:rPr>
          <w:rFonts w:cs="Times New Roman"/>
          <w:b/>
          <w:szCs w:val="24"/>
        </w:rPr>
        <w:t>Hibe Sözleşmesi İmzalayan</w:t>
      </w:r>
      <w:r w:rsidR="002E3A42" w:rsidRPr="007E5888">
        <w:rPr>
          <w:rFonts w:cs="Times New Roman"/>
          <w:szCs w:val="24"/>
        </w:rPr>
        <w:t xml:space="preserve"> Faydalanı</w:t>
      </w:r>
      <w:r w:rsidRPr="007E5888">
        <w:rPr>
          <w:rFonts w:cs="Times New Roman"/>
          <w:szCs w:val="24"/>
        </w:rPr>
        <w:t xml:space="preserve">cı Listesi </w:t>
      </w:r>
      <w:r w:rsidR="002E3A42" w:rsidRPr="007E5888">
        <w:rPr>
          <w:rFonts w:cs="Times New Roman"/>
          <w:b/>
          <w:szCs w:val="24"/>
        </w:rPr>
        <w:t>21</w:t>
      </w:r>
      <w:r w:rsidR="00F35B12" w:rsidRPr="007E5888">
        <w:rPr>
          <w:rFonts w:cs="Times New Roman"/>
          <w:b/>
          <w:szCs w:val="24"/>
        </w:rPr>
        <w:t>.</w:t>
      </w:r>
      <w:r w:rsidR="00F35B12" w:rsidRPr="007E5888">
        <w:rPr>
          <w:rFonts w:cs="Times New Roman"/>
          <w:szCs w:val="24"/>
        </w:rPr>
        <w:t>Etap</w:t>
      </w:r>
    </w:p>
    <w:p w14:paraId="410E7B44" w14:textId="77777777" w:rsidR="004865B4" w:rsidRPr="007E5888" w:rsidRDefault="004865B4" w:rsidP="004865B4">
      <w:pPr>
        <w:spacing w:after="60" w:line="240" w:lineRule="auto"/>
        <w:jc w:val="center"/>
        <w:rPr>
          <w:rFonts w:cs="Times New Roman"/>
          <w:szCs w:val="24"/>
        </w:rPr>
      </w:pPr>
      <w:r w:rsidRPr="007E5888">
        <w:rPr>
          <w:rFonts w:cs="Times New Roman"/>
          <w:szCs w:val="24"/>
        </w:rPr>
        <w:t xml:space="preserve"> ( EK-12 ) – [ TABLO - 3a ]</w:t>
      </w:r>
    </w:p>
    <w:p w14:paraId="639BBAF7" w14:textId="77777777" w:rsidR="004865B4" w:rsidRPr="007E5888" w:rsidRDefault="004865B4" w:rsidP="004865B4">
      <w:pPr>
        <w:spacing w:after="60" w:line="240" w:lineRule="auto"/>
        <w:jc w:val="center"/>
        <w:rPr>
          <w:rFonts w:cs="Times New Roman"/>
          <w:sz w:val="2"/>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2080"/>
        <w:gridCol w:w="1008"/>
        <w:gridCol w:w="2402"/>
        <w:gridCol w:w="1136"/>
        <w:gridCol w:w="939"/>
        <w:gridCol w:w="1324"/>
        <w:gridCol w:w="1412"/>
        <w:gridCol w:w="1268"/>
        <w:gridCol w:w="1410"/>
        <w:gridCol w:w="1268"/>
      </w:tblGrid>
      <w:tr w:rsidR="00373949" w:rsidRPr="007E5888" w14:paraId="1CBFCB01" w14:textId="77777777" w:rsidTr="005C3CF5">
        <w:trPr>
          <w:trHeight w:val="419"/>
        </w:trPr>
        <w:tc>
          <w:tcPr>
            <w:tcW w:w="603" w:type="dxa"/>
            <w:vMerge w:val="restart"/>
            <w:shd w:val="clear" w:color="auto" w:fill="D9D9D9"/>
            <w:vAlign w:val="center"/>
          </w:tcPr>
          <w:p w14:paraId="686078B5" w14:textId="77777777" w:rsidR="004865B4" w:rsidRPr="00997DBB" w:rsidRDefault="004865B4" w:rsidP="00F125C5">
            <w:pPr>
              <w:spacing w:after="60" w:line="240" w:lineRule="auto"/>
              <w:jc w:val="center"/>
              <w:rPr>
                <w:rFonts w:cs="Times New Roman"/>
                <w:sz w:val="20"/>
              </w:rPr>
            </w:pPr>
            <w:r w:rsidRPr="00997DBB">
              <w:rPr>
                <w:rFonts w:cs="Times New Roman"/>
                <w:sz w:val="20"/>
              </w:rPr>
              <w:t>Sıra No</w:t>
            </w:r>
          </w:p>
        </w:tc>
        <w:tc>
          <w:tcPr>
            <w:tcW w:w="2080" w:type="dxa"/>
            <w:vMerge w:val="restart"/>
            <w:shd w:val="clear" w:color="auto" w:fill="D9D9D9"/>
            <w:vAlign w:val="center"/>
          </w:tcPr>
          <w:p w14:paraId="5803B5EF"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1008" w:type="dxa"/>
            <w:vMerge w:val="restart"/>
            <w:shd w:val="clear" w:color="auto" w:fill="D9D9D9"/>
            <w:vAlign w:val="center"/>
          </w:tcPr>
          <w:p w14:paraId="2167672B" w14:textId="77777777" w:rsidR="004865B4" w:rsidRPr="00997DBB" w:rsidRDefault="004865B4" w:rsidP="00F125C5">
            <w:pPr>
              <w:spacing w:after="60" w:line="240" w:lineRule="auto"/>
              <w:jc w:val="center"/>
              <w:rPr>
                <w:rFonts w:cs="Times New Roman"/>
                <w:sz w:val="20"/>
              </w:rPr>
            </w:pPr>
            <w:r w:rsidRPr="00997DBB">
              <w:rPr>
                <w:rFonts w:cs="Times New Roman"/>
                <w:sz w:val="20"/>
              </w:rPr>
              <w:t>Proje No</w:t>
            </w:r>
          </w:p>
        </w:tc>
        <w:tc>
          <w:tcPr>
            <w:tcW w:w="2402" w:type="dxa"/>
            <w:vMerge w:val="restart"/>
            <w:shd w:val="clear" w:color="auto" w:fill="D9D9D9"/>
            <w:vAlign w:val="center"/>
          </w:tcPr>
          <w:p w14:paraId="16EDB231" w14:textId="77777777" w:rsidR="004865B4" w:rsidRPr="00997DBB" w:rsidRDefault="004865B4" w:rsidP="00F125C5">
            <w:pPr>
              <w:spacing w:after="60" w:line="240" w:lineRule="auto"/>
              <w:jc w:val="center"/>
              <w:rPr>
                <w:rFonts w:cs="Times New Roman"/>
                <w:sz w:val="20"/>
              </w:rPr>
            </w:pPr>
            <w:r w:rsidRPr="00997DBB">
              <w:rPr>
                <w:rFonts w:cs="Times New Roman"/>
                <w:sz w:val="20"/>
              </w:rPr>
              <w:t>Yatırım Konusu/Konuları</w:t>
            </w:r>
          </w:p>
        </w:tc>
        <w:tc>
          <w:tcPr>
            <w:tcW w:w="1136" w:type="dxa"/>
            <w:vMerge w:val="restart"/>
            <w:shd w:val="clear" w:color="auto" w:fill="D9D9D9"/>
            <w:vAlign w:val="center"/>
          </w:tcPr>
          <w:p w14:paraId="37D9C5E9" w14:textId="77777777" w:rsidR="004865B4" w:rsidRPr="00997DBB" w:rsidRDefault="004865B4" w:rsidP="00F125C5">
            <w:pPr>
              <w:spacing w:after="60" w:line="240" w:lineRule="auto"/>
              <w:jc w:val="center"/>
              <w:rPr>
                <w:rFonts w:cs="Times New Roman"/>
                <w:sz w:val="20"/>
              </w:rPr>
            </w:pPr>
            <w:r w:rsidRPr="00997DBB">
              <w:rPr>
                <w:rFonts w:cs="Times New Roman"/>
                <w:sz w:val="20"/>
              </w:rPr>
              <w:t>Sözleşme Tarihi</w:t>
            </w:r>
          </w:p>
        </w:tc>
        <w:tc>
          <w:tcPr>
            <w:tcW w:w="939" w:type="dxa"/>
            <w:vMerge w:val="restart"/>
            <w:shd w:val="clear" w:color="auto" w:fill="D9D9D9"/>
            <w:vAlign w:val="center"/>
          </w:tcPr>
          <w:p w14:paraId="388A59C1" w14:textId="77777777" w:rsidR="004865B4" w:rsidRPr="00997DBB" w:rsidRDefault="004865B4" w:rsidP="00F125C5">
            <w:pPr>
              <w:spacing w:after="60" w:line="240" w:lineRule="auto"/>
              <w:jc w:val="center"/>
              <w:rPr>
                <w:rFonts w:cs="Times New Roman"/>
                <w:sz w:val="20"/>
              </w:rPr>
            </w:pPr>
            <w:r w:rsidRPr="00997DBB">
              <w:rPr>
                <w:rFonts w:cs="Times New Roman"/>
                <w:sz w:val="20"/>
              </w:rPr>
              <w:t>Sulama Alanı        ( da )</w:t>
            </w:r>
          </w:p>
        </w:tc>
        <w:tc>
          <w:tcPr>
            <w:tcW w:w="6682" w:type="dxa"/>
            <w:gridSpan w:val="5"/>
            <w:shd w:val="clear" w:color="auto" w:fill="D9D9D9"/>
          </w:tcPr>
          <w:p w14:paraId="2EA22059" w14:textId="19FD729D" w:rsidR="004865B4" w:rsidRPr="00997DBB" w:rsidRDefault="004865B4" w:rsidP="00F125C5">
            <w:pPr>
              <w:spacing w:after="60" w:line="240" w:lineRule="auto"/>
              <w:jc w:val="center"/>
              <w:rPr>
                <w:rFonts w:cs="Times New Roman"/>
                <w:sz w:val="20"/>
              </w:rPr>
            </w:pPr>
            <w:r w:rsidRPr="00997DBB">
              <w:rPr>
                <w:rFonts w:cs="Times New Roman"/>
                <w:sz w:val="20"/>
              </w:rPr>
              <w:t xml:space="preserve">HİBE SÖZLEŞMESİ TUTARLARI </w:t>
            </w:r>
            <w:r w:rsidR="008B50FF" w:rsidRPr="00997DBB">
              <w:rPr>
                <w:rFonts w:cs="Times New Roman"/>
                <w:i/>
                <w:sz w:val="20"/>
              </w:rPr>
              <w:t xml:space="preserve">( TL, KDV </w:t>
            </w:r>
            <w:proofErr w:type="gramStart"/>
            <w:r w:rsidR="008B50FF" w:rsidRPr="00997DBB">
              <w:rPr>
                <w:rFonts w:cs="Times New Roman"/>
                <w:i/>
                <w:sz w:val="20"/>
              </w:rPr>
              <w:t>Dahil</w:t>
            </w:r>
            <w:proofErr w:type="gramEnd"/>
            <w:r w:rsidRPr="00997DBB">
              <w:rPr>
                <w:rFonts w:cs="Times New Roman"/>
                <w:i/>
                <w:sz w:val="20"/>
              </w:rPr>
              <w:t xml:space="preserve"> )</w:t>
            </w:r>
          </w:p>
        </w:tc>
      </w:tr>
      <w:tr w:rsidR="00373949" w:rsidRPr="007E5888" w14:paraId="4B41FDE8" w14:textId="77777777" w:rsidTr="005C3CF5">
        <w:trPr>
          <w:trHeight w:val="941"/>
        </w:trPr>
        <w:tc>
          <w:tcPr>
            <w:tcW w:w="603" w:type="dxa"/>
            <w:vMerge/>
            <w:shd w:val="clear" w:color="auto" w:fill="D9D9D9"/>
            <w:vAlign w:val="center"/>
          </w:tcPr>
          <w:p w14:paraId="04DBA295" w14:textId="77777777" w:rsidR="004865B4" w:rsidRPr="00997DBB" w:rsidRDefault="004865B4" w:rsidP="00F125C5">
            <w:pPr>
              <w:spacing w:after="60" w:line="240" w:lineRule="auto"/>
              <w:jc w:val="center"/>
              <w:rPr>
                <w:rFonts w:cs="Times New Roman"/>
                <w:sz w:val="20"/>
              </w:rPr>
            </w:pPr>
          </w:p>
        </w:tc>
        <w:tc>
          <w:tcPr>
            <w:tcW w:w="2080" w:type="dxa"/>
            <w:vMerge/>
            <w:shd w:val="clear" w:color="auto" w:fill="D9D9D9"/>
            <w:vAlign w:val="center"/>
          </w:tcPr>
          <w:p w14:paraId="78F8F0F6" w14:textId="77777777" w:rsidR="004865B4" w:rsidRPr="00997DBB" w:rsidRDefault="004865B4" w:rsidP="00F125C5">
            <w:pPr>
              <w:spacing w:after="60" w:line="240" w:lineRule="auto"/>
              <w:jc w:val="center"/>
              <w:rPr>
                <w:rFonts w:cs="Times New Roman"/>
                <w:sz w:val="20"/>
              </w:rPr>
            </w:pPr>
          </w:p>
        </w:tc>
        <w:tc>
          <w:tcPr>
            <w:tcW w:w="1008" w:type="dxa"/>
            <w:vMerge/>
            <w:shd w:val="clear" w:color="auto" w:fill="D9D9D9"/>
            <w:vAlign w:val="center"/>
          </w:tcPr>
          <w:p w14:paraId="01410E79" w14:textId="77777777" w:rsidR="004865B4" w:rsidRPr="00997DBB" w:rsidRDefault="004865B4" w:rsidP="00F125C5">
            <w:pPr>
              <w:spacing w:after="60" w:line="240" w:lineRule="auto"/>
              <w:jc w:val="center"/>
              <w:rPr>
                <w:rFonts w:cs="Times New Roman"/>
                <w:sz w:val="20"/>
              </w:rPr>
            </w:pPr>
          </w:p>
        </w:tc>
        <w:tc>
          <w:tcPr>
            <w:tcW w:w="2402" w:type="dxa"/>
            <w:vMerge/>
            <w:shd w:val="clear" w:color="auto" w:fill="D9D9D9"/>
            <w:vAlign w:val="center"/>
          </w:tcPr>
          <w:p w14:paraId="37D4EA3C" w14:textId="77777777" w:rsidR="004865B4" w:rsidRPr="00997DBB" w:rsidRDefault="004865B4" w:rsidP="00F125C5">
            <w:pPr>
              <w:spacing w:after="60" w:line="240" w:lineRule="auto"/>
              <w:jc w:val="center"/>
              <w:rPr>
                <w:rFonts w:cs="Times New Roman"/>
                <w:sz w:val="20"/>
              </w:rPr>
            </w:pPr>
          </w:p>
        </w:tc>
        <w:tc>
          <w:tcPr>
            <w:tcW w:w="1136" w:type="dxa"/>
            <w:vMerge/>
            <w:shd w:val="clear" w:color="auto" w:fill="D9D9D9"/>
            <w:vAlign w:val="center"/>
          </w:tcPr>
          <w:p w14:paraId="7E2AD510" w14:textId="77777777" w:rsidR="004865B4" w:rsidRPr="00997DBB" w:rsidRDefault="004865B4" w:rsidP="00F125C5">
            <w:pPr>
              <w:spacing w:after="60" w:line="240" w:lineRule="auto"/>
              <w:jc w:val="center"/>
              <w:rPr>
                <w:rFonts w:cs="Times New Roman"/>
                <w:sz w:val="20"/>
              </w:rPr>
            </w:pPr>
          </w:p>
        </w:tc>
        <w:tc>
          <w:tcPr>
            <w:tcW w:w="939" w:type="dxa"/>
            <w:vMerge/>
            <w:shd w:val="clear" w:color="auto" w:fill="D9D9D9"/>
            <w:vAlign w:val="center"/>
          </w:tcPr>
          <w:p w14:paraId="4C3CC73D"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2B455E3" w14:textId="47198F8B" w:rsidR="004865B4" w:rsidRPr="00997DBB" w:rsidRDefault="008D4A4A" w:rsidP="00F125C5">
            <w:pPr>
              <w:spacing w:after="60" w:line="240" w:lineRule="auto"/>
              <w:jc w:val="center"/>
              <w:rPr>
                <w:rFonts w:cs="Times New Roman"/>
                <w:sz w:val="20"/>
              </w:rPr>
            </w:pPr>
            <w:r w:rsidRPr="00997DBB">
              <w:rPr>
                <w:rFonts w:cs="Times New Roman"/>
                <w:sz w:val="20"/>
              </w:rPr>
              <w:t>Toplam Satın</w:t>
            </w:r>
            <w:r w:rsidR="00F05E92" w:rsidRPr="00997DBB">
              <w:rPr>
                <w:rFonts w:cs="Times New Roman"/>
                <w:sz w:val="20"/>
              </w:rPr>
              <w:t xml:space="preserve"> Alma</w:t>
            </w:r>
            <w:r w:rsidR="004865B4" w:rsidRPr="00997DBB">
              <w:rPr>
                <w:rFonts w:cs="Times New Roman"/>
                <w:sz w:val="20"/>
              </w:rPr>
              <w:t xml:space="preserve"> Tutarı           </w:t>
            </w:r>
          </w:p>
        </w:tc>
        <w:tc>
          <w:tcPr>
            <w:tcW w:w="1412" w:type="dxa"/>
            <w:shd w:val="clear" w:color="auto" w:fill="D9D9D9"/>
            <w:vAlign w:val="center"/>
          </w:tcPr>
          <w:p w14:paraId="6B4FC06D" w14:textId="77777777" w:rsidR="004865B4" w:rsidRPr="00997DBB" w:rsidRDefault="004865B4" w:rsidP="00F125C5">
            <w:pPr>
              <w:spacing w:after="60" w:line="240" w:lineRule="auto"/>
              <w:jc w:val="center"/>
              <w:rPr>
                <w:rFonts w:cs="Times New Roman"/>
                <w:sz w:val="20"/>
              </w:rPr>
            </w:pPr>
            <w:r w:rsidRPr="00997DBB">
              <w:rPr>
                <w:rFonts w:cs="Times New Roman"/>
                <w:sz w:val="20"/>
              </w:rPr>
              <w:t>Referans Fiyat Farkı Tutarı</w:t>
            </w:r>
          </w:p>
        </w:tc>
        <w:tc>
          <w:tcPr>
            <w:tcW w:w="1268" w:type="dxa"/>
            <w:shd w:val="clear" w:color="auto" w:fill="D9D9D9"/>
            <w:vAlign w:val="center"/>
          </w:tcPr>
          <w:p w14:paraId="6D960311"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Ayni Katkı         </w:t>
            </w:r>
          </w:p>
        </w:tc>
        <w:tc>
          <w:tcPr>
            <w:tcW w:w="1410" w:type="dxa"/>
            <w:shd w:val="clear" w:color="auto" w:fill="D9D9D9"/>
          </w:tcPr>
          <w:p w14:paraId="2F008B8D" w14:textId="050F10EA" w:rsidR="004865B4" w:rsidRPr="00997DBB" w:rsidRDefault="008D4A4A" w:rsidP="00F125C5">
            <w:pPr>
              <w:spacing w:after="60" w:line="240" w:lineRule="auto"/>
              <w:jc w:val="center"/>
              <w:rPr>
                <w:rFonts w:cs="Times New Roman"/>
                <w:sz w:val="20"/>
              </w:rPr>
            </w:pPr>
            <w:r w:rsidRPr="00997DBB">
              <w:rPr>
                <w:rFonts w:cs="Times New Roman"/>
                <w:sz w:val="20"/>
              </w:rPr>
              <w:t>Hibeye Esas Satın</w:t>
            </w:r>
            <w:r w:rsidR="00F05E92" w:rsidRPr="00997DBB">
              <w:rPr>
                <w:rFonts w:cs="Times New Roman"/>
                <w:sz w:val="20"/>
              </w:rPr>
              <w:t xml:space="preserve"> Alma</w:t>
            </w:r>
            <w:r w:rsidR="004865B4" w:rsidRPr="00997DBB">
              <w:rPr>
                <w:rFonts w:cs="Times New Roman"/>
                <w:sz w:val="20"/>
              </w:rPr>
              <w:t xml:space="preserve"> </w:t>
            </w:r>
          </w:p>
          <w:p w14:paraId="42F67B1C" w14:textId="77777777" w:rsidR="004865B4" w:rsidRPr="00997DBB" w:rsidRDefault="004865B4" w:rsidP="00F125C5">
            <w:pPr>
              <w:spacing w:after="60" w:line="240" w:lineRule="auto"/>
              <w:jc w:val="center"/>
              <w:rPr>
                <w:rFonts w:cs="Times New Roman"/>
                <w:sz w:val="20"/>
              </w:rPr>
            </w:pPr>
            <w:r w:rsidRPr="00997DBB">
              <w:rPr>
                <w:rFonts w:cs="Times New Roman"/>
                <w:sz w:val="20"/>
              </w:rPr>
              <w:t xml:space="preserve">Tutarı                         </w:t>
            </w:r>
          </w:p>
        </w:tc>
        <w:tc>
          <w:tcPr>
            <w:tcW w:w="1268" w:type="dxa"/>
            <w:shd w:val="clear" w:color="auto" w:fill="D9D9D9"/>
            <w:vAlign w:val="center"/>
          </w:tcPr>
          <w:p w14:paraId="04DDC7AD" w14:textId="0487F7AF" w:rsidR="004865B4" w:rsidRPr="00997DBB" w:rsidRDefault="00F05E92" w:rsidP="00F125C5">
            <w:pPr>
              <w:spacing w:after="60" w:line="240" w:lineRule="auto"/>
              <w:jc w:val="center"/>
              <w:rPr>
                <w:rFonts w:cs="Times New Roman"/>
                <w:sz w:val="20"/>
              </w:rPr>
            </w:pPr>
            <w:r w:rsidRPr="00997DBB">
              <w:rPr>
                <w:rFonts w:cs="Times New Roman"/>
                <w:sz w:val="20"/>
              </w:rPr>
              <w:t>Hibe Tutarı (%</w:t>
            </w:r>
            <w:r w:rsidR="008B50FF" w:rsidRPr="00997DBB">
              <w:rPr>
                <w:rFonts w:cs="Times New Roman"/>
                <w:sz w:val="20"/>
              </w:rPr>
              <w:t>50-70</w:t>
            </w:r>
            <w:r w:rsidR="004865B4" w:rsidRPr="00997DBB">
              <w:rPr>
                <w:rFonts w:cs="Times New Roman"/>
                <w:sz w:val="20"/>
              </w:rPr>
              <w:t xml:space="preserve">) </w:t>
            </w:r>
          </w:p>
        </w:tc>
      </w:tr>
      <w:tr w:rsidR="00373949" w:rsidRPr="007E5888" w14:paraId="066E77DE" w14:textId="77777777" w:rsidTr="005C3CF5">
        <w:trPr>
          <w:trHeight w:val="197"/>
        </w:trPr>
        <w:tc>
          <w:tcPr>
            <w:tcW w:w="603" w:type="dxa"/>
            <w:shd w:val="clear" w:color="auto" w:fill="auto"/>
            <w:vAlign w:val="center"/>
          </w:tcPr>
          <w:p w14:paraId="3DB680C0" w14:textId="77777777" w:rsidR="004865B4" w:rsidRPr="00997DBB" w:rsidRDefault="004865B4" w:rsidP="00F125C5">
            <w:pPr>
              <w:spacing w:after="60" w:line="240" w:lineRule="auto"/>
              <w:jc w:val="center"/>
              <w:rPr>
                <w:rFonts w:cs="Times New Roman"/>
                <w:sz w:val="20"/>
              </w:rPr>
            </w:pPr>
            <w:r w:rsidRPr="00997DBB">
              <w:rPr>
                <w:rFonts w:cs="Times New Roman"/>
                <w:sz w:val="20"/>
              </w:rPr>
              <w:t>1</w:t>
            </w:r>
          </w:p>
        </w:tc>
        <w:tc>
          <w:tcPr>
            <w:tcW w:w="2080" w:type="dxa"/>
            <w:shd w:val="clear" w:color="auto" w:fill="auto"/>
            <w:vAlign w:val="center"/>
          </w:tcPr>
          <w:p w14:paraId="1D762CEE"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59A65E82"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5E8475F8"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1AAE95A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6AF99A8"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09A69D2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7E7697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3C69A1A" w14:textId="77777777" w:rsidR="004865B4" w:rsidRPr="00997DBB" w:rsidRDefault="004865B4" w:rsidP="00F125C5">
            <w:pPr>
              <w:spacing w:after="60" w:line="240" w:lineRule="auto"/>
              <w:jc w:val="center"/>
              <w:rPr>
                <w:rFonts w:cs="Times New Roman"/>
                <w:sz w:val="20"/>
              </w:rPr>
            </w:pPr>
          </w:p>
        </w:tc>
        <w:tc>
          <w:tcPr>
            <w:tcW w:w="1410" w:type="dxa"/>
          </w:tcPr>
          <w:p w14:paraId="5512D26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E1E9607" w14:textId="77777777" w:rsidR="004865B4" w:rsidRPr="00997DBB" w:rsidRDefault="004865B4" w:rsidP="00F125C5">
            <w:pPr>
              <w:spacing w:after="60" w:line="240" w:lineRule="auto"/>
              <w:jc w:val="center"/>
              <w:rPr>
                <w:rFonts w:cs="Times New Roman"/>
                <w:sz w:val="20"/>
              </w:rPr>
            </w:pPr>
          </w:p>
        </w:tc>
      </w:tr>
      <w:tr w:rsidR="00373949" w:rsidRPr="007E5888" w14:paraId="49911081" w14:textId="77777777" w:rsidTr="005C3CF5">
        <w:trPr>
          <w:trHeight w:val="259"/>
        </w:trPr>
        <w:tc>
          <w:tcPr>
            <w:tcW w:w="603" w:type="dxa"/>
            <w:shd w:val="clear" w:color="auto" w:fill="auto"/>
            <w:vAlign w:val="center"/>
          </w:tcPr>
          <w:p w14:paraId="56F933A6" w14:textId="77777777" w:rsidR="004865B4" w:rsidRPr="00997DBB" w:rsidRDefault="004865B4" w:rsidP="00F125C5">
            <w:pPr>
              <w:spacing w:after="60" w:line="240" w:lineRule="auto"/>
              <w:jc w:val="center"/>
              <w:rPr>
                <w:rFonts w:cs="Times New Roman"/>
                <w:sz w:val="20"/>
              </w:rPr>
            </w:pPr>
            <w:r w:rsidRPr="00997DBB">
              <w:rPr>
                <w:rFonts w:cs="Times New Roman"/>
                <w:sz w:val="20"/>
              </w:rPr>
              <w:t>2</w:t>
            </w:r>
          </w:p>
        </w:tc>
        <w:tc>
          <w:tcPr>
            <w:tcW w:w="2080" w:type="dxa"/>
            <w:shd w:val="clear" w:color="auto" w:fill="auto"/>
            <w:vAlign w:val="center"/>
          </w:tcPr>
          <w:p w14:paraId="313F4365"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6309363B"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73726CA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07BECF69"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3E279E2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0EA0732"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D22CD4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B29D48A" w14:textId="77777777" w:rsidR="004865B4" w:rsidRPr="00997DBB" w:rsidRDefault="004865B4" w:rsidP="00F125C5">
            <w:pPr>
              <w:spacing w:after="60" w:line="240" w:lineRule="auto"/>
              <w:jc w:val="center"/>
              <w:rPr>
                <w:rFonts w:cs="Times New Roman"/>
                <w:sz w:val="20"/>
              </w:rPr>
            </w:pPr>
          </w:p>
        </w:tc>
        <w:tc>
          <w:tcPr>
            <w:tcW w:w="1410" w:type="dxa"/>
          </w:tcPr>
          <w:p w14:paraId="4ECB915E"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29497D1" w14:textId="77777777" w:rsidR="004865B4" w:rsidRPr="00997DBB" w:rsidRDefault="004865B4" w:rsidP="00F125C5">
            <w:pPr>
              <w:spacing w:after="60" w:line="240" w:lineRule="auto"/>
              <w:jc w:val="center"/>
              <w:rPr>
                <w:rFonts w:cs="Times New Roman"/>
                <w:sz w:val="20"/>
              </w:rPr>
            </w:pPr>
          </w:p>
        </w:tc>
      </w:tr>
      <w:tr w:rsidR="00373949" w:rsidRPr="007E5888" w14:paraId="326808A5" w14:textId="77777777" w:rsidTr="005C3CF5">
        <w:trPr>
          <w:trHeight w:val="165"/>
        </w:trPr>
        <w:tc>
          <w:tcPr>
            <w:tcW w:w="603" w:type="dxa"/>
            <w:shd w:val="clear" w:color="auto" w:fill="auto"/>
            <w:vAlign w:val="center"/>
          </w:tcPr>
          <w:p w14:paraId="5D330E23" w14:textId="77777777" w:rsidR="004865B4" w:rsidRPr="00997DBB" w:rsidRDefault="004865B4" w:rsidP="00F125C5">
            <w:pPr>
              <w:spacing w:after="60" w:line="240" w:lineRule="auto"/>
              <w:jc w:val="center"/>
              <w:rPr>
                <w:rFonts w:cs="Times New Roman"/>
                <w:sz w:val="20"/>
              </w:rPr>
            </w:pPr>
            <w:r w:rsidRPr="00997DBB">
              <w:rPr>
                <w:rFonts w:cs="Times New Roman"/>
                <w:sz w:val="20"/>
              </w:rPr>
              <w:t>3</w:t>
            </w:r>
          </w:p>
        </w:tc>
        <w:tc>
          <w:tcPr>
            <w:tcW w:w="2080" w:type="dxa"/>
            <w:shd w:val="clear" w:color="auto" w:fill="auto"/>
            <w:vAlign w:val="center"/>
          </w:tcPr>
          <w:p w14:paraId="0AB2366D"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1DEA1AD"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04ED5EE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15DF9D1"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2D45881D"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F839B6C"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56EE64BC"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29B6CB9" w14:textId="77777777" w:rsidR="004865B4" w:rsidRPr="00997DBB" w:rsidRDefault="004865B4" w:rsidP="00F125C5">
            <w:pPr>
              <w:spacing w:after="60" w:line="240" w:lineRule="auto"/>
              <w:jc w:val="center"/>
              <w:rPr>
                <w:rFonts w:cs="Times New Roman"/>
                <w:sz w:val="20"/>
              </w:rPr>
            </w:pPr>
          </w:p>
        </w:tc>
        <w:tc>
          <w:tcPr>
            <w:tcW w:w="1410" w:type="dxa"/>
          </w:tcPr>
          <w:p w14:paraId="6FA6A250"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6ADBE3D" w14:textId="77777777" w:rsidR="004865B4" w:rsidRPr="00997DBB" w:rsidRDefault="004865B4" w:rsidP="00F125C5">
            <w:pPr>
              <w:spacing w:after="60" w:line="240" w:lineRule="auto"/>
              <w:jc w:val="center"/>
              <w:rPr>
                <w:rFonts w:cs="Times New Roman"/>
                <w:sz w:val="20"/>
              </w:rPr>
            </w:pPr>
          </w:p>
        </w:tc>
      </w:tr>
      <w:tr w:rsidR="00373949" w:rsidRPr="007E5888" w14:paraId="1194EEEE" w14:textId="77777777" w:rsidTr="005C3CF5">
        <w:trPr>
          <w:trHeight w:val="227"/>
        </w:trPr>
        <w:tc>
          <w:tcPr>
            <w:tcW w:w="603" w:type="dxa"/>
            <w:shd w:val="clear" w:color="auto" w:fill="auto"/>
            <w:vAlign w:val="center"/>
          </w:tcPr>
          <w:p w14:paraId="5C207DA7" w14:textId="77777777" w:rsidR="004865B4" w:rsidRPr="00997DBB" w:rsidRDefault="004865B4" w:rsidP="00F125C5">
            <w:pPr>
              <w:spacing w:after="60" w:line="240" w:lineRule="auto"/>
              <w:jc w:val="center"/>
              <w:rPr>
                <w:rFonts w:cs="Times New Roman"/>
                <w:sz w:val="20"/>
              </w:rPr>
            </w:pPr>
            <w:r w:rsidRPr="00997DBB">
              <w:rPr>
                <w:rFonts w:cs="Times New Roman"/>
                <w:sz w:val="20"/>
              </w:rPr>
              <w:t>4</w:t>
            </w:r>
          </w:p>
        </w:tc>
        <w:tc>
          <w:tcPr>
            <w:tcW w:w="2080" w:type="dxa"/>
            <w:shd w:val="clear" w:color="auto" w:fill="auto"/>
            <w:vAlign w:val="center"/>
          </w:tcPr>
          <w:p w14:paraId="65815618"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2DD0BC2C"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BCFBB93"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B5BDD35"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7E41F5D2"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438062A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2F54F00A"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68898DE4" w14:textId="77777777" w:rsidR="004865B4" w:rsidRPr="00997DBB" w:rsidRDefault="004865B4" w:rsidP="00F125C5">
            <w:pPr>
              <w:spacing w:after="60" w:line="240" w:lineRule="auto"/>
              <w:jc w:val="center"/>
              <w:rPr>
                <w:rFonts w:cs="Times New Roman"/>
                <w:sz w:val="20"/>
              </w:rPr>
            </w:pPr>
          </w:p>
        </w:tc>
        <w:tc>
          <w:tcPr>
            <w:tcW w:w="1410" w:type="dxa"/>
          </w:tcPr>
          <w:p w14:paraId="0015510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4CD1396D" w14:textId="77777777" w:rsidR="004865B4" w:rsidRPr="00997DBB" w:rsidRDefault="004865B4" w:rsidP="00F125C5">
            <w:pPr>
              <w:spacing w:after="60" w:line="240" w:lineRule="auto"/>
              <w:jc w:val="center"/>
              <w:rPr>
                <w:rFonts w:cs="Times New Roman"/>
                <w:sz w:val="20"/>
              </w:rPr>
            </w:pPr>
          </w:p>
        </w:tc>
      </w:tr>
      <w:tr w:rsidR="00373949" w:rsidRPr="007E5888" w14:paraId="32C0F03C" w14:textId="77777777" w:rsidTr="005C3CF5">
        <w:trPr>
          <w:trHeight w:val="132"/>
        </w:trPr>
        <w:tc>
          <w:tcPr>
            <w:tcW w:w="603" w:type="dxa"/>
            <w:shd w:val="clear" w:color="auto" w:fill="auto"/>
            <w:vAlign w:val="center"/>
          </w:tcPr>
          <w:p w14:paraId="199EE9E5" w14:textId="77777777" w:rsidR="004865B4" w:rsidRPr="00997DBB" w:rsidRDefault="004865B4" w:rsidP="00F125C5">
            <w:pPr>
              <w:spacing w:after="60" w:line="240" w:lineRule="auto"/>
              <w:jc w:val="center"/>
              <w:rPr>
                <w:rFonts w:cs="Times New Roman"/>
                <w:sz w:val="20"/>
              </w:rPr>
            </w:pPr>
            <w:r w:rsidRPr="00997DBB">
              <w:rPr>
                <w:rFonts w:cs="Times New Roman"/>
                <w:sz w:val="20"/>
              </w:rPr>
              <w:t>5</w:t>
            </w:r>
          </w:p>
        </w:tc>
        <w:tc>
          <w:tcPr>
            <w:tcW w:w="2080" w:type="dxa"/>
            <w:shd w:val="clear" w:color="auto" w:fill="auto"/>
            <w:vAlign w:val="center"/>
          </w:tcPr>
          <w:p w14:paraId="007FA9F9"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3CA8564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2102AAB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E5B703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4ECC9FF"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5B0DF136"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40EB799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4A44895" w14:textId="77777777" w:rsidR="004865B4" w:rsidRPr="00997DBB" w:rsidRDefault="004865B4" w:rsidP="00F125C5">
            <w:pPr>
              <w:spacing w:after="60" w:line="240" w:lineRule="auto"/>
              <w:jc w:val="center"/>
              <w:rPr>
                <w:rFonts w:cs="Times New Roman"/>
                <w:sz w:val="20"/>
              </w:rPr>
            </w:pPr>
          </w:p>
        </w:tc>
        <w:tc>
          <w:tcPr>
            <w:tcW w:w="1410" w:type="dxa"/>
          </w:tcPr>
          <w:p w14:paraId="4D8154D8"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5A0BEB4" w14:textId="77777777" w:rsidR="004865B4" w:rsidRPr="00997DBB" w:rsidRDefault="004865B4" w:rsidP="00F125C5">
            <w:pPr>
              <w:spacing w:after="60" w:line="240" w:lineRule="auto"/>
              <w:jc w:val="center"/>
              <w:rPr>
                <w:rFonts w:cs="Times New Roman"/>
                <w:sz w:val="20"/>
              </w:rPr>
            </w:pPr>
          </w:p>
        </w:tc>
      </w:tr>
      <w:tr w:rsidR="00373949" w:rsidRPr="007E5888" w14:paraId="67F8B764" w14:textId="77777777" w:rsidTr="005C3CF5">
        <w:trPr>
          <w:trHeight w:val="195"/>
        </w:trPr>
        <w:tc>
          <w:tcPr>
            <w:tcW w:w="603" w:type="dxa"/>
            <w:shd w:val="clear" w:color="auto" w:fill="auto"/>
            <w:vAlign w:val="center"/>
          </w:tcPr>
          <w:p w14:paraId="2ECCF68E" w14:textId="77777777" w:rsidR="004865B4" w:rsidRPr="00997DBB" w:rsidRDefault="004865B4" w:rsidP="00F125C5">
            <w:pPr>
              <w:spacing w:after="60" w:line="240" w:lineRule="auto"/>
              <w:jc w:val="center"/>
              <w:rPr>
                <w:rFonts w:cs="Times New Roman"/>
                <w:sz w:val="20"/>
              </w:rPr>
            </w:pPr>
            <w:r w:rsidRPr="00997DBB">
              <w:rPr>
                <w:rFonts w:cs="Times New Roman"/>
                <w:sz w:val="20"/>
              </w:rPr>
              <w:t>6</w:t>
            </w:r>
          </w:p>
        </w:tc>
        <w:tc>
          <w:tcPr>
            <w:tcW w:w="2080" w:type="dxa"/>
            <w:shd w:val="clear" w:color="auto" w:fill="auto"/>
            <w:vAlign w:val="center"/>
          </w:tcPr>
          <w:p w14:paraId="081B6760"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1E5993C9"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6D874B8D"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7A6A4FA3"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5B7E2450"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1143F3E5"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76F06211"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7EEF2A1F" w14:textId="77777777" w:rsidR="004865B4" w:rsidRPr="00997DBB" w:rsidRDefault="004865B4" w:rsidP="00F125C5">
            <w:pPr>
              <w:spacing w:after="60" w:line="240" w:lineRule="auto"/>
              <w:jc w:val="center"/>
              <w:rPr>
                <w:rFonts w:cs="Times New Roman"/>
                <w:sz w:val="20"/>
              </w:rPr>
            </w:pPr>
          </w:p>
        </w:tc>
        <w:tc>
          <w:tcPr>
            <w:tcW w:w="1410" w:type="dxa"/>
          </w:tcPr>
          <w:p w14:paraId="382FE285"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2011DA84" w14:textId="77777777" w:rsidR="004865B4" w:rsidRPr="00997DBB" w:rsidRDefault="004865B4" w:rsidP="00F125C5">
            <w:pPr>
              <w:spacing w:after="60" w:line="240" w:lineRule="auto"/>
              <w:jc w:val="center"/>
              <w:rPr>
                <w:rFonts w:cs="Times New Roman"/>
                <w:sz w:val="20"/>
              </w:rPr>
            </w:pPr>
          </w:p>
        </w:tc>
      </w:tr>
      <w:tr w:rsidR="00373949" w:rsidRPr="007E5888" w14:paraId="7366CD1F" w14:textId="77777777" w:rsidTr="005C3CF5">
        <w:trPr>
          <w:trHeight w:val="243"/>
        </w:trPr>
        <w:tc>
          <w:tcPr>
            <w:tcW w:w="603" w:type="dxa"/>
            <w:shd w:val="clear" w:color="auto" w:fill="auto"/>
            <w:vAlign w:val="center"/>
          </w:tcPr>
          <w:p w14:paraId="4BA0756F" w14:textId="77777777" w:rsidR="004865B4" w:rsidRPr="00997DBB" w:rsidRDefault="004865B4" w:rsidP="00F125C5">
            <w:pPr>
              <w:spacing w:after="60" w:line="240" w:lineRule="auto"/>
              <w:jc w:val="center"/>
              <w:rPr>
                <w:rFonts w:cs="Times New Roman"/>
                <w:sz w:val="20"/>
              </w:rPr>
            </w:pPr>
            <w:r w:rsidRPr="00997DBB">
              <w:rPr>
                <w:rFonts w:cs="Times New Roman"/>
                <w:sz w:val="20"/>
              </w:rPr>
              <w:t>7</w:t>
            </w:r>
          </w:p>
        </w:tc>
        <w:tc>
          <w:tcPr>
            <w:tcW w:w="2080" w:type="dxa"/>
            <w:shd w:val="clear" w:color="auto" w:fill="auto"/>
            <w:vAlign w:val="center"/>
          </w:tcPr>
          <w:p w14:paraId="65C5F1B2" w14:textId="77777777" w:rsidR="004865B4" w:rsidRPr="00997DBB" w:rsidRDefault="004865B4" w:rsidP="00F125C5">
            <w:pPr>
              <w:spacing w:after="60" w:line="240" w:lineRule="auto"/>
              <w:jc w:val="center"/>
              <w:rPr>
                <w:rFonts w:cs="Times New Roman"/>
                <w:sz w:val="20"/>
              </w:rPr>
            </w:pPr>
          </w:p>
        </w:tc>
        <w:tc>
          <w:tcPr>
            <w:tcW w:w="1008" w:type="dxa"/>
            <w:shd w:val="clear" w:color="auto" w:fill="auto"/>
            <w:vAlign w:val="center"/>
          </w:tcPr>
          <w:p w14:paraId="75D639B7" w14:textId="77777777" w:rsidR="004865B4" w:rsidRPr="00997DBB" w:rsidRDefault="004865B4" w:rsidP="00F125C5">
            <w:pPr>
              <w:spacing w:after="60" w:line="240" w:lineRule="auto"/>
              <w:jc w:val="center"/>
              <w:rPr>
                <w:rFonts w:cs="Times New Roman"/>
                <w:sz w:val="20"/>
              </w:rPr>
            </w:pPr>
          </w:p>
        </w:tc>
        <w:tc>
          <w:tcPr>
            <w:tcW w:w="2402" w:type="dxa"/>
            <w:shd w:val="clear" w:color="auto" w:fill="auto"/>
            <w:vAlign w:val="center"/>
          </w:tcPr>
          <w:p w14:paraId="36710B94" w14:textId="77777777" w:rsidR="004865B4" w:rsidRPr="00997DBB" w:rsidRDefault="004865B4" w:rsidP="00F125C5">
            <w:pPr>
              <w:spacing w:after="60" w:line="240" w:lineRule="auto"/>
              <w:jc w:val="center"/>
              <w:rPr>
                <w:rFonts w:cs="Times New Roman"/>
                <w:sz w:val="20"/>
              </w:rPr>
            </w:pPr>
          </w:p>
        </w:tc>
        <w:tc>
          <w:tcPr>
            <w:tcW w:w="1136" w:type="dxa"/>
            <w:shd w:val="clear" w:color="auto" w:fill="auto"/>
            <w:vAlign w:val="center"/>
          </w:tcPr>
          <w:p w14:paraId="29D60E66" w14:textId="77777777" w:rsidR="004865B4" w:rsidRPr="00997DBB" w:rsidRDefault="004865B4" w:rsidP="00F125C5">
            <w:pPr>
              <w:spacing w:after="60" w:line="240" w:lineRule="auto"/>
              <w:jc w:val="center"/>
              <w:rPr>
                <w:rFonts w:cs="Times New Roman"/>
                <w:sz w:val="20"/>
              </w:rPr>
            </w:pPr>
          </w:p>
        </w:tc>
        <w:tc>
          <w:tcPr>
            <w:tcW w:w="939" w:type="dxa"/>
            <w:shd w:val="clear" w:color="auto" w:fill="auto"/>
            <w:vAlign w:val="center"/>
          </w:tcPr>
          <w:p w14:paraId="13F32C89" w14:textId="77777777" w:rsidR="004865B4" w:rsidRPr="00997DBB" w:rsidRDefault="004865B4" w:rsidP="00F125C5">
            <w:pPr>
              <w:spacing w:after="60" w:line="240" w:lineRule="auto"/>
              <w:jc w:val="center"/>
              <w:rPr>
                <w:rFonts w:cs="Times New Roman"/>
                <w:sz w:val="20"/>
              </w:rPr>
            </w:pPr>
          </w:p>
        </w:tc>
        <w:tc>
          <w:tcPr>
            <w:tcW w:w="1324" w:type="dxa"/>
            <w:shd w:val="clear" w:color="auto" w:fill="auto"/>
            <w:vAlign w:val="center"/>
          </w:tcPr>
          <w:p w14:paraId="73003033" w14:textId="77777777" w:rsidR="004865B4" w:rsidRPr="00997DBB" w:rsidRDefault="004865B4" w:rsidP="00F125C5">
            <w:pPr>
              <w:spacing w:after="60" w:line="240" w:lineRule="auto"/>
              <w:jc w:val="center"/>
              <w:rPr>
                <w:rFonts w:cs="Times New Roman"/>
                <w:sz w:val="20"/>
              </w:rPr>
            </w:pPr>
          </w:p>
        </w:tc>
        <w:tc>
          <w:tcPr>
            <w:tcW w:w="1412" w:type="dxa"/>
            <w:shd w:val="clear" w:color="auto" w:fill="auto"/>
            <w:vAlign w:val="center"/>
          </w:tcPr>
          <w:p w14:paraId="694609B7"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3EEF8E9E" w14:textId="77777777" w:rsidR="004865B4" w:rsidRPr="00997DBB" w:rsidRDefault="004865B4" w:rsidP="00F125C5">
            <w:pPr>
              <w:spacing w:after="60" w:line="240" w:lineRule="auto"/>
              <w:jc w:val="center"/>
              <w:rPr>
                <w:rFonts w:cs="Times New Roman"/>
                <w:sz w:val="20"/>
              </w:rPr>
            </w:pPr>
          </w:p>
        </w:tc>
        <w:tc>
          <w:tcPr>
            <w:tcW w:w="1410" w:type="dxa"/>
          </w:tcPr>
          <w:p w14:paraId="073F14C6" w14:textId="77777777" w:rsidR="004865B4" w:rsidRPr="00997DBB" w:rsidRDefault="004865B4" w:rsidP="00F125C5">
            <w:pPr>
              <w:spacing w:after="60" w:line="240" w:lineRule="auto"/>
              <w:jc w:val="center"/>
              <w:rPr>
                <w:rFonts w:cs="Times New Roman"/>
                <w:sz w:val="20"/>
              </w:rPr>
            </w:pPr>
          </w:p>
        </w:tc>
        <w:tc>
          <w:tcPr>
            <w:tcW w:w="1268" w:type="dxa"/>
            <w:shd w:val="clear" w:color="auto" w:fill="auto"/>
            <w:vAlign w:val="center"/>
          </w:tcPr>
          <w:p w14:paraId="1A0CAD73" w14:textId="77777777" w:rsidR="004865B4" w:rsidRPr="00997DBB" w:rsidRDefault="004865B4" w:rsidP="00F125C5">
            <w:pPr>
              <w:spacing w:after="60" w:line="240" w:lineRule="auto"/>
              <w:jc w:val="center"/>
              <w:rPr>
                <w:rFonts w:cs="Times New Roman"/>
                <w:sz w:val="20"/>
              </w:rPr>
            </w:pPr>
          </w:p>
        </w:tc>
      </w:tr>
      <w:tr w:rsidR="00373949" w:rsidRPr="007E5888" w14:paraId="5B859557" w14:textId="77777777" w:rsidTr="005C3CF5">
        <w:trPr>
          <w:trHeight w:val="419"/>
        </w:trPr>
        <w:tc>
          <w:tcPr>
            <w:tcW w:w="7229" w:type="dxa"/>
            <w:gridSpan w:val="5"/>
            <w:shd w:val="clear" w:color="auto" w:fill="auto"/>
            <w:vAlign w:val="center"/>
          </w:tcPr>
          <w:p w14:paraId="49D80EE1" w14:textId="77777777" w:rsidR="004865B4" w:rsidRPr="00997DBB" w:rsidRDefault="004865B4" w:rsidP="00F125C5">
            <w:pPr>
              <w:spacing w:after="60" w:line="240" w:lineRule="auto"/>
              <w:jc w:val="right"/>
              <w:rPr>
                <w:rFonts w:cs="Times New Roman"/>
                <w:sz w:val="20"/>
              </w:rPr>
            </w:pPr>
            <w:r w:rsidRPr="00997DBB">
              <w:rPr>
                <w:rFonts w:cs="Times New Roman"/>
                <w:sz w:val="20"/>
              </w:rPr>
              <w:t>TOPLAM</w:t>
            </w:r>
          </w:p>
        </w:tc>
        <w:tc>
          <w:tcPr>
            <w:tcW w:w="939" w:type="dxa"/>
            <w:shd w:val="clear" w:color="auto" w:fill="D9D9D9"/>
            <w:vAlign w:val="center"/>
          </w:tcPr>
          <w:p w14:paraId="00BFA7E2" w14:textId="77777777" w:rsidR="004865B4" w:rsidRPr="00997DBB" w:rsidRDefault="004865B4" w:rsidP="00F125C5">
            <w:pPr>
              <w:spacing w:after="60" w:line="240" w:lineRule="auto"/>
              <w:jc w:val="center"/>
              <w:rPr>
                <w:rFonts w:cs="Times New Roman"/>
                <w:sz w:val="20"/>
              </w:rPr>
            </w:pPr>
          </w:p>
        </w:tc>
        <w:tc>
          <w:tcPr>
            <w:tcW w:w="1324" w:type="dxa"/>
            <w:shd w:val="clear" w:color="auto" w:fill="D9D9D9"/>
            <w:vAlign w:val="center"/>
          </w:tcPr>
          <w:p w14:paraId="539829EB" w14:textId="77777777" w:rsidR="004865B4" w:rsidRPr="00997DBB" w:rsidRDefault="004865B4" w:rsidP="00F125C5">
            <w:pPr>
              <w:spacing w:after="60" w:line="240" w:lineRule="auto"/>
              <w:jc w:val="center"/>
              <w:rPr>
                <w:rFonts w:cs="Times New Roman"/>
                <w:sz w:val="20"/>
              </w:rPr>
            </w:pPr>
          </w:p>
        </w:tc>
        <w:tc>
          <w:tcPr>
            <w:tcW w:w="1412" w:type="dxa"/>
            <w:shd w:val="clear" w:color="auto" w:fill="D9D9D9"/>
            <w:vAlign w:val="center"/>
          </w:tcPr>
          <w:p w14:paraId="0F8D0BA5"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31046DC4" w14:textId="77777777" w:rsidR="004865B4" w:rsidRPr="00997DBB" w:rsidRDefault="004865B4" w:rsidP="00F125C5">
            <w:pPr>
              <w:spacing w:after="60" w:line="240" w:lineRule="auto"/>
              <w:jc w:val="center"/>
              <w:rPr>
                <w:rFonts w:cs="Times New Roman"/>
                <w:sz w:val="20"/>
              </w:rPr>
            </w:pPr>
          </w:p>
        </w:tc>
        <w:tc>
          <w:tcPr>
            <w:tcW w:w="1410" w:type="dxa"/>
            <w:shd w:val="clear" w:color="auto" w:fill="D9D9D9"/>
          </w:tcPr>
          <w:p w14:paraId="11F3D438" w14:textId="77777777" w:rsidR="004865B4" w:rsidRPr="00997DBB" w:rsidRDefault="004865B4" w:rsidP="00F125C5">
            <w:pPr>
              <w:spacing w:after="60" w:line="240" w:lineRule="auto"/>
              <w:jc w:val="center"/>
              <w:rPr>
                <w:rFonts w:cs="Times New Roman"/>
                <w:sz w:val="20"/>
              </w:rPr>
            </w:pPr>
          </w:p>
        </w:tc>
        <w:tc>
          <w:tcPr>
            <w:tcW w:w="1268" w:type="dxa"/>
            <w:shd w:val="clear" w:color="auto" w:fill="D9D9D9"/>
            <w:vAlign w:val="center"/>
          </w:tcPr>
          <w:p w14:paraId="52211DEB" w14:textId="77777777" w:rsidR="004865B4" w:rsidRPr="00997DBB" w:rsidRDefault="004865B4" w:rsidP="00F125C5">
            <w:pPr>
              <w:spacing w:after="60" w:line="240" w:lineRule="auto"/>
              <w:jc w:val="center"/>
              <w:rPr>
                <w:rFonts w:cs="Times New Roman"/>
                <w:sz w:val="20"/>
              </w:rPr>
            </w:pPr>
          </w:p>
        </w:tc>
      </w:tr>
    </w:tbl>
    <w:p w14:paraId="2EBF03B2" w14:textId="77777777" w:rsidR="004865B4" w:rsidRPr="007E5888" w:rsidRDefault="004865B4" w:rsidP="004865B4">
      <w:pPr>
        <w:spacing w:after="60" w:line="240" w:lineRule="auto"/>
        <w:jc w:val="center"/>
        <w:rPr>
          <w:rFonts w:cs="Times New Roman"/>
          <w:sz w:val="8"/>
          <w:szCs w:val="24"/>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04"/>
        <w:gridCol w:w="2504"/>
        <w:gridCol w:w="2930"/>
      </w:tblGrid>
      <w:tr w:rsidR="00373949" w:rsidRPr="00771C8A" w14:paraId="68EBF3BD" w14:textId="77777777" w:rsidTr="00F125C5">
        <w:trPr>
          <w:trHeight w:val="679"/>
        </w:trPr>
        <w:tc>
          <w:tcPr>
            <w:tcW w:w="6946" w:type="dxa"/>
            <w:shd w:val="clear" w:color="auto" w:fill="auto"/>
          </w:tcPr>
          <w:p w14:paraId="70FD9C60"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İl Proje Yürütme Birimi </w:t>
            </w:r>
          </w:p>
          <w:p w14:paraId="4C65117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5C5C3FDF" w14:textId="77777777" w:rsidR="004865B4" w:rsidRPr="00771C8A" w:rsidRDefault="004865B4" w:rsidP="00F125C5">
            <w:pPr>
              <w:spacing w:after="60" w:line="240" w:lineRule="auto"/>
              <w:jc w:val="center"/>
              <w:rPr>
                <w:rFonts w:cs="Times New Roman"/>
                <w:b/>
                <w:sz w:val="20"/>
              </w:rPr>
            </w:pPr>
            <w:r w:rsidRPr="00771C8A">
              <w:rPr>
                <w:rFonts w:cs="Times New Roman"/>
                <w:b/>
                <w:sz w:val="20"/>
              </w:rPr>
              <w:t>Şube Müdürü</w:t>
            </w:r>
          </w:p>
          <w:p w14:paraId="5A0B43F3"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504" w:type="dxa"/>
            <w:shd w:val="clear" w:color="auto" w:fill="auto"/>
          </w:tcPr>
          <w:p w14:paraId="7D3A975E" w14:textId="77777777" w:rsidR="004865B4" w:rsidRPr="00771C8A" w:rsidRDefault="004865B4" w:rsidP="00F125C5">
            <w:pPr>
              <w:spacing w:after="60" w:line="240" w:lineRule="auto"/>
              <w:jc w:val="center"/>
              <w:rPr>
                <w:rFonts w:cs="Times New Roman"/>
                <w:b/>
                <w:sz w:val="20"/>
              </w:rPr>
            </w:pPr>
            <w:r w:rsidRPr="00771C8A">
              <w:rPr>
                <w:rFonts w:cs="Times New Roman"/>
                <w:b/>
                <w:sz w:val="20"/>
              </w:rPr>
              <w:t>İl Müdür Yrd.</w:t>
            </w:r>
          </w:p>
          <w:p w14:paraId="4BCDE609"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c>
          <w:tcPr>
            <w:tcW w:w="2930" w:type="dxa"/>
            <w:shd w:val="clear" w:color="auto" w:fill="auto"/>
          </w:tcPr>
          <w:p w14:paraId="34FECEE5" w14:textId="77777777" w:rsidR="004865B4" w:rsidRPr="00771C8A" w:rsidRDefault="004865B4" w:rsidP="00F125C5">
            <w:pPr>
              <w:spacing w:after="60" w:line="240" w:lineRule="auto"/>
              <w:jc w:val="center"/>
              <w:rPr>
                <w:rFonts w:cs="Times New Roman"/>
                <w:b/>
                <w:sz w:val="20"/>
              </w:rPr>
            </w:pPr>
            <w:r w:rsidRPr="00771C8A">
              <w:rPr>
                <w:rFonts w:cs="Times New Roman"/>
                <w:b/>
                <w:sz w:val="20"/>
              </w:rPr>
              <w:t xml:space="preserve"> İl Müdürü</w:t>
            </w:r>
          </w:p>
          <w:p w14:paraId="2E54090D" w14:textId="77777777" w:rsidR="004865B4" w:rsidRPr="00771C8A" w:rsidRDefault="004865B4" w:rsidP="00F125C5">
            <w:pPr>
              <w:spacing w:after="60" w:line="240" w:lineRule="auto"/>
              <w:jc w:val="center"/>
              <w:rPr>
                <w:rFonts w:cs="Times New Roman"/>
                <w:b/>
                <w:sz w:val="20"/>
              </w:rPr>
            </w:pPr>
            <w:r w:rsidRPr="00771C8A">
              <w:rPr>
                <w:rFonts w:cs="Times New Roman"/>
                <w:sz w:val="20"/>
              </w:rPr>
              <w:t>… / … /20</w:t>
            </w:r>
            <w:proofErr w:type="gramStart"/>
            <w:r w:rsidRPr="00771C8A">
              <w:rPr>
                <w:rFonts w:cs="Times New Roman"/>
                <w:sz w:val="20"/>
              </w:rPr>
              <w:t>….</w:t>
            </w:r>
            <w:proofErr w:type="gramEnd"/>
          </w:p>
        </w:tc>
      </w:tr>
      <w:tr w:rsidR="00373949" w:rsidRPr="00771C8A" w14:paraId="7AF896F8" w14:textId="77777777" w:rsidTr="00771C8A">
        <w:trPr>
          <w:trHeight w:val="411"/>
        </w:trPr>
        <w:tc>
          <w:tcPr>
            <w:tcW w:w="6946" w:type="dxa"/>
            <w:shd w:val="clear" w:color="auto" w:fill="auto"/>
          </w:tcPr>
          <w:p w14:paraId="3EF28675" w14:textId="77777777" w:rsidR="004865B4" w:rsidRPr="00771C8A" w:rsidRDefault="004865B4" w:rsidP="00F125C5">
            <w:pPr>
              <w:spacing w:after="60" w:line="240" w:lineRule="auto"/>
              <w:jc w:val="center"/>
              <w:rPr>
                <w:rFonts w:cs="Times New Roman"/>
                <w:sz w:val="12"/>
                <w:szCs w:val="12"/>
              </w:rPr>
            </w:pPr>
          </w:p>
          <w:p w14:paraId="791D0673" w14:textId="77777777" w:rsidR="004865B4" w:rsidRPr="00771C8A" w:rsidRDefault="004865B4" w:rsidP="00F125C5">
            <w:pPr>
              <w:spacing w:after="60" w:line="240" w:lineRule="auto"/>
              <w:jc w:val="center"/>
              <w:rPr>
                <w:rFonts w:cs="Times New Roman"/>
                <w:sz w:val="12"/>
                <w:szCs w:val="12"/>
              </w:rPr>
            </w:pPr>
          </w:p>
          <w:p w14:paraId="698D62B6" w14:textId="77777777" w:rsidR="004865B4" w:rsidRPr="00771C8A" w:rsidRDefault="004865B4" w:rsidP="00F125C5">
            <w:pPr>
              <w:spacing w:after="60" w:line="240" w:lineRule="auto"/>
              <w:jc w:val="center"/>
              <w:rPr>
                <w:rFonts w:cs="Times New Roman"/>
                <w:sz w:val="12"/>
                <w:szCs w:val="12"/>
              </w:rPr>
            </w:pPr>
          </w:p>
        </w:tc>
        <w:tc>
          <w:tcPr>
            <w:tcW w:w="2504" w:type="dxa"/>
            <w:shd w:val="clear" w:color="auto" w:fill="auto"/>
          </w:tcPr>
          <w:p w14:paraId="7010C08C" w14:textId="77777777" w:rsidR="004865B4" w:rsidRPr="00771C8A" w:rsidRDefault="004865B4" w:rsidP="00F125C5">
            <w:pPr>
              <w:spacing w:after="60" w:line="240" w:lineRule="auto"/>
              <w:jc w:val="center"/>
              <w:rPr>
                <w:rFonts w:cs="Times New Roman"/>
                <w:b/>
                <w:sz w:val="12"/>
                <w:szCs w:val="12"/>
              </w:rPr>
            </w:pPr>
          </w:p>
        </w:tc>
        <w:tc>
          <w:tcPr>
            <w:tcW w:w="2504" w:type="dxa"/>
            <w:shd w:val="clear" w:color="auto" w:fill="auto"/>
          </w:tcPr>
          <w:p w14:paraId="4DB7B24B" w14:textId="77777777" w:rsidR="004865B4" w:rsidRPr="00771C8A" w:rsidRDefault="004865B4" w:rsidP="00F125C5">
            <w:pPr>
              <w:spacing w:after="60" w:line="240" w:lineRule="auto"/>
              <w:jc w:val="center"/>
              <w:rPr>
                <w:rFonts w:cs="Times New Roman"/>
                <w:b/>
                <w:sz w:val="12"/>
                <w:szCs w:val="12"/>
              </w:rPr>
            </w:pPr>
          </w:p>
        </w:tc>
        <w:tc>
          <w:tcPr>
            <w:tcW w:w="2930" w:type="dxa"/>
            <w:shd w:val="clear" w:color="auto" w:fill="auto"/>
          </w:tcPr>
          <w:p w14:paraId="1B3FD5C5" w14:textId="77777777" w:rsidR="004865B4" w:rsidRPr="00771C8A" w:rsidRDefault="004865B4" w:rsidP="00F125C5">
            <w:pPr>
              <w:spacing w:after="60" w:line="240" w:lineRule="auto"/>
              <w:jc w:val="center"/>
              <w:rPr>
                <w:rFonts w:cs="Times New Roman"/>
                <w:b/>
                <w:sz w:val="12"/>
                <w:szCs w:val="12"/>
              </w:rPr>
            </w:pPr>
          </w:p>
        </w:tc>
      </w:tr>
    </w:tbl>
    <w:p w14:paraId="7E646D9F" w14:textId="77777777" w:rsidR="00AF3DF2" w:rsidRDefault="00AF3DF2" w:rsidP="00AF3DF2">
      <w:pPr>
        <w:pStyle w:val="ResimYazs"/>
        <w:jc w:val="left"/>
      </w:pPr>
    </w:p>
    <w:p w14:paraId="4309FE14" w14:textId="0DCA5458" w:rsidR="00AF3DF2" w:rsidRDefault="00AF3DF2" w:rsidP="00AF3DF2">
      <w:pPr>
        <w:pStyle w:val="ResimYazs"/>
        <w:jc w:val="left"/>
      </w:pPr>
      <w:bookmarkStart w:id="156" w:name="_Toc227576153"/>
      <w:r>
        <w:lastRenderedPageBreak/>
        <w:t xml:space="preserve">EK </w:t>
      </w:r>
      <w:fldSimple w:instr=" SEQ EK \* ARABIC ">
        <w:r w:rsidR="004936B5">
          <w:rPr>
            <w:noProof/>
          </w:rPr>
          <w:t>13</w:t>
        </w:r>
      </w:fldSimple>
      <w:r w:rsidRPr="00AF3DF2">
        <w:t xml:space="preserve"> </w:t>
      </w:r>
      <w:r>
        <w:t xml:space="preserve">: </w:t>
      </w:r>
      <w:r w:rsidRPr="009F22F4">
        <w:t>Hibe Ödemesine Esas Faydalanıcı Listesi</w:t>
      </w:r>
      <w:bookmarkEnd w:id="156"/>
    </w:p>
    <w:p w14:paraId="43455198" w14:textId="6B8FCF5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5558163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F599007"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8ADA911" w14:textId="59007CE6"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57F84E6A" w14:textId="77777777" w:rsidR="00F6180C" w:rsidRDefault="006A5035"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93BDD5F" w14:textId="429E5C15"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Faydalanıcı Listesi 21. Etap</w:t>
      </w:r>
      <w:r w:rsidR="00EF2B5D" w:rsidRPr="00F6180C">
        <w:rPr>
          <w:rFonts w:cs="Times New Roman"/>
          <w:b/>
          <w:szCs w:val="24"/>
        </w:rPr>
        <w:t xml:space="preserve"> </w:t>
      </w:r>
    </w:p>
    <w:p w14:paraId="30083E3A" w14:textId="424E0FDF" w:rsidR="004865B4" w:rsidRPr="007E5888" w:rsidRDefault="00F6180C" w:rsidP="004865B4">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EK-13 ) – [ TABLO - 4 ] </w:t>
      </w:r>
    </w:p>
    <w:tbl>
      <w:tblPr>
        <w:tblW w:w="1601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014"/>
        <w:gridCol w:w="989"/>
        <w:gridCol w:w="1798"/>
        <w:gridCol w:w="1411"/>
        <w:gridCol w:w="1272"/>
        <w:gridCol w:w="1272"/>
        <w:gridCol w:w="1409"/>
        <w:gridCol w:w="1446"/>
        <w:gridCol w:w="1273"/>
        <w:gridCol w:w="1130"/>
        <w:gridCol w:w="1272"/>
        <w:gridCol w:w="1129"/>
      </w:tblGrid>
      <w:tr w:rsidR="00373949" w:rsidRPr="007E5888" w14:paraId="1EF139D5" w14:textId="77777777" w:rsidTr="005C3CF5">
        <w:trPr>
          <w:trHeight w:val="419"/>
        </w:trPr>
        <w:tc>
          <w:tcPr>
            <w:tcW w:w="603" w:type="dxa"/>
            <w:vMerge w:val="restart"/>
            <w:shd w:val="clear" w:color="auto" w:fill="D9D9D9"/>
            <w:vAlign w:val="center"/>
          </w:tcPr>
          <w:p w14:paraId="4748145B"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014" w:type="dxa"/>
            <w:vMerge w:val="restart"/>
            <w:shd w:val="clear" w:color="auto" w:fill="D9D9D9"/>
            <w:vAlign w:val="center"/>
          </w:tcPr>
          <w:p w14:paraId="3341C65E"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989" w:type="dxa"/>
            <w:vMerge w:val="restart"/>
            <w:shd w:val="clear" w:color="auto" w:fill="D9D9D9"/>
            <w:vAlign w:val="center"/>
          </w:tcPr>
          <w:p w14:paraId="7D63DFC8" w14:textId="77777777" w:rsidR="004865B4" w:rsidRPr="007E5888" w:rsidRDefault="004865B4" w:rsidP="00F125C5">
            <w:pPr>
              <w:spacing w:after="60" w:line="240" w:lineRule="auto"/>
              <w:jc w:val="center"/>
              <w:rPr>
                <w:rFonts w:cs="Times New Roman"/>
                <w:szCs w:val="24"/>
              </w:rPr>
            </w:pPr>
            <w:r w:rsidRPr="007E5888">
              <w:rPr>
                <w:rFonts w:cs="Times New Roman"/>
                <w:szCs w:val="24"/>
              </w:rPr>
              <w:t>Köyü</w:t>
            </w:r>
          </w:p>
        </w:tc>
        <w:tc>
          <w:tcPr>
            <w:tcW w:w="5753" w:type="dxa"/>
            <w:gridSpan w:val="4"/>
            <w:shd w:val="clear" w:color="auto" w:fill="D9D9D9"/>
          </w:tcPr>
          <w:p w14:paraId="7B8D017A" w14:textId="77777777" w:rsidR="004865B4" w:rsidRPr="007E5888" w:rsidRDefault="004865B4" w:rsidP="00F125C5">
            <w:pPr>
              <w:spacing w:after="60" w:line="240" w:lineRule="auto"/>
              <w:jc w:val="center"/>
              <w:rPr>
                <w:rFonts w:cs="Times New Roman"/>
                <w:szCs w:val="24"/>
              </w:rPr>
            </w:pPr>
            <w:r w:rsidRPr="007E5888">
              <w:rPr>
                <w:rFonts w:cs="Times New Roman"/>
                <w:szCs w:val="24"/>
              </w:rPr>
              <w:t>Yatırımcının</w:t>
            </w:r>
          </w:p>
        </w:tc>
        <w:tc>
          <w:tcPr>
            <w:tcW w:w="1409" w:type="dxa"/>
            <w:vMerge w:val="restart"/>
            <w:shd w:val="clear" w:color="auto" w:fill="D9D9D9"/>
            <w:vAlign w:val="center"/>
          </w:tcPr>
          <w:p w14:paraId="6B7E8F0B" w14:textId="77777777" w:rsidR="004865B4" w:rsidRPr="007E5888" w:rsidRDefault="004865B4" w:rsidP="00F125C5">
            <w:pPr>
              <w:spacing w:after="60" w:line="240" w:lineRule="auto"/>
              <w:jc w:val="center"/>
              <w:rPr>
                <w:rFonts w:cs="Times New Roman"/>
                <w:szCs w:val="24"/>
              </w:rPr>
            </w:pPr>
            <w:r w:rsidRPr="007E5888">
              <w:rPr>
                <w:rFonts w:cs="Times New Roman"/>
                <w:szCs w:val="24"/>
              </w:rPr>
              <w:t>Proje No</w:t>
            </w:r>
          </w:p>
        </w:tc>
        <w:tc>
          <w:tcPr>
            <w:tcW w:w="6250" w:type="dxa"/>
            <w:gridSpan w:val="5"/>
            <w:vMerge w:val="restart"/>
            <w:shd w:val="clear" w:color="auto" w:fill="D9D9D9"/>
            <w:vAlign w:val="center"/>
          </w:tcPr>
          <w:p w14:paraId="71427E39" w14:textId="69688C96"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A13B0" w:rsidRPr="007E5888">
              <w:rPr>
                <w:rFonts w:cs="Times New Roman"/>
                <w:i/>
                <w:szCs w:val="24"/>
              </w:rPr>
              <w:t xml:space="preserve">( TL, KDV </w:t>
            </w:r>
            <w:proofErr w:type="gramStart"/>
            <w:r w:rsidR="005A13B0" w:rsidRPr="007E5888">
              <w:rPr>
                <w:rFonts w:cs="Times New Roman"/>
                <w:i/>
                <w:szCs w:val="24"/>
              </w:rPr>
              <w:t>Dahil</w:t>
            </w:r>
            <w:proofErr w:type="gramEnd"/>
            <w:r w:rsidRPr="007E5888">
              <w:rPr>
                <w:rFonts w:cs="Times New Roman"/>
                <w:i/>
                <w:szCs w:val="24"/>
              </w:rPr>
              <w:t xml:space="preserve"> )</w:t>
            </w:r>
          </w:p>
        </w:tc>
      </w:tr>
      <w:tr w:rsidR="00373949" w:rsidRPr="007E5888" w14:paraId="19570639" w14:textId="77777777" w:rsidTr="005C3CF5">
        <w:trPr>
          <w:trHeight w:val="506"/>
        </w:trPr>
        <w:tc>
          <w:tcPr>
            <w:tcW w:w="603" w:type="dxa"/>
            <w:vMerge/>
            <w:shd w:val="clear" w:color="auto" w:fill="D9D9D9"/>
            <w:vAlign w:val="center"/>
          </w:tcPr>
          <w:p w14:paraId="2744743A"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082B925E"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0A9AC398" w14:textId="77777777" w:rsidR="004865B4" w:rsidRPr="007E5888" w:rsidRDefault="004865B4" w:rsidP="00F125C5">
            <w:pPr>
              <w:spacing w:after="60" w:line="240" w:lineRule="auto"/>
              <w:jc w:val="center"/>
              <w:rPr>
                <w:rFonts w:cs="Times New Roman"/>
                <w:szCs w:val="24"/>
              </w:rPr>
            </w:pPr>
          </w:p>
        </w:tc>
        <w:tc>
          <w:tcPr>
            <w:tcW w:w="1798" w:type="dxa"/>
            <w:vMerge w:val="restart"/>
            <w:shd w:val="clear" w:color="auto" w:fill="D9D9D9"/>
            <w:vAlign w:val="center"/>
          </w:tcPr>
          <w:p w14:paraId="6E4E4E78"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c>
          <w:tcPr>
            <w:tcW w:w="1411" w:type="dxa"/>
            <w:vMerge w:val="restart"/>
            <w:shd w:val="clear" w:color="auto" w:fill="D9D9D9"/>
            <w:vAlign w:val="center"/>
          </w:tcPr>
          <w:p w14:paraId="4D2550E5" w14:textId="77777777" w:rsidR="004865B4" w:rsidRPr="007E5888" w:rsidRDefault="004865B4" w:rsidP="00F125C5">
            <w:pPr>
              <w:spacing w:after="60" w:line="240" w:lineRule="auto"/>
              <w:jc w:val="center"/>
              <w:rPr>
                <w:rFonts w:cs="Times New Roman"/>
                <w:szCs w:val="24"/>
              </w:rPr>
            </w:pPr>
            <w:r w:rsidRPr="007E5888">
              <w:rPr>
                <w:rFonts w:cs="Times New Roman"/>
                <w:szCs w:val="24"/>
              </w:rPr>
              <w:t>TC Kimlik No                     / Vergi No</w:t>
            </w:r>
          </w:p>
        </w:tc>
        <w:tc>
          <w:tcPr>
            <w:tcW w:w="1272" w:type="dxa"/>
            <w:vMerge w:val="restart"/>
            <w:shd w:val="clear" w:color="auto" w:fill="D9D9D9"/>
            <w:vAlign w:val="center"/>
          </w:tcPr>
          <w:p w14:paraId="2B9D5269" w14:textId="77777777" w:rsidR="004865B4" w:rsidRPr="007E5888" w:rsidRDefault="004865B4" w:rsidP="00F125C5">
            <w:pPr>
              <w:spacing w:after="60" w:line="240" w:lineRule="auto"/>
              <w:jc w:val="center"/>
              <w:rPr>
                <w:rFonts w:cs="Times New Roman"/>
                <w:szCs w:val="24"/>
              </w:rPr>
            </w:pPr>
            <w:r w:rsidRPr="007E5888">
              <w:rPr>
                <w:rFonts w:cs="Times New Roman"/>
                <w:szCs w:val="24"/>
              </w:rPr>
              <w:t>Baba Adı             ( Gerçek Kişi İçin )</w:t>
            </w:r>
          </w:p>
        </w:tc>
        <w:tc>
          <w:tcPr>
            <w:tcW w:w="1272" w:type="dxa"/>
            <w:vMerge w:val="restart"/>
            <w:shd w:val="clear" w:color="auto" w:fill="D9D9D9"/>
            <w:vAlign w:val="center"/>
          </w:tcPr>
          <w:p w14:paraId="4D6F4B3A" w14:textId="77777777" w:rsidR="004865B4" w:rsidRPr="007E5888" w:rsidRDefault="004865B4" w:rsidP="00F125C5">
            <w:pPr>
              <w:spacing w:after="60" w:line="240" w:lineRule="auto"/>
              <w:jc w:val="center"/>
              <w:rPr>
                <w:rFonts w:cs="Times New Roman"/>
                <w:szCs w:val="24"/>
              </w:rPr>
            </w:pPr>
            <w:r w:rsidRPr="007E5888">
              <w:rPr>
                <w:rFonts w:cs="Times New Roman"/>
                <w:szCs w:val="24"/>
              </w:rPr>
              <w:t>Doğum Tarihi</w:t>
            </w:r>
          </w:p>
          <w:p w14:paraId="41A5DC0B" w14:textId="77777777" w:rsidR="004865B4" w:rsidRPr="007E5888" w:rsidRDefault="004865B4" w:rsidP="00F125C5">
            <w:pPr>
              <w:spacing w:after="60" w:line="240" w:lineRule="auto"/>
              <w:jc w:val="center"/>
              <w:rPr>
                <w:rFonts w:cs="Times New Roman"/>
                <w:szCs w:val="24"/>
              </w:rPr>
            </w:pPr>
            <w:r w:rsidRPr="007E5888">
              <w:rPr>
                <w:rFonts w:cs="Times New Roman"/>
                <w:szCs w:val="24"/>
              </w:rPr>
              <w:t>( Gerçek Kişi İçin )</w:t>
            </w:r>
          </w:p>
        </w:tc>
        <w:tc>
          <w:tcPr>
            <w:tcW w:w="1409" w:type="dxa"/>
            <w:vMerge/>
            <w:shd w:val="clear" w:color="auto" w:fill="D9D9D9"/>
            <w:vAlign w:val="center"/>
          </w:tcPr>
          <w:p w14:paraId="12F76206" w14:textId="77777777" w:rsidR="004865B4" w:rsidRPr="007E5888" w:rsidRDefault="004865B4" w:rsidP="00F125C5">
            <w:pPr>
              <w:spacing w:after="60" w:line="240" w:lineRule="auto"/>
              <w:jc w:val="center"/>
              <w:rPr>
                <w:rFonts w:cs="Times New Roman"/>
                <w:szCs w:val="24"/>
              </w:rPr>
            </w:pPr>
          </w:p>
        </w:tc>
        <w:tc>
          <w:tcPr>
            <w:tcW w:w="6250" w:type="dxa"/>
            <w:gridSpan w:val="5"/>
            <w:vMerge/>
            <w:shd w:val="clear" w:color="auto" w:fill="D9D9D9"/>
          </w:tcPr>
          <w:p w14:paraId="3778335B" w14:textId="77777777" w:rsidR="004865B4" w:rsidRPr="007E5888" w:rsidRDefault="004865B4" w:rsidP="00F125C5">
            <w:pPr>
              <w:spacing w:after="60" w:line="240" w:lineRule="auto"/>
              <w:jc w:val="center"/>
              <w:rPr>
                <w:rFonts w:cs="Times New Roman"/>
                <w:szCs w:val="24"/>
              </w:rPr>
            </w:pPr>
          </w:p>
        </w:tc>
      </w:tr>
      <w:tr w:rsidR="00373949" w:rsidRPr="007E5888" w14:paraId="6FF5A990" w14:textId="77777777" w:rsidTr="005C3CF5">
        <w:trPr>
          <w:trHeight w:val="941"/>
        </w:trPr>
        <w:tc>
          <w:tcPr>
            <w:tcW w:w="603" w:type="dxa"/>
            <w:vMerge/>
            <w:shd w:val="clear" w:color="auto" w:fill="D9D9D9"/>
            <w:vAlign w:val="center"/>
          </w:tcPr>
          <w:p w14:paraId="3A967C38" w14:textId="77777777" w:rsidR="004865B4" w:rsidRPr="007E5888" w:rsidRDefault="004865B4" w:rsidP="00F125C5">
            <w:pPr>
              <w:spacing w:after="60" w:line="240" w:lineRule="auto"/>
              <w:jc w:val="center"/>
              <w:rPr>
                <w:rFonts w:cs="Times New Roman"/>
                <w:szCs w:val="24"/>
              </w:rPr>
            </w:pPr>
          </w:p>
        </w:tc>
        <w:tc>
          <w:tcPr>
            <w:tcW w:w="1014" w:type="dxa"/>
            <w:vMerge/>
            <w:shd w:val="clear" w:color="auto" w:fill="D9D9D9"/>
          </w:tcPr>
          <w:p w14:paraId="3A283D12" w14:textId="77777777" w:rsidR="004865B4" w:rsidRPr="007E5888" w:rsidRDefault="004865B4" w:rsidP="00F125C5">
            <w:pPr>
              <w:spacing w:after="60" w:line="240" w:lineRule="auto"/>
              <w:jc w:val="center"/>
              <w:rPr>
                <w:rFonts w:cs="Times New Roman"/>
                <w:szCs w:val="24"/>
              </w:rPr>
            </w:pPr>
          </w:p>
        </w:tc>
        <w:tc>
          <w:tcPr>
            <w:tcW w:w="989" w:type="dxa"/>
            <w:vMerge/>
            <w:shd w:val="clear" w:color="auto" w:fill="D9D9D9"/>
          </w:tcPr>
          <w:p w14:paraId="34BBB561" w14:textId="77777777" w:rsidR="004865B4" w:rsidRPr="007E5888" w:rsidRDefault="004865B4" w:rsidP="00F125C5">
            <w:pPr>
              <w:spacing w:after="60" w:line="240" w:lineRule="auto"/>
              <w:jc w:val="center"/>
              <w:rPr>
                <w:rFonts w:cs="Times New Roman"/>
                <w:szCs w:val="24"/>
              </w:rPr>
            </w:pPr>
          </w:p>
        </w:tc>
        <w:tc>
          <w:tcPr>
            <w:tcW w:w="1798" w:type="dxa"/>
            <w:vMerge/>
            <w:shd w:val="clear" w:color="auto" w:fill="D9D9D9"/>
            <w:vAlign w:val="center"/>
          </w:tcPr>
          <w:p w14:paraId="202A1BEA" w14:textId="77777777" w:rsidR="004865B4" w:rsidRPr="007E5888" w:rsidRDefault="004865B4" w:rsidP="00F125C5">
            <w:pPr>
              <w:spacing w:after="60" w:line="240" w:lineRule="auto"/>
              <w:jc w:val="center"/>
              <w:rPr>
                <w:rFonts w:cs="Times New Roman"/>
                <w:szCs w:val="24"/>
              </w:rPr>
            </w:pPr>
          </w:p>
        </w:tc>
        <w:tc>
          <w:tcPr>
            <w:tcW w:w="1411" w:type="dxa"/>
            <w:vMerge/>
            <w:shd w:val="clear" w:color="auto" w:fill="D9D9D9"/>
            <w:vAlign w:val="center"/>
          </w:tcPr>
          <w:p w14:paraId="0A7D930A"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tcPr>
          <w:p w14:paraId="0E7E8E7F" w14:textId="77777777" w:rsidR="004865B4" w:rsidRPr="007E5888" w:rsidRDefault="004865B4" w:rsidP="00F125C5">
            <w:pPr>
              <w:spacing w:after="60" w:line="240" w:lineRule="auto"/>
              <w:jc w:val="center"/>
              <w:rPr>
                <w:rFonts w:cs="Times New Roman"/>
                <w:szCs w:val="24"/>
              </w:rPr>
            </w:pPr>
          </w:p>
        </w:tc>
        <w:tc>
          <w:tcPr>
            <w:tcW w:w="1272" w:type="dxa"/>
            <w:vMerge/>
            <w:shd w:val="clear" w:color="auto" w:fill="D9D9D9"/>
            <w:vAlign w:val="center"/>
          </w:tcPr>
          <w:p w14:paraId="282D69E4" w14:textId="77777777" w:rsidR="004865B4" w:rsidRPr="007E5888" w:rsidRDefault="004865B4" w:rsidP="00F125C5">
            <w:pPr>
              <w:spacing w:after="60" w:line="240" w:lineRule="auto"/>
              <w:jc w:val="center"/>
              <w:rPr>
                <w:rFonts w:cs="Times New Roman"/>
                <w:szCs w:val="24"/>
              </w:rPr>
            </w:pPr>
          </w:p>
        </w:tc>
        <w:tc>
          <w:tcPr>
            <w:tcW w:w="1409" w:type="dxa"/>
            <w:vMerge/>
            <w:shd w:val="clear" w:color="auto" w:fill="D9D9D9"/>
            <w:vAlign w:val="center"/>
          </w:tcPr>
          <w:p w14:paraId="71441BCD" w14:textId="77777777" w:rsidR="004865B4" w:rsidRPr="007E5888" w:rsidRDefault="004865B4" w:rsidP="00F125C5">
            <w:pPr>
              <w:spacing w:after="60" w:line="240" w:lineRule="auto"/>
              <w:jc w:val="center"/>
              <w:rPr>
                <w:rFonts w:cs="Times New Roman"/>
                <w:szCs w:val="24"/>
              </w:rPr>
            </w:pPr>
          </w:p>
        </w:tc>
        <w:tc>
          <w:tcPr>
            <w:tcW w:w="1446" w:type="dxa"/>
            <w:shd w:val="clear" w:color="auto" w:fill="D9D9D9"/>
            <w:vAlign w:val="center"/>
          </w:tcPr>
          <w:p w14:paraId="5CEB8EB7" w14:textId="02623100" w:rsidR="004865B4" w:rsidRPr="007E5888" w:rsidRDefault="00E057F3" w:rsidP="00F125C5">
            <w:pPr>
              <w:spacing w:after="60" w:line="240" w:lineRule="auto"/>
              <w:jc w:val="center"/>
              <w:rPr>
                <w:rFonts w:cs="Times New Roman"/>
                <w:szCs w:val="24"/>
              </w:rPr>
            </w:pPr>
            <w:r w:rsidRPr="007E5888">
              <w:rPr>
                <w:rFonts w:cs="Times New Roman"/>
                <w:szCs w:val="24"/>
              </w:rPr>
              <w:t>Toplam Satın</w:t>
            </w:r>
            <w:r w:rsidR="00B3660C" w:rsidRPr="007E5888">
              <w:rPr>
                <w:rFonts w:cs="Times New Roman"/>
                <w:szCs w:val="24"/>
              </w:rPr>
              <w:t xml:space="preserve"> Alma</w:t>
            </w:r>
            <w:r w:rsidR="004865B4" w:rsidRPr="007E5888">
              <w:rPr>
                <w:rFonts w:cs="Times New Roman"/>
                <w:szCs w:val="24"/>
              </w:rPr>
              <w:t xml:space="preserve"> Tutarı           </w:t>
            </w:r>
          </w:p>
        </w:tc>
        <w:tc>
          <w:tcPr>
            <w:tcW w:w="1273" w:type="dxa"/>
            <w:shd w:val="clear" w:color="auto" w:fill="D9D9D9"/>
            <w:vAlign w:val="center"/>
          </w:tcPr>
          <w:p w14:paraId="53CEFD70"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130" w:type="dxa"/>
            <w:shd w:val="clear" w:color="auto" w:fill="D9D9D9"/>
            <w:vAlign w:val="center"/>
          </w:tcPr>
          <w:p w14:paraId="46DD8E4C"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1272" w:type="dxa"/>
            <w:shd w:val="clear" w:color="auto" w:fill="D9D9D9"/>
          </w:tcPr>
          <w:p w14:paraId="3CA8E6EE" w14:textId="2CC2783B" w:rsidR="004865B4" w:rsidRPr="007E5888" w:rsidRDefault="00E057F3" w:rsidP="00F125C5">
            <w:pPr>
              <w:spacing w:after="60" w:line="240" w:lineRule="auto"/>
              <w:jc w:val="center"/>
              <w:rPr>
                <w:rFonts w:cs="Times New Roman"/>
                <w:szCs w:val="24"/>
              </w:rPr>
            </w:pPr>
            <w:r w:rsidRPr="007E5888">
              <w:rPr>
                <w:rFonts w:cs="Times New Roman"/>
                <w:szCs w:val="24"/>
              </w:rPr>
              <w:t>Hibeye Esas Satın</w:t>
            </w:r>
            <w:r w:rsidR="00B3660C" w:rsidRPr="007E5888">
              <w:rPr>
                <w:rFonts w:cs="Times New Roman"/>
                <w:szCs w:val="24"/>
              </w:rPr>
              <w:t xml:space="preserve"> Alma</w:t>
            </w:r>
            <w:r w:rsidR="004865B4" w:rsidRPr="007E5888">
              <w:rPr>
                <w:rFonts w:cs="Times New Roman"/>
                <w:szCs w:val="24"/>
              </w:rPr>
              <w:t xml:space="preserve"> </w:t>
            </w:r>
          </w:p>
          <w:p w14:paraId="36B012D3"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Tutarı                         </w:t>
            </w:r>
          </w:p>
        </w:tc>
        <w:tc>
          <w:tcPr>
            <w:tcW w:w="1129" w:type="dxa"/>
            <w:shd w:val="clear" w:color="auto" w:fill="D9D9D9"/>
            <w:vAlign w:val="center"/>
          </w:tcPr>
          <w:p w14:paraId="1BCF04BE" w14:textId="7A442368" w:rsidR="004865B4" w:rsidRPr="007E5888" w:rsidRDefault="00B3660C" w:rsidP="00F125C5">
            <w:pPr>
              <w:spacing w:after="60" w:line="240" w:lineRule="auto"/>
              <w:jc w:val="center"/>
              <w:rPr>
                <w:rFonts w:cs="Times New Roman"/>
                <w:szCs w:val="24"/>
              </w:rPr>
            </w:pPr>
            <w:r w:rsidRPr="007E5888">
              <w:rPr>
                <w:rFonts w:cs="Times New Roman"/>
                <w:szCs w:val="24"/>
              </w:rPr>
              <w:t xml:space="preserve"> Hibe Tutarı </w:t>
            </w:r>
            <w:r w:rsidRPr="007E5888">
              <w:rPr>
                <w:rFonts w:cs="Times New Roman"/>
                <w:sz w:val="22"/>
                <w:szCs w:val="22"/>
              </w:rPr>
              <w:t xml:space="preserve">(% </w:t>
            </w:r>
            <w:r w:rsidR="000163CA" w:rsidRPr="007E5888">
              <w:rPr>
                <w:rFonts w:cs="Times New Roman"/>
                <w:sz w:val="22"/>
                <w:szCs w:val="22"/>
              </w:rPr>
              <w:t>50-70</w:t>
            </w:r>
            <w:r w:rsidRPr="007E5888">
              <w:rPr>
                <w:rFonts w:cs="Times New Roman"/>
                <w:sz w:val="22"/>
                <w:szCs w:val="22"/>
              </w:rPr>
              <w:t xml:space="preserve"> </w:t>
            </w:r>
            <w:r w:rsidR="004865B4" w:rsidRPr="007E5888">
              <w:rPr>
                <w:rFonts w:cs="Times New Roman"/>
                <w:sz w:val="22"/>
                <w:szCs w:val="22"/>
              </w:rPr>
              <w:t>)</w:t>
            </w:r>
          </w:p>
        </w:tc>
      </w:tr>
      <w:tr w:rsidR="00373949" w:rsidRPr="007E5888" w14:paraId="251194BB" w14:textId="77777777" w:rsidTr="005C3CF5">
        <w:trPr>
          <w:trHeight w:val="197"/>
        </w:trPr>
        <w:tc>
          <w:tcPr>
            <w:tcW w:w="603" w:type="dxa"/>
            <w:shd w:val="clear" w:color="auto" w:fill="auto"/>
            <w:vAlign w:val="center"/>
          </w:tcPr>
          <w:p w14:paraId="3E76F086" w14:textId="77777777" w:rsidR="004865B4" w:rsidRPr="00AF3DF2" w:rsidRDefault="004865B4" w:rsidP="00F125C5">
            <w:pPr>
              <w:spacing w:after="60" w:line="240" w:lineRule="auto"/>
              <w:jc w:val="center"/>
              <w:rPr>
                <w:rFonts w:cs="Times New Roman"/>
                <w:sz w:val="20"/>
              </w:rPr>
            </w:pPr>
            <w:r w:rsidRPr="00AF3DF2">
              <w:rPr>
                <w:rFonts w:cs="Times New Roman"/>
                <w:sz w:val="20"/>
              </w:rPr>
              <w:t>1</w:t>
            </w:r>
          </w:p>
        </w:tc>
        <w:tc>
          <w:tcPr>
            <w:tcW w:w="1014" w:type="dxa"/>
          </w:tcPr>
          <w:p w14:paraId="73F61E37" w14:textId="77777777" w:rsidR="004865B4" w:rsidRPr="00AF3DF2" w:rsidRDefault="004865B4" w:rsidP="00F125C5">
            <w:pPr>
              <w:spacing w:after="60" w:line="240" w:lineRule="auto"/>
              <w:jc w:val="center"/>
              <w:rPr>
                <w:rFonts w:cs="Times New Roman"/>
                <w:sz w:val="20"/>
              </w:rPr>
            </w:pPr>
          </w:p>
        </w:tc>
        <w:tc>
          <w:tcPr>
            <w:tcW w:w="989" w:type="dxa"/>
          </w:tcPr>
          <w:p w14:paraId="43F22681"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BBC0CE3"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8473B21" w14:textId="77777777" w:rsidR="004865B4" w:rsidRPr="00AF3DF2" w:rsidRDefault="004865B4" w:rsidP="00F125C5">
            <w:pPr>
              <w:spacing w:after="60" w:line="240" w:lineRule="auto"/>
              <w:jc w:val="center"/>
              <w:rPr>
                <w:rFonts w:cs="Times New Roman"/>
                <w:sz w:val="20"/>
              </w:rPr>
            </w:pPr>
          </w:p>
        </w:tc>
        <w:tc>
          <w:tcPr>
            <w:tcW w:w="1272" w:type="dxa"/>
          </w:tcPr>
          <w:p w14:paraId="1FB43296"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F0576E9"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FAFC15A"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44998B70"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51871756"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46971B4E" w14:textId="77777777" w:rsidR="004865B4" w:rsidRPr="00AF3DF2" w:rsidRDefault="004865B4" w:rsidP="00F125C5">
            <w:pPr>
              <w:spacing w:after="60" w:line="240" w:lineRule="auto"/>
              <w:jc w:val="center"/>
              <w:rPr>
                <w:rFonts w:cs="Times New Roman"/>
                <w:sz w:val="20"/>
              </w:rPr>
            </w:pPr>
          </w:p>
        </w:tc>
        <w:tc>
          <w:tcPr>
            <w:tcW w:w="1272" w:type="dxa"/>
          </w:tcPr>
          <w:p w14:paraId="2DFF49BE"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5BCBFA9" w14:textId="77777777" w:rsidR="004865B4" w:rsidRPr="00AF3DF2" w:rsidRDefault="004865B4" w:rsidP="00F125C5">
            <w:pPr>
              <w:spacing w:after="60" w:line="240" w:lineRule="auto"/>
              <w:jc w:val="center"/>
              <w:rPr>
                <w:rFonts w:cs="Times New Roman"/>
                <w:sz w:val="20"/>
              </w:rPr>
            </w:pPr>
          </w:p>
        </w:tc>
      </w:tr>
      <w:tr w:rsidR="00373949" w:rsidRPr="007E5888" w14:paraId="0345841B" w14:textId="77777777" w:rsidTr="00205055">
        <w:trPr>
          <w:trHeight w:val="211"/>
        </w:trPr>
        <w:tc>
          <w:tcPr>
            <w:tcW w:w="603" w:type="dxa"/>
            <w:shd w:val="clear" w:color="auto" w:fill="auto"/>
            <w:vAlign w:val="center"/>
          </w:tcPr>
          <w:p w14:paraId="2E8397B6" w14:textId="77777777" w:rsidR="004865B4" w:rsidRPr="00AF3DF2" w:rsidRDefault="004865B4" w:rsidP="00F125C5">
            <w:pPr>
              <w:spacing w:after="60" w:line="240" w:lineRule="auto"/>
              <w:jc w:val="center"/>
              <w:rPr>
                <w:rFonts w:cs="Times New Roman"/>
                <w:sz w:val="20"/>
              </w:rPr>
            </w:pPr>
            <w:r w:rsidRPr="00AF3DF2">
              <w:rPr>
                <w:rFonts w:cs="Times New Roman"/>
                <w:sz w:val="20"/>
              </w:rPr>
              <w:t>2</w:t>
            </w:r>
          </w:p>
        </w:tc>
        <w:tc>
          <w:tcPr>
            <w:tcW w:w="1014" w:type="dxa"/>
          </w:tcPr>
          <w:p w14:paraId="095FE96D" w14:textId="77777777" w:rsidR="004865B4" w:rsidRPr="00AF3DF2" w:rsidRDefault="004865B4" w:rsidP="00F125C5">
            <w:pPr>
              <w:spacing w:after="60" w:line="240" w:lineRule="auto"/>
              <w:jc w:val="center"/>
              <w:rPr>
                <w:rFonts w:cs="Times New Roman"/>
                <w:sz w:val="20"/>
              </w:rPr>
            </w:pPr>
          </w:p>
        </w:tc>
        <w:tc>
          <w:tcPr>
            <w:tcW w:w="989" w:type="dxa"/>
          </w:tcPr>
          <w:p w14:paraId="3F8AB8F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47E5ADD2"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514A3AF0" w14:textId="77777777" w:rsidR="004865B4" w:rsidRPr="00AF3DF2" w:rsidRDefault="004865B4" w:rsidP="00F125C5">
            <w:pPr>
              <w:spacing w:after="60" w:line="240" w:lineRule="auto"/>
              <w:jc w:val="center"/>
              <w:rPr>
                <w:rFonts w:cs="Times New Roman"/>
                <w:sz w:val="20"/>
              </w:rPr>
            </w:pPr>
          </w:p>
        </w:tc>
        <w:tc>
          <w:tcPr>
            <w:tcW w:w="1272" w:type="dxa"/>
          </w:tcPr>
          <w:p w14:paraId="27C3E760"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21900DB7"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2E6AF608"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586D4E7F"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746943D0"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055B6F10" w14:textId="77777777" w:rsidR="004865B4" w:rsidRPr="00AF3DF2" w:rsidRDefault="004865B4" w:rsidP="00F125C5">
            <w:pPr>
              <w:spacing w:after="60" w:line="240" w:lineRule="auto"/>
              <w:jc w:val="center"/>
              <w:rPr>
                <w:rFonts w:cs="Times New Roman"/>
                <w:sz w:val="20"/>
              </w:rPr>
            </w:pPr>
          </w:p>
        </w:tc>
        <w:tc>
          <w:tcPr>
            <w:tcW w:w="1272" w:type="dxa"/>
          </w:tcPr>
          <w:p w14:paraId="1FC06CE4"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341E2385" w14:textId="77777777" w:rsidR="004865B4" w:rsidRPr="00AF3DF2" w:rsidRDefault="004865B4" w:rsidP="00F125C5">
            <w:pPr>
              <w:spacing w:after="60" w:line="240" w:lineRule="auto"/>
              <w:jc w:val="center"/>
              <w:rPr>
                <w:rFonts w:cs="Times New Roman"/>
                <w:sz w:val="20"/>
              </w:rPr>
            </w:pPr>
          </w:p>
        </w:tc>
      </w:tr>
      <w:tr w:rsidR="00373949" w:rsidRPr="007E5888" w14:paraId="48D4A842" w14:textId="77777777" w:rsidTr="00205055">
        <w:trPr>
          <w:trHeight w:val="158"/>
        </w:trPr>
        <w:tc>
          <w:tcPr>
            <w:tcW w:w="603" w:type="dxa"/>
            <w:shd w:val="clear" w:color="auto" w:fill="auto"/>
            <w:vAlign w:val="center"/>
          </w:tcPr>
          <w:p w14:paraId="1CE9AAAC" w14:textId="77777777" w:rsidR="004865B4" w:rsidRPr="00AF3DF2" w:rsidRDefault="004865B4" w:rsidP="00F125C5">
            <w:pPr>
              <w:spacing w:after="60" w:line="240" w:lineRule="auto"/>
              <w:jc w:val="center"/>
              <w:rPr>
                <w:rFonts w:cs="Times New Roman"/>
                <w:sz w:val="20"/>
              </w:rPr>
            </w:pPr>
            <w:r w:rsidRPr="00AF3DF2">
              <w:rPr>
                <w:rFonts w:cs="Times New Roman"/>
                <w:sz w:val="20"/>
              </w:rPr>
              <w:t>3</w:t>
            </w:r>
          </w:p>
        </w:tc>
        <w:tc>
          <w:tcPr>
            <w:tcW w:w="1014" w:type="dxa"/>
          </w:tcPr>
          <w:p w14:paraId="4B453811" w14:textId="77777777" w:rsidR="004865B4" w:rsidRPr="00AF3DF2" w:rsidRDefault="004865B4" w:rsidP="00F125C5">
            <w:pPr>
              <w:spacing w:after="60" w:line="240" w:lineRule="auto"/>
              <w:jc w:val="center"/>
              <w:rPr>
                <w:rFonts w:cs="Times New Roman"/>
                <w:sz w:val="20"/>
              </w:rPr>
            </w:pPr>
          </w:p>
        </w:tc>
        <w:tc>
          <w:tcPr>
            <w:tcW w:w="989" w:type="dxa"/>
          </w:tcPr>
          <w:p w14:paraId="3984BBC5"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4243501"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6C12494B" w14:textId="77777777" w:rsidR="004865B4" w:rsidRPr="00AF3DF2" w:rsidRDefault="004865B4" w:rsidP="00F125C5">
            <w:pPr>
              <w:spacing w:after="60" w:line="240" w:lineRule="auto"/>
              <w:jc w:val="center"/>
              <w:rPr>
                <w:rFonts w:cs="Times New Roman"/>
                <w:sz w:val="20"/>
              </w:rPr>
            </w:pPr>
          </w:p>
        </w:tc>
        <w:tc>
          <w:tcPr>
            <w:tcW w:w="1272" w:type="dxa"/>
          </w:tcPr>
          <w:p w14:paraId="1492AB99"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59CDCF0B"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478CB741"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7C5F25C8"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69395C72"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589C65BE" w14:textId="77777777" w:rsidR="004865B4" w:rsidRPr="00AF3DF2" w:rsidRDefault="004865B4" w:rsidP="00F125C5">
            <w:pPr>
              <w:spacing w:after="60" w:line="240" w:lineRule="auto"/>
              <w:jc w:val="center"/>
              <w:rPr>
                <w:rFonts w:cs="Times New Roman"/>
                <w:sz w:val="20"/>
              </w:rPr>
            </w:pPr>
          </w:p>
        </w:tc>
        <w:tc>
          <w:tcPr>
            <w:tcW w:w="1272" w:type="dxa"/>
          </w:tcPr>
          <w:p w14:paraId="02F80C2F"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00F8189B" w14:textId="77777777" w:rsidR="004865B4" w:rsidRPr="00AF3DF2" w:rsidRDefault="004865B4" w:rsidP="00F125C5">
            <w:pPr>
              <w:spacing w:after="60" w:line="240" w:lineRule="auto"/>
              <w:jc w:val="center"/>
              <w:rPr>
                <w:rFonts w:cs="Times New Roman"/>
                <w:sz w:val="20"/>
              </w:rPr>
            </w:pPr>
          </w:p>
        </w:tc>
      </w:tr>
      <w:tr w:rsidR="00373949" w:rsidRPr="007E5888" w14:paraId="14008339" w14:textId="77777777" w:rsidTr="00205055">
        <w:trPr>
          <w:trHeight w:val="234"/>
        </w:trPr>
        <w:tc>
          <w:tcPr>
            <w:tcW w:w="603" w:type="dxa"/>
            <w:shd w:val="clear" w:color="auto" w:fill="auto"/>
            <w:vAlign w:val="center"/>
          </w:tcPr>
          <w:p w14:paraId="2147D46C" w14:textId="77777777" w:rsidR="004865B4" w:rsidRPr="00AF3DF2" w:rsidRDefault="004865B4" w:rsidP="00F125C5">
            <w:pPr>
              <w:spacing w:after="60" w:line="240" w:lineRule="auto"/>
              <w:jc w:val="center"/>
              <w:rPr>
                <w:rFonts w:cs="Times New Roman"/>
                <w:sz w:val="20"/>
              </w:rPr>
            </w:pPr>
            <w:r w:rsidRPr="00AF3DF2">
              <w:rPr>
                <w:rFonts w:cs="Times New Roman"/>
                <w:sz w:val="20"/>
              </w:rPr>
              <w:t>4</w:t>
            </w:r>
          </w:p>
        </w:tc>
        <w:tc>
          <w:tcPr>
            <w:tcW w:w="1014" w:type="dxa"/>
          </w:tcPr>
          <w:p w14:paraId="5BAD01E8" w14:textId="77777777" w:rsidR="004865B4" w:rsidRPr="00AF3DF2" w:rsidRDefault="004865B4" w:rsidP="00F125C5">
            <w:pPr>
              <w:spacing w:after="60" w:line="240" w:lineRule="auto"/>
              <w:jc w:val="center"/>
              <w:rPr>
                <w:rFonts w:cs="Times New Roman"/>
                <w:sz w:val="20"/>
              </w:rPr>
            </w:pPr>
          </w:p>
        </w:tc>
        <w:tc>
          <w:tcPr>
            <w:tcW w:w="989" w:type="dxa"/>
          </w:tcPr>
          <w:p w14:paraId="172F16D9"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048C3616"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1203A6C3" w14:textId="77777777" w:rsidR="004865B4" w:rsidRPr="00AF3DF2" w:rsidRDefault="004865B4" w:rsidP="00F125C5">
            <w:pPr>
              <w:spacing w:after="60" w:line="240" w:lineRule="auto"/>
              <w:jc w:val="center"/>
              <w:rPr>
                <w:rFonts w:cs="Times New Roman"/>
                <w:sz w:val="20"/>
              </w:rPr>
            </w:pPr>
          </w:p>
        </w:tc>
        <w:tc>
          <w:tcPr>
            <w:tcW w:w="1272" w:type="dxa"/>
          </w:tcPr>
          <w:p w14:paraId="3121463B"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6490128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0623E817"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2A8B776C"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4371457F"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B83FC1D" w14:textId="77777777" w:rsidR="004865B4" w:rsidRPr="00AF3DF2" w:rsidRDefault="004865B4" w:rsidP="00F125C5">
            <w:pPr>
              <w:spacing w:after="60" w:line="240" w:lineRule="auto"/>
              <w:jc w:val="center"/>
              <w:rPr>
                <w:rFonts w:cs="Times New Roman"/>
                <w:sz w:val="20"/>
              </w:rPr>
            </w:pPr>
          </w:p>
        </w:tc>
        <w:tc>
          <w:tcPr>
            <w:tcW w:w="1272" w:type="dxa"/>
          </w:tcPr>
          <w:p w14:paraId="416BE2B7"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62E55BD2" w14:textId="77777777" w:rsidR="004865B4" w:rsidRPr="00AF3DF2" w:rsidRDefault="004865B4" w:rsidP="00F125C5">
            <w:pPr>
              <w:spacing w:after="60" w:line="240" w:lineRule="auto"/>
              <w:jc w:val="center"/>
              <w:rPr>
                <w:rFonts w:cs="Times New Roman"/>
                <w:sz w:val="20"/>
              </w:rPr>
            </w:pPr>
          </w:p>
        </w:tc>
      </w:tr>
      <w:tr w:rsidR="00373949" w:rsidRPr="007E5888" w14:paraId="4B923717" w14:textId="77777777" w:rsidTr="005C3CF5">
        <w:trPr>
          <w:trHeight w:val="132"/>
        </w:trPr>
        <w:tc>
          <w:tcPr>
            <w:tcW w:w="603" w:type="dxa"/>
            <w:shd w:val="clear" w:color="auto" w:fill="auto"/>
            <w:vAlign w:val="center"/>
          </w:tcPr>
          <w:p w14:paraId="72B6E5D0" w14:textId="77777777" w:rsidR="004865B4" w:rsidRPr="00AF3DF2" w:rsidRDefault="004865B4" w:rsidP="00F125C5">
            <w:pPr>
              <w:spacing w:after="60" w:line="240" w:lineRule="auto"/>
              <w:jc w:val="center"/>
              <w:rPr>
                <w:rFonts w:cs="Times New Roman"/>
                <w:sz w:val="20"/>
              </w:rPr>
            </w:pPr>
            <w:r w:rsidRPr="00AF3DF2">
              <w:rPr>
                <w:rFonts w:cs="Times New Roman"/>
                <w:sz w:val="20"/>
              </w:rPr>
              <w:t>5</w:t>
            </w:r>
          </w:p>
        </w:tc>
        <w:tc>
          <w:tcPr>
            <w:tcW w:w="1014" w:type="dxa"/>
          </w:tcPr>
          <w:p w14:paraId="6D9B6109" w14:textId="77777777" w:rsidR="004865B4" w:rsidRPr="00AF3DF2" w:rsidRDefault="004865B4" w:rsidP="00F125C5">
            <w:pPr>
              <w:spacing w:after="60" w:line="240" w:lineRule="auto"/>
              <w:jc w:val="center"/>
              <w:rPr>
                <w:rFonts w:cs="Times New Roman"/>
                <w:sz w:val="20"/>
              </w:rPr>
            </w:pPr>
          </w:p>
        </w:tc>
        <w:tc>
          <w:tcPr>
            <w:tcW w:w="989" w:type="dxa"/>
          </w:tcPr>
          <w:p w14:paraId="7CE67580" w14:textId="77777777" w:rsidR="004865B4" w:rsidRPr="00AF3DF2" w:rsidRDefault="004865B4" w:rsidP="00F125C5">
            <w:pPr>
              <w:spacing w:after="60" w:line="240" w:lineRule="auto"/>
              <w:jc w:val="center"/>
              <w:rPr>
                <w:rFonts w:cs="Times New Roman"/>
                <w:sz w:val="20"/>
              </w:rPr>
            </w:pPr>
          </w:p>
        </w:tc>
        <w:tc>
          <w:tcPr>
            <w:tcW w:w="1798" w:type="dxa"/>
            <w:shd w:val="clear" w:color="auto" w:fill="auto"/>
            <w:vAlign w:val="center"/>
          </w:tcPr>
          <w:p w14:paraId="3036AA9C" w14:textId="77777777" w:rsidR="004865B4" w:rsidRPr="00AF3DF2" w:rsidRDefault="004865B4" w:rsidP="00F125C5">
            <w:pPr>
              <w:spacing w:after="60" w:line="240" w:lineRule="auto"/>
              <w:jc w:val="center"/>
              <w:rPr>
                <w:rFonts w:cs="Times New Roman"/>
                <w:sz w:val="20"/>
              </w:rPr>
            </w:pPr>
          </w:p>
        </w:tc>
        <w:tc>
          <w:tcPr>
            <w:tcW w:w="1411" w:type="dxa"/>
            <w:shd w:val="clear" w:color="auto" w:fill="auto"/>
            <w:vAlign w:val="center"/>
          </w:tcPr>
          <w:p w14:paraId="3C3BE6EF" w14:textId="77777777" w:rsidR="004865B4" w:rsidRPr="00AF3DF2" w:rsidRDefault="004865B4" w:rsidP="00F125C5">
            <w:pPr>
              <w:spacing w:after="60" w:line="240" w:lineRule="auto"/>
              <w:jc w:val="center"/>
              <w:rPr>
                <w:rFonts w:cs="Times New Roman"/>
                <w:sz w:val="20"/>
              </w:rPr>
            </w:pPr>
          </w:p>
        </w:tc>
        <w:tc>
          <w:tcPr>
            <w:tcW w:w="1272" w:type="dxa"/>
          </w:tcPr>
          <w:p w14:paraId="61172481" w14:textId="77777777" w:rsidR="004865B4" w:rsidRPr="00AF3DF2" w:rsidRDefault="004865B4" w:rsidP="00F125C5">
            <w:pPr>
              <w:spacing w:after="60" w:line="240" w:lineRule="auto"/>
              <w:jc w:val="center"/>
              <w:rPr>
                <w:rFonts w:cs="Times New Roman"/>
                <w:sz w:val="20"/>
              </w:rPr>
            </w:pPr>
          </w:p>
        </w:tc>
        <w:tc>
          <w:tcPr>
            <w:tcW w:w="1272" w:type="dxa"/>
            <w:shd w:val="clear" w:color="auto" w:fill="auto"/>
            <w:vAlign w:val="center"/>
          </w:tcPr>
          <w:p w14:paraId="4FE06638" w14:textId="77777777" w:rsidR="004865B4" w:rsidRPr="00AF3DF2" w:rsidRDefault="004865B4" w:rsidP="00F125C5">
            <w:pPr>
              <w:spacing w:after="60" w:line="240" w:lineRule="auto"/>
              <w:jc w:val="center"/>
              <w:rPr>
                <w:rFonts w:cs="Times New Roman"/>
                <w:sz w:val="20"/>
              </w:rPr>
            </w:pPr>
          </w:p>
        </w:tc>
        <w:tc>
          <w:tcPr>
            <w:tcW w:w="1409" w:type="dxa"/>
            <w:shd w:val="clear" w:color="auto" w:fill="auto"/>
            <w:vAlign w:val="center"/>
          </w:tcPr>
          <w:p w14:paraId="6EBE47C2" w14:textId="77777777" w:rsidR="004865B4" w:rsidRPr="00AF3DF2" w:rsidRDefault="004865B4" w:rsidP="00F125C5">
            <w:pPr>
              <w:spacing w:after="60" w:line="240" w:lineRule="auto"/>
              <w:jc w:val="center"/>
              <w:rPr>
                <w:rFonts w:cs="Times New Roman"/>
                <w:sz w:val="20"/>
              </w:rPr>
            </w:pPr>
          </w:p>
        </w:tc>
        <w:tc>
          <w:tcPr>
            <w:tcW w:w="1446" w:type="dxa"/>
            <w:shd w:val="clear" w:color="auto" w:fill="auto"/>
            <w:vAlign w:val="center"/>
          </w:tcPr>
          <w:p w14:paraId="14D3E061" w14:textId="77777777" w:rsidR="004865B4" w:rsidRPr="00AF3DF2" w:rsidRDefault="004865B4" w:rsidP="00F125C5">
            <w:pPr>
              <w:spacing w:after="60" w:line="240" w:lineRule="auto"/>
              <w:jc w:val="center"/>
              <w:rPr>
                <w:rFonts w:cs="Times New Roman"/>
                <w:sz w:val="20"/>
              </w:rPr>
            </w:pPr>
          </w:p>
        </w:tc>
        <w:tc>
          <w:tcPr>
            <w:tcW w:w="1273" w:type="dxa"/>
            <w:shd w:val="clear" w:color="auto" w:fill="auto"/>
            <w:vAlign w:val="center"/>
          </w:tcPr>
          <w:p w14:paraId="1F53A94E" w14:textId="77777777" w:rsidR="004865B4" w:rsidRPr="00AF3DF2" w:rsidRDefault="004865B4" w:rsidP="00F125C5">
            <w:pPr>
              <w:spacing w:after="60" w:line="240" w:lineRule="auto"/>
              <w:jc w:val="center"/>
              <w:rPr>
                <w:rFonts w:cs="Times New Roman"/>
                <w:sz w:val="20"/>
              </w:rPr>
            </w:pPr>
          </w:p>
        </w:tc>
        <w:tc>
          <w:tcPr>
            <w:tcW w:w="1130" w:type="dxa"/>
            <w:shd w:val="clear" w:color="auto" w:fill="auto"/>
            <w:vAlign w:val="center"/>
          </w:tcPr>
          <w:p w14:paraId="6792D46C" w14:textId="77777777" w:rsidR="004865B4" w:rsidRPr="00AF3DF2" w:rsidRDefault="004865B4" w:rsidP="00F125C5">
            <w:pPr>
              <w:spacing w:after="60" w:line="240" w:lineRule="auto"/>
              <w:jc w:val="center"/>
              <w:rPr>
                <w:rFonts w:cs="Times New Roman"/>
                <w:sz w:val="20"/>
              </w:rPr>
            </w:pPr>
          </w:p>
        </w:tc>
        <w:tc>
          <w:tcPr>
            <w:tcW w:w="1272" w:type="dxa"/>
          </w:tcPr>
          <w:p w14:paraId="06EC3131" w14:textId="77777777" w:rsidR="004865B4" w:rsidRPr="00AF3DF2" w:rsidRDefault="004865B4" w:rsidP="00F125C5">
            <w:pPr>
              <w:spacing w:after="60" w:line="240" w:lineRule="auto"/>
              <w:jc w:val="center"/>
              <w:rPr>
                <w:rFonts w:cs="Times New Roman"/>
                <w:sz w:val="20"/>
              </w:rPr>
            </w:pPr>
          </w:p>
        </w:tc>
        <w:tc>
          <w:tcPr>
            <w:tcW w:w="1129" w:type="dxa"/>
            <w:shd w:val="clear" w:color="auto" w:fill="auto"/>
            <w:vAlign w:val="center"/>
          </w:tcPr>
          <w:p w14:paraId="2E27E53E" w14:textId="77777777" w:rsidR="004865B4" w:rsidRPr="00AF3DF2" w:rsidRDefault="004865B4" w:rsidP="00F125C5">
            <w:pPr>
              <w:spacing w:after="60" w:line="240" w:lineRule="auto"/>
              <w:jc w:val="center"/>
              <w:rPr>
                <w:rFonts w:cs="Times New Roman"/>
                <w:sz w:val="20"/>
              </w:rPr>
            </w:pPr>
          </w:p>
        </w:tc>
      </w:tr>
      <w:tr w:rsidR="00373949" w:rsidRPr="007E5888" w14:paraId="540BFC1A" w14:textId="77777777" w:rsidTr="00205055">
        <w:trPr>
          <w:trHeight w:val="116"/>
        </w:trPr>
        <w:tc>
          <w:tcPr>
            <w:tcW w:w="9768" w:type="dxa"/>
            <w:gridSpan w:val="8"/>
          </w:tcPr>
          <w:p w14:paraId="435856B4" w14:textId="77777777" w:rsidR="004865B4" w:rsidRPr="00AF3DF2" w:rsidRDefault="004865B4" w:rsidP="00F125C5">
            <w:pPr>
              <w:spacing w:after="60" w:line="240" w:lineRule="auto"/>
              <w:jc w:val="right"/>
              <w:rPr>
                <w:rFonts w:cs="Times New Roman"/>
                <w:sz w:val="20"/>
              </w:rPr>
            </w:pPr>
            <w:r w:rsidRPr="00AF3DF2">
              <w:rPr>
                <w:rFonts w:cs="Times New Roman"/>
                <w:sz w:val="20"/>
              </w:rPr>
              <w:t>TOPLAM</w:t>
            </w:r>
          </w:p>
        </w:tc>
        <w:tc>
          <w:tcPr>
            <w:tcW w:w="1446" w:type="dxa"/>
            <w:shd w:val="clear" w:color="auto" w:fill="D9D9D9"/>
            <w:vAlign w:val="center"/>
          </w:tcPr>
          <w:p w14:paraId="2F032011" w14:textId="77777777" w:rsidR="004865B4" w:rsidRPr="00AF3DF2" w:rsidRDefault="004865B4" w:rsidP="00F125C5">
            <w:pPr>
              <w:spacing w:after="60" w:line="240" w:lineRule="auto"/>
              <w:jc w:val="center"/>
              <w:rPr>
                <w:rFonts w:cs="Times New Roman"/>
                <w:sz w:val="20"/>
              </w:rPr>
            </w:pPr>
          </w:p>
        </w:tc>
        <w:tc>
          <w:tcPr>
            <w:tcW w:w="1273" w:type="dxa"/>
            <w:shd w:val="clear" w:color="auto" w:fill="D9D9D9"/>
            <w:vAlign w:val="center"/>
          </w:tcPr>
          <w:p w14:paraId="25F1FC80" w14:textId="77777777" w:rsidR="004865B4" w:rsidRPr="00AF3DF2" w:rsidRDefault="004865B4" w:rsidP="00F125C5">
            <w:pPr>
              <w:spacing w:after="60" w:line="240" w:lineRule="auto"/>
              <w:jc w:val="center"/>
              <w:rPr>
                <w:rFonts w:cs="Times New Roman"/>
                <w:sz w:val="20"/>
              </w:rPr>
            </w:pPr>
          </w:p>
        </w:tc>
        <w:tc>
          <w:tcPr>
            <w:tcW w:w="1130" w:type="dxa"/>
            <w:shd w:val="clear" w:color="auto" w:fill="D9D9D9"/>
            <w:vAlign w:val="center"/>
          </w:tcPr>
          <w:p w14:paraId="4F70898C" w14:textId="77777777" w:rsidR="004865B4" w:rsidRPr="00AF3DF2" w:rsidRDefault="004865B4" w:rsidP="00F125C5">
            <w:pPr>
              <w:spacing w:after="60" w:line="240" w:lineRule="auto"/>
              <w:jc w:val="center"/>
              <w:rPr>
                <w:rFonts w:cs="Times New Roman"/>
                <w:sz w:val="20"/>
              </w:rPr>
            </w:pPr>
          </w:p>
        </w:tc>
        <w:tc>
          <w:tcPr>
            <w:tcW w:w="1272" w:type="dxa"/>
            <w:shd w:val="clear" w:color="auto" w:fill="D9D9D9"/>
          </w:tcPr>
          <w:p w14:paraId="2B59B1E7" w14:textId="77777777" w:rsidR="004865B4" w:rsidRPr="00AF3DF2" w:rsidRDefault="004865B4" w:rsidP="00F125C5">
            <w:pPr>
              <w:spacing w:after="60" w:line="240" w:lineRule="auto"/>
              <w:jc w:val="center"/>
              <w:rPr>
                <w:rFonts w:cs="Times New Roman"/>
                <w:sz w:val="20"/>
              </w:rPr>
            </w:pPr>
          </w:p>
        </w:tc>
        <w:tc>
          <w:tcPr>
            <w:tcW w:w="1129" w:type="dxa"/>
            <w:shd w:val="clear" w:color="auto" w:fill="D9D9D9"/>
            <w:vAlign w:val="center"/>
          </w:tcPr>
          <w:p w14:paraId="2B0AAFEE" w14:textId="77777777" w:rsidR="004865B4" w:rsidRPr="00AF3DF2" w:rsidRDefault="004865B4" w:rsidP="00F125C5">
            <w:pPr>
              <w:spacing w:after="60" w:line="240" w:lineRule="auto"/>
              <w:jc w:val="center"/>
              <w:rPr>
                <w:rFonts w:cs="Times New Roman"/>
                <w:sz w:val="20"/>
              </w:rPr>
            </w:pPr>
          </w:p>
        </w:tc>
      </w:tr>
    </w:tbl>
    <w:p w14:paraId="6AD34596" w14:textId="3A99A8F7" w:rsidR="004865B4" w:rsidRPr="007E5888" w:rsidRDefault="004865B4" w:rsidP="004865B4">
      <w:pPr>
        <w:spacing w:after="60" w:line="240" w:lineRule="auto"/>
        <w:ind w:left="-993" w:right="-599"/>
        <w:rPr>
          <w:rFonts w:cs="Times New Roman"/>
          <w:b/>
          <w:szCs w:val="24"/>
        </w:rPr>
      </w:pPr>
      <w:r w:rsidRPr="007E5888">
        <w:rPr>
          <w:rFonts w:cs="Times New Roman"/>
          <w:b/>
          <w:szCs w:val="24"/>
        </w:rPr>
        <w:t xml:space="preserve">           </w:t>
      </w:r>
      <w:r w:rsidR="006035A7" w:rsidRPr="007E5888">
        <w:rPr>
          <w:rFonts w:cs="Times New Roman"/>
          <w:b/>
          <w:szCs w:val="24"/>
        </w:rPr>
        <w:t>2026/10</w:t>
      </w:r>
      <w:r w:rsidRPr="007E5888">
        <w:rPr>
          <w:rFonts w:cs="Times New Roman"/>
          <w:b/>
          <w:szCs w:val="24"/>
        </w:rPr>
        <w:t>Nolu Tebliğ gereğince; yukarıdaki listede, kimlik bilgileri yazılı kişilere, belirtilen miktarlarda hibe ödemesi yapılması uygundur.</w:t>
      </w:r>
    </w:p>
    <w:tbl>
      <w:tblPr>
        <w:tblW w:w="16019" w:type="dxa"/>
        <w:tblInd w:w="-885" w:type="dxa"/>
        <w:tblBorders>
          <w:top w:val="single" w:sz="4" w:space="0" w:color="auto"/>
        </w:tblBorders>
        <w:tblLook w:val="04A0" w:firstRow="1" w:lastRow="0" w:firstColumn="1" w:lastColumn="0" w:noHBand="0" w:noVBand="1"/>
      </w:tblPr>
      <w:tblGrid>
        <w:gridCol w:w="883"/>
        <w:gridCol w:w="4711"/>
        <w:gridCol w:w="2055"/>
        <w:gridCol w:w="2655"/>
        <w:gridCol w:w="2740"/>
        <w:gridCol w:w="1974"/>
        <w:gridCol w:w="1001"/>
      </w:tblGrid>
      <w:tr w:rsidR="00373949" w:rsidRPr="007E5888" w14:paraId="2B1D072E" w14:textId="77777777" w:rsidTr="00CC75A7">
        <w:trPr>
          <w:gridBefore w:val="1"/>
          <w:gridAfter w:val="1"/>
          <w:wBefore w:w="883" w:type="dxa"/>
          <w:wAfter w:w="1001" w:type="dxa"/>
        </w:trPr>
        <w:tc>
          <w:tcPr>
            <w:tcW w:w="4711" w:type="dxa"/>
            <w:tcBorders>
              <w:top w:val="nil"/>
              <w:bottom w:val="nil"/>
            </w:tcBorders>
            <w:shd w:val="clear" w:color="auto" w:fill="auto"/>
          </w:tcPr>
          <w:p w14:paraId="0FDF1EA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10" w:type="dxa"/>
            <w:gridSpan w:val="2"/>
            <w:tcBorders>
              <w:top w:val="nil"/>
              <w:bottom w:val="nil"/>
            </w:tcBorders>
            <w:shd w:val="clear" w:color="auto" w:fill="auto"/>
          </w:tcPr>
          <w:p w14:paraId="7DA7AC5B"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4" w:type="dxa"/>
            <w:gridSpan w:val="2"/>
            <w:tcBorders>
              <w:top w:val="nil"/>
              <w:bottom w:val="nil"/>
            </w:tcBorders>
            <w:shd w:val="clear" w:color="auto" w:fill="auto"/>
          </w:tcPr>
          <w:p w14:paraId="248C080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373949" w:rsidRPr="007E5888" w14:paraId="6A8524C7" w14:textId="77777777" w:rsidTr="00CC75A7">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7649" w:type="dxa"/>
            <w:gridSpan w:val="3"/>
            <w:shd w:val="clear" w:color="auto" w:fill="auto"/>
          </w:tcPr>
          <w:p w14:paraId="13A9353F"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İl Proje Yürütme Birimi </w:t>
            </w:r>
          </w:p>
          <w:p w14:paraId="5D6C7AF1"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655" w:type="dxa"/>
            <w:shd w:val="clear" w:color="auto" w:fill="auto"/>
          </w:tcPr>
          <w:p w14:paraId="25B54D37" w14:textId="77777777" w:rsidR="004865B4" w:rsidRPr="00AF3DF2" w:rsidRDefault="004865B4" w:rsidP="00F125C5">
            <w:pPr>
              <w:spacing w:after="60" w:line="240" w:lineRule="auto"/>
              <w:jc w:val="center"/>
              <w:rPr>
                <w:rFonts w:cs="Times New Roman"/>
                <w:b/>
                <w:sz w:val="20"/>
              </w:rPr>
            </w:pPr>
            <w:r w:rsidRPr="00AF3DF2">
              <w:rPr>
                <w:rFonts w:cs="Times New Roman"/>
                <w:b/>
                <w:sz w:val="20"/>
              </w:rPr>
              <w:t>Şube Müdürü</w:t>
            </w:r>
          </w:p>
          <w:p w14:paraId="375FEC68"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740" w:type="dxa"/>
            <w:shd w:val="clear" w:color="auto" w:fill="auto"/>
          </w:tcPr>
          <w:p w14:paraId="75FD18CF" w14:textId="77777777" w:rsidR="004865B4" w:rsidRPr="00AF3DF2" w:rsidRDefault="004865B4" w:rsidP="00F125C5">
            <w:pPr>
              <w:spacing w:after="60" w:line="240" w:lineRule="auto"/>
              <w:jc w:val="center"/>
              <w:rPr>
                <w:rFonts w:cs="Times New Roman"/>
                <w:b/>
                <w:sz w:val="20"/>
              </w:rPr>
            </w:pPr>
            <w:r w:rsidRPr="00AF3DF2">
              <w:rPr>
                <w:rFonts w:cs="Times New Roman"/>
                <w:b/>
                <w:sz w:val="20"/>
              </w:rPr>
              <w:t>İl Müdür Yrd.</w:t>
            </w:r>
          </w:p>
          <w:p w14:paraId="09ADC4E6"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c>
          <w:tcPr>
            <w:tcW w:w="2975" w:type="dxa"/>
            <w:gridSpan w:val="2"/>
            <w:shd w:val="clear" w:color="auto" w:fill="auto"/>
          </w:tcPr>
          <w:p w14:paraId="6A675D3B" w14:textId="77777777" w:rsidR="004865B4" w:rsidRPr="00AF3DF2" w:rsidRDefault="004865B4" w:rsidP="00F125C5">
            <w:pPr>
              <w:spacing w:after="60" w:line="240" w:lineRule="auto"/>
              <w:jc w:val="center"/>
              <w:rPr>
                <w:rFonts w:cs="Times New Roman"/>
                <w:b/>
                <w:sz w:val="20"/>
              </w:rPr>
            </w:pPr>
            <w:r w:rsidRPr="00AF3DF2">
              <w:rPr>
                <w:rFonts w:cs="Times New Roman"/>
                <w:b/>
                <w:sz w:val="20"/>
              </w:rPr>
              <w:t xml:space="preserve"> İl Müdürü</w:t>
            </w:r>
          </w:p>
          <w:p w14:paraId="1A708AAF" w14:textId="77777777" w:rsidR="004865B4" w:rsidRPr="00AF3DF2" w:rsidRDefault="004865B4" w:rsidP="00F125C5">
            <w:pPr>
              <w:spacing w:after="60" w:line="240" w:lineRule="auto"/>
              <w:jc w:val="center"/>
              <w:rPr>
                <w:rFonts w:cs="Times New Roman"/>
                <w:b/>
                <w:sz w:val="20"/>
              </w:rPr>
            </w:pPr>
            <w:r w:rsidRPr="00AF3DF2">
              <w:rPr>
                <w:rFonts w:cs="Times New Roman"/>
                <w:sz w:val="20"/>
              </w:rPr>
              <w:t>… / … /20</w:t>
            </w:r>
            <w:proofErr w:type="gramStart"/>
            <w:r w:rsidRPr="00AF3DF2">
              <w:rPr>
                <w:rFonts w:cs="Times New Roman"/>
                <w:sz w:val="20"/>
              </w:rPr>
              <w:t>….</w:t>
            </w:r>
            <w:proofErr w:type="gramEnd"/>
          </w:p>
        </w:tc>
      </w:tr>
      <w:tr w:rsidR="00373949" w:rsidRPr="00997DBB" w14:paraId="49C1502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65"/>
        </w:trPr>
        <w:tc>
          <w:tcPr>
            <w:tcW w:w="7649" w:type="dxa"/>
            <w:gridSpan w:val="3"/>
            <w:shd w:val="clear" w:color="auto" w:fill="auto"/>
          </w:tcPr>
          <w:p w14:paraId="10E0D1E5" w14:textId="77777777" w:rsidR="004865B4" w:rsidRPr="00AF3DF2" w:rsidRDefault="004865B4" w:rsidP="00F125C5">
            <w:pPr>
              <w:spacing w:after="60" w:line="240" w:lineRule="auto"/>
              <w:jc w:val="center"/>
              <w:rPr>
                <w:rFonts w:cs="Times New Roman"/>
                <w:sz w:val="20"/>
              </w:rPr>
            </w:pPr>
          </w:p>
          <w:p w14:paraId="1BE0EB60" w14:textId="77777777" w:rsidR="004865B4" w:rsidRPr="00AF3DF2" w:rsidRDefault="004865B4" w:rsidP="00F125C5">
            <w:pPr>
              <w:spacing w:after="60" w:line="240" w:lineRule="auto"/>
              <w:jc w:val="center"/>
              <w:rPr>
                <w:rFonts w:cs="Times New Roman"/>
                <w:sz w:val="20"/>
              </w:rPr>
            </w:pPr>
          </w:p>
          <w:p w14:paraId="1EB289A9" w14:textId="77777777" w:rsidR="004865B4" w:rsidRPr="00AF3DF2" w:rsidRDefault="004865B4" w:rsidP="00F125C5">
            <w:pPr>
              <w:spacing w:after="60" w:line="240" w:lineRule="auto"/>
              <w:jc w:val="center"/>
              <w:rPr>
                <w:rFonts w:cs="Times New Roman"/>
                <w:sz w:val="20"/>
              </w:rPr>
            </w:pPr>
          </w:p>
        </w:tc>
        <w:tc>
          <w:tcPr>
            <w:tcW w:w="2655" w:type="dxa"/>
            <w:shd w:val="clear" w:color="auto" w:fill="auto"/>
          </w:tcPr>
          <w:p w14:paraId="4257CC52" w14:textId="77777777" w:rsidR="004865B4" w:rsidRPr="00AF3DF2" w:rsidRDefault="004865B4" w:rsidP="00F125C5">
            <w:pPr>
              <w:spacing w:after="60" w:line="240" w:lineRule="auto"/>
              <w:jc w:val="center"/>
              <w:rPr>
                <w:rFonts w:cs="Times New Roman"/>
                <w:b/>
                <w:sz w:val="20"/>
              </w:rPr>
            </w:pPr>
          </w:p>
        </w:tc>
        <w:tc>
          <w:tcPr>
            <w:tcW w:w="2740" w:type="dxa"/>
            <w:shd w:val="clear" w:color="auto" w:fill="auto"/>
          </w:tcPr>
          <w:p w14:paraId="3D463AE8" w14:textId="77777777" w:rsidR="004865B4" w:rsidRPr="00AF3DF2" w:rsidRDefault="004865B4" w:rsidP="00F125C5">
            <w:pPr>
              <w:spacing w:after="60" w:line="240" w:lineRule="auto"/>
              <w:jc w:val="center"/>
              <w:rPr>
                <w:rFonts w:cs="Times New Roman"/>
                <w:b/>
                <w:sz w:val="20"/>
              </w:rPr>
            </w:pPr>
          </w:p>
        </w:tc>
        <w:tc>
          <w:tcPr>
            <w:tcW w:w="2975" w:type="dxa"/>
            <w:gridSpan w:val="2"/>
            <w:shd w:val="clear" w:color="auto" w:fill="auto"/>
          </w:tcPr>
          <w:p w14:paraId="4A4EBD4F" w14:textId="77777777" w:rsidR="004865B4" w:rsidRPr="00AF3DF2" w:rsidRDefault="004865B4" w:rsidP="00F125C5">
            <w:pPr>
              <w:spacing w:after="60" w:line="240" w:lineRule="auto"/>
              <w:jc w:val="center"/>
              <w:rPr>
                <w:rFonts w:cs="Times New Roman"/>
                <w:b/>
                <w:sz w:val="20"/>
              </w:rPr>
            </w:pPr>
          </w:p>
        </w:tc>
      </w:tr>
    </w:tbl>
    <w:p w14:paraId="078A6E52" w14:textId="394FBBBD" w:rsidR="00AF3DF2" w:rsidRDefault="00AF3DF2" w:rsidP="00AF3DF2">
      <w:pPr>
        <w:pStyle w:val="ResimYazs"/>
        <w:jc w:val="left"/>
      </w:pPr>
      <w:bookmarkStart w:id="157" w:name="_Toc227576154"/>
      <w:r>
        <w:lastRenderedPageBreak/>
        <w:t xml:space="preserve">EK </w:t>
      </w:r>
      <w:fldSimple w:instr=" SEQ EK \* ARABIC ">
        <w:r w:rsidR="004936B5">
          <w:rPr>
            <w:noProof/>
          </w:rPr>
          <w:t>14</w:t>
        </w:r>
      </w:fldSimple>
      <w:r w:rsidRPr="00AF3DF2">
        <w:t xml:space="preserve"> </w:t>
      </w:r>
      <w:r>
        <w:t xml:space="preserve">: </w:t>
      </w:r>
      <w:r w:rsidRPr="009F22F4">
        <w:t>Hibe Ödemesine Esas İlçe Detayında İcmal Tablosu</w:t>
      </w:r>
      <w:bookmarkEnd w:id="157"/>
    </w:p>
    <w:p w14:paraId="333FB36A" w14:textId="4C4AC75E"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2DD2BFFA"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91BA4D4"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55307E5" w14:textId="19F73808"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5F3B324" w14:textId="77777777" w:rsidR="00F6180C" w:rsidRDefault="00B457EC"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EFA869C" w14:textId="51A7B247" w:rsidR="004865B4" w:rsidRPr="007E5888"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Hibe Ödemesine Esas İlçe Detayında İcmal Tablosu 21. Etap</w:t>
      </w:r>
      <w:r w:rsidR="00EF2B5D" w:rsidRPr="00F6180C">
        <w:rPr>
          <w:rFonts w:cs="Times New Roman"/>
          <w:b/>
          <w:szCs w:val="24"/>
        </w:rPr>
        <w:t xml:space="preserve"> </w:t>
      </w:r>
      <w:r w:rsidR="00997DBB">
        <w:rPr>
          <w:rFonts w:cs="Times New Roman"/>
          <w:b/>
          <w:szCs w:val="24"/>
        </w:rPr>
        <w:t xml:space="preserve"> </w:t>
      </w:r>
      <w:r w:rsidRPr="007E5888">
        <w:rPr>
          <w:rFonts w:cs="Times New Roman"/>
          <w:szCs w:val="24"/>
        </w:rPr>
        <w:t xml:space="preserve"> </w:t>
      </w:r>
      <w:r w:rsidR="004865B4" w:rsidRPr="007E5888">
        <w:rPr>
          <w:rFonts w:cs="Times New Roman"/>
          <w:szCs w:val="24"/>
        </w:rPr>
        <w:t>( EK-14) – [ TABLO - 5 ]</w:t>
      </w:r>
    </w:p>
    <w:tbl>
      <w:tblPr>
        <w:tblW w:w="14142" w:type="dxa"/>
        <w:tblInd w:w="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1696"/>
        <w:gridCol w:w="1418"/>
        <w:gridCol w:w="1701"/>
        <w:gridCol w:w="1843"/>
        <w:gridCol w:w="1984"/>
        <w:gridCol w:w="2552"/>
        <w:gridCol w:w="2126"/>
      </w:tblGrid>
      <w:tr w:rsidR="004865B4" w:rsidRPr="007E5888" w14:paraId="6199128E" w14:textId="77777777" w:rsidTr="00F125C5">
        <w:trPr>
          <w:trHeight w:val="653"/>
        </w:trPr>
        <w:tc>
          <w:tcPr>
            <w:tcW w:w="822" w:type="dxa"/>
            <w:vMerge w:val="restart"/>
            <w:shd w:val="clear" w:color="auto" w:fill="D9D9D9"/>
            <w:vAlign w:val="center"/>
          </w:tcPr>
          <w:p w14:paraId="5C0AD328" w14:textId="77777777" w:rsidR="004865B4" w:rsidRPr="007E5888" w:rsidRDefault="004865B4" w:rsidP="00F125C5">
            <w:pPr>
              <w:spacing w:after="60" w:line="240" w:lineRule="auto"/>
              <w:jc w:val="center"/>
              <w:rPr>
                <w:rFonts w:cs="Times New Roman"/>
                <w:szCs w:val="24"/>
              </w:rPr>
            </w:pPr>
            <w:r w:rsidRPr="007E5888">
              <w:rPr>
                <w:rFonts w:cs="Times New Roman"/>
                <w:szCs w:val="24"/>
              </w:rPr>
              <w:t>Sıra             No</w:t>
            </w:r>
          </w:p>
        </w:tc>
        <w:tc>
          <w:tcPr>
            <w:tcW w:w="1696" w:type="dxa"/>
            <w:vMerge w:val="restart"/>
            <w:shd w:val="clear" w:color="auto" w:fill="D9D9D9"/>
            <w:vAlign w:val="center"/>
          </w:tcPr>
          <w:p w14:paraId="2653801F" w14:textId="77777777" w:rsidR="004865B4" w:rsidRPr="007E5888" w:rsidRDefault="004865B4" w:rsidP="00F125C5">
            <w:pPr>
              <w:spacing w:after="60" w:line="240" w:lineRule="auto"/>
              <w:jc w:val="center"/>
              <w:rPr>
                <w:rFonts w:cs="Times New Roman"/>
                <w:szCs w:val="24"/>
              </w:rPr>
            </w:pPr>
            <w:r w:rsidRPr="007E5888">
              <w:rPr>
                <w:rFonts w:cs="Times New Roman"/>
                <w:szCs w:val="24"/>
              </w:rPr>
              <w:t>İlçesi</w:t>
            </w:r>
          </w:p>
        </w:tc>
        <w:tc>
          <w:tcPr>
            <w:tcW w:w="1418" w:type="dxa"/>
            <w:vMerge w:val="restart"/>
            <w:shd w:val="clear" w:color="auto" w:fill="D9D9D9"/>
            <w:vAlign w:val="center"/>
          </w:tcPr>
          <w:p w14:paraId="6C66EFE3" w14:textId="77777777" w:rsidR="004865B4" w:rsidRPr="007E5888" w:rsidRDefault="004865B4" w:rsidP="00F125C5">
            <w:pPr>
              <w:spacing w:after="60" w:line="240" w:lineRule="auto"/>
              <w:jc w:val="center"/>
              <w:rPr>
                <w:rFonts w:cs="Times New Roman"/>
                <w:szCs w:val="24"/>
              </w:rPr>
            </w:pPr>
            <w:r w:rsidRPr="007E5888">
              <w:rPr>
                <w:rFonts w:cs="Times New Roman"/>
                <w:szCs w:val="24"/>
              </w:rPr>
              <w:t>Hibe Ödemesi Yapılacak Proje Sayısı</w:t>
            </w:r>
          </w:p>
        </w:tc>
        <w:tc>
          <w:tcPr>
            <w:tcW w:w="10206" w:type="dxa"/>
            <w:gridSpan w:val="5"/>
            <w:shd w:val="clear" w:color="auto" w:fill="D9D9D9"/>
            <w:vAlign w:val="center"/>
          </w:tcPr>
          <w:p w14:paraId="440DD45F" w14:textId="2E191EDB" w:rsidR="004865B4" w:rsidRPr="007E5888" w:rsidRDefault="004865B4" w:rsidP="00F125C5">
            <w:pPr>
              <w:spacing w:after="60" w:line="240" w:lineRule="auto"/>
              <w:jc w:val="center"/>
              <w:rPr>
                <w:rFonts w:cs="Times New Roman"/>
                <w:szCs w:val="24"/>
              </w:rPr>
            </w:pPr>
            <w:r w:rsidRPr="007E5888">
              <w:rPr>
                <w:rFonts w:cs="Times New Roman"/>
                <w:szCs w:val="24"/>
              </w:rPr>
              <w:t xml:space="preserve">HİBE ÖDEMESİNE ESAS TUTARLAR </w:t>
            </w:r>
            <w:r w:rsidR="005E5058" w:rsidRPr="007E5888">
              <w:rPr>
                <w:rFonts w:cs="Times New Roman"/>
                <w:i/>
                <w:szCs w:val="24"/>
              </w:rPr>
              <w:t xml:space="preserve">( TL, KDV </w:t>
            </w:r>
            <w:proofErr w:type="gramStart"/>
            <w:r w:rsidR="005E5058" w:rsidRPr="007E5888">
              <w:rPr>
                <w:rFonts w:cs="Times New Roman"/>
                <w:i/>
                <w:szCs w:val="24"/>
              </w:rPr>
              <w:t>Dahil</w:t>
            </w:r>
            <w:proofErr w:type="gramEnd"/>
            <w:r w:rsidRPr="007E5888">
              <w:rPr>
                <w:rFonts w:cs="Times New Roman"/>
                <w:i/>
                <w:szCs w:val="24"/>
              </w:rPr>
              <w:t xml:space="preserve"> )</w:t>
            </w:r>
          </w:p>
        </w:tc>
      </w:tr>
      <w:tr w:rsidR="004865B4" w:rsidRPr="007E5888" w14:paraId="2B32A7F1" w14:textId="77777777" w:rsidTr="00F125C5">
        <w:trPr>
          <w:trHeight w:val="656"/>
        </w:trPr>
        <w:tc>
          <w:tcPr>
            <w:tcW w:w="822" w:type="dxa"/>
            <w:vMerge/>
            <w:shd w:val="clear" w:color="auto" w:fill="D9D9D9"/>
            <w:vAlign w:val="center"/>
          </w:tcPr>
          <w:p w14:paraId="4869CDD1" w14:textId="77777777" w:rsidR="004865B4" w:rsidRPr="007E5888" w:rsidRDefault="004865B4" w:rsidP="00F125C5">
            <w:pPr>
              <w:spacing w:after="60" w:line="240" w:lineRule="auto"/>
              <w:jc w:val="center"/>
              <w:rPr>
                <w:rFonts w:cs="Times New Roman"/>
                <w:szCs w:val="24"/>
              </w:rPr>
            </w:pPr>
          </w:p>
        </w:tc>
        <w:tc>
          <w:tcPr>
            <w:tcW w:w="1696" w:type="dxa"/>
            <w:vMerge/>
            <w:shd w:val="clear" w:color="auto" w:fill="D9D9D9"/>
            <w:vAlign w:val="center"/>
          </w:tcPr>
          <w:p w14:paraId="1E09AAE9" w14:textId="77777777" w:rsidR="004865B4" w:rsidRPr="007E5888" w:rsidRDefault="004865B4" w:rsidP="00F125C5">
            <w:pPr>
              <w:spacing w:after="60" w:line="240" w:lineRule="auto"/>
              <w:jc w:val="center"/>
              <w:rPr>
                <w:rFonts w:cs="Times New Roman"/>
                <w:szCs w:val="24"/>
              </w:rPr>
            </w:pPr>
          </w:p>
        </w:tc>
        <w:tc>
          <w:tcPr>
            <w:tcW w:w="1418" w:type="dxa"/>
            <w:vMerge/>
            <w:shd w:val="clear" w:color="auto" w:fill="D9D9D9"/>
            <w:vAlign w:val="center"/>
          </w:tcPr>
          <w:p w14:paraId="73EE7A44"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1ED589CD" w14:textId="4AAEBF0A" w:rsidR="004865B4" w:rsidRPr="007E5888" w:rsidRDefault="00E525D3" w:rsidP="00F125C5">
            <w:pPr>
              <w:spacing w:after="60" w:line="240" w:lineRule="auto"/>
              <w:jc w:val="center"/>
              <w:rPr>
                <w:rFonts w:cs="Times New Roman"/>
                <w:szCs w:val="24"/>
              </w:rPr>
            </w:pPr>
            <w:r w:rsidRPr="007E5888">
              <w:rPr>
                <w:rFonts w:cs="Times New Roman"/>
                <w:szCs w:val="24"/>
              </w:rPr>
              <w:t>Toplam Satın</w:t>
            </w:r>
            <w:r w:rsidR="00DB287C" w:rsidRPr="007E5888">
              <w:rPr>
                <w:rFonts w:cs="Times New Roman"/>
                <w:szCs w:val="24"/>
              </w:rPr>
              <w:t xml:space="preserve"> Alma</w:t>
            </w:r>
            <w:r w:rsidR="004865B4" w:rsidRPr="007E5888">
              <w:rPr>
                <w:rFonts w:cs="Times New Roman"/>
                <w:szCs w:val="24"/>
              </w:rPr>
              <w:t xml:space="preserve"> Tutarı</w:t>
            </w:r>
          </w:p>
        </w:tc>
        <w:tc>
          <w:tcPr>
            <w:tcW w:w="1843" w:type="dxa"/>
            <w:shd w:val="clear" w:color="auto" w:fill="D9D9D9"/>
            <w:vAlign w:val="center"/>
          </w:tcPr>
          <w:p w14:paraId="01144422" w14:textId="77777777" w:rsidR="004865B4" w:rsidRPr="007E5888" w:rsidRDefault="004865B4" w:rsidP="00F125C5">
            <w:pPr>
              <w:spacing w:after="60" w:line="240" w:lineRule="auto"/>
              <w:jc w:val="center"/>
              <w:rPr>
                <w:rFonts w:cs="Times New Roman"/>
                <w:szCs w:val="24"/>
              </w:rPr>
            </w:pPr>
            <w:r w:rsidRPr="007E5888">
              <w:rPr>
                <w:rFonts w:cs="Times New Roman"/>
                <w:szCs w:val="24"/>
              </w:rPr>
              <w:t>Referans Fiyat Farkı Tutarı</w:t>
            </w:r>
          </w:p>
        </w:tc>
        <w:tc>
          <w:tcPr>
            <w:tcW w:w="1984" w:type="dxa"/>
            <w:shd w:val="clear" w:color="auto" w:fill="D9D9D9"/>
            <w:vAlign w:val="center"/>
          </w:tcPr>
          <w:p w14:paraId="01868AD9" w14:textId="77777777" w:rsidR="004865B4" w:rsidRPr="007E5888" w:rsidRDefault="004865B4" w:rsidP="00F125C5">
            <w:pPr>
              <w:spacing w:after="60" w:line="240" w:lineRule="auto"/>
              <w:jc w:val="center"/>
              <w:rPr>
                <w:rFonts w:cs="Times New Roman"/>
                <w:szCs w:val="24"/>
              </w:rPr>
            </w:pPr>
            <w:r w:rsidRPr="007E5888">
              <w:rPr>
                <w:rFonts w:cs="Times New Roman"/>
                <w:szCs w:val="24"/>
              </w:rPr>
              <w:t xml:space="preserve">Ayni Katkı         </w:t>
            </w:r>
          </w:p>
        </w:tc>
        <w:tc>
          <w:tcPr>
            <w:tcW w:w="2552" w:type="dxa"/>
            <w:shd w:val="clear" w:color="auto" w:fill="D9D9D9"/>
            <w:vAlign w:val="center"/>
          </w:tcPr>
          <w:p w14:paraId="218946AE" w14:textId="53524729" w:rsidR="004865B4" w:rsidRPr="007E5888" w:rsidRDefault="00E525D3" w:rsidP="00F125C5">
            <w:pPr>
              <w:spacing w:after="60" w:line="240" w:lineRule="auto"/>
              <w:jc w:val="center"/>
              <w:rPr>
                <w:rFonts w:cs="Times New Roman"/>
                <w:szCs w:val="24"/>
              </w:rPr>
            </w:pPr>
            <w:r w:rsidRPr="007E5888">
              <w:rPr>
                <w:rFonts w:cs="Times New Roman"/>
                <w:szCs w:val="24"/>
              </w:rPr>
              <w:t>Hibeye Esas Satın</w:t>
            </w:r>
            <w:r w:rsidR="00DB287C" w:rsidRPr="007E5888">
              <w:rPr>
                <w:rFonts w:cs="Times New Roman"/>
                <w:szCs w:val="24"/>
              </w:rPr>
              <w:t xml:space="preserve"> Alma</w:t>
            </w:r>
          </w:p>
          <w:p w14:paraId="2A6947C1" w14:textId="77777777" w:rsidR="004865B4" w:rsidRPr="007E5888" w:rsidRDefault="004865B4" w:rsidP="00F125C5">
            <w:pPr>
              <w:spacing w:after="60" w:line="240" w:lineRule="auto"/>
              <w:jc w:val="center"/>
              <w:rPr>
                <w:rFonts w:cs="Times New Roman"/>
                <w:szCs w:val="24"/>
              </w:rPr>
            </w:pPr>
            <w:r w:rsidRPr="007E5888">
              <w:rPr>
                <w:rFonts w:cs="Times New Roman"/>
                <w:szCs w:val="24"/>
              </w:rPr>
              <w:t>Tutarı</w:t>
            </w:r>
          </w:p>
        </w:tc>
        <w:tc>
          <w:tcPr>
            <w:tcW w:w="2126" w:type="dxa"/>
            <w:shd w:val="clear" w:color="auto" w:fill="D9D9D9"/>
            <w:vAlign w:val="center"/>
          </w:tcPr>
          <w:p w14:paraId="23F28DB2" w14:textId="7D4BB59E" w:rsidR="004865B4" w:rsidRPr="007E5888" w:rsidRDefault="00DB287C" w:rsidP="00F125C5">
            <w:pPr>
              <w:spacing w:after="60" w:line="240" w:lineRule="auto"/>
              <w:jc w:val="center"/>
              <w:rPr>
                <w:rFonts w:cs="Times New Roman"/>
                <w:szCs w:val="24"/>
              </w:rPr>
            </w:pPr>
            <w:r w:rsidRPr="007E5888">
              <w:rPr>
                <w:rFonts w:cs="Times New Roman"/>
                <w:szCs w:val="24"/>
              </w:rPr>
              <w:t xml:space="preserve">Hibe Tutarı (% </w:t>
            </w:r>
            <w:r w:rsidR="005844C2" w:rsidRPr="007E5888">
              <w:rPr>
                <w:rFonts w:cs="Times New Roman"/>
                <w:szCs w:val="24"/>
              </w:rPr>
              <w:t>50-70</w:t>
            </w:r>
            <w:r w:rsidRPr="007E5888">
              <w:rPr>
                <w:rFonts w:cs="Times New Roman"/>
                <w:szCs w:val="24"/>
              </w:rPr>
              <w:t xml:space="preserve"> </w:t>
            </w:r>
            <w:r w:rsidR="004865B4" w:rsidRPr="007E5888">
              <w:rPr>
                <w:rFonts w:cs="Times New Roman"/>
                <w:szCs w:val="24"/>
              </w:rPr>
              <w:t>)</w:t>
            </w:r>
          </w:p>
        </w:tc>
      </w:tr>
      <w:tr w:rsidR="004865B4" w:rsidRPr="007E5888" w14:paraId="72877B5E" w14:textId="77777777" w:rsidTr="00F125C5">
        <w:trPr>
          <w:trHeight w:val="352"/>
        </w:trPr>
        <w:tc>
          <w:tcPr>
            <w:tcW w:w="822" w:type="dxa"/>
            <w:shd w:val="clear" w:color="auto" w:fill="auto"/>
            <w:vAlign w:val="center"/>
          </w:tcPr>
          <w:p w14:paraId="51618235" w14:textId="77777777" w:rsidR="004865B4" w:rsidRPr="007E5888" w:rsidRDefault="004865B4" w:rsidP="00F125C5">
            <w:pPr>
              <w:spacing w:after="60" w:line="240" w:lineRule="auto"/>
              <w:jc w:val="center"/>
              <w:rPr>
                <w:rFonts w:cs="Times New Roman"/>
                <w:szCs w:val="24"/>
              </w:rPr>
            </w:pPr>
            <w:r w:rsidRPr="007E5888">
              <w:rPr>
                <w:rFonts w:cs="Times New Roman"/>
                <w:szCs w:val="24"/>
              </w:rPr>
              <w:t>1</w:t>
            </w:r>
          </w:p>
        </w:tc>
        <w:tc>
          <w:tcPr>
            <w:tcW w:w="1696" w:type="dxa"/>
            <w:shd w:val="clear" w:color="auto" w:fill="auto"/>
            <w:vAlign w:val="center"/>
          </w:tcPr>
          <w:p w14:paraId="24CD0F8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69DA3963"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3D86866" w14:textId="77777777" w:rsidR="004865B4" w:rsidRPr="007E5888" w:rsidRDefault="004865B4" w:rsidP="00F125C5">
            <w:pPr>
              <w:spacing w:after="60" w:line="240" w:lineRule="auto"/>
              <w:jc w:val="center"/>
              <w:rPr>
                <w:rFonts w:cs="Times New Roman"/>
                <w:szCs w:val="24"/>
              </w:rPr>
            </w:pPr>
          </w:p>
        </w:tc>
        <w:tc>
          <w:tcPr>
            <w:tcW w:w="1843" w:type="dxa"/>
          </w:tcPr>
          <w:p w14:paraId="5029FE4D"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60DA384" w14:textId="77777777" w:rsidR="004865B4" w:rsidRPr="007E5888" w:rsidRDefault="004865B4" w:rsidP="00F125C5">
            <w:pPr>
              <w:spacing w:after="60" w:line="240" w:lineRule="auto"/>
              <w:jc w:val="center"/>
              <w:rPr>
                <w:rFonts w:cs="Times New Roman"/>
                <w:szCs w:val="24"/>
              </w:rPr>
            </w:pPr>
          </w:p>
        </w:tc>
        <w:tc>
          <w:tcPr>
            <w:tcW w:w="2552" w:type="dxa"/>
          </w:tcPr>
          <w:p w14:paraId="0446ED1A"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3002B286" w14:textId="77777777" w:rsidR="004865B4" w:rsidRPr="007E5888" w:rsidRDefault="004865B4" w:rsidP="00F125C5">
            <w:pPr>
              <w:spacing w:after="60" w:line="240" w:lineRule="auto"/>
              <w:jc w:val="center"/>
              <w:rPr>
                <w:rFonts w:cs="Times New Roman"/>
                <w:szCs w:val="24"/>
              </w:rPr>
            </w:pPr>
          </w:p>
        </w:tc>
      </w:tr>
      <w:tr w:rsidR="004865B4" w:rsidRPr="007E5888" w14:paraId="000C94FB" w14:textId="77777777" w:rsidTr="00F125C5">
        <w:trPr>
          <w:trHeight w:val="373"/>
        </w:trPr>
        <w:tc>
          <w:tcPr>
            <w:tcW w:w="822" w:type="dxa"/>
            <w:shd w:val="clear" w:color="auto" w:fill="auto"/>
            <w:vAlign w:val="center"/>
          </w:tcPr>
          <w:p w14:paraId="5294CA4C" w14:textId="77777777" w:rsidR="004865B4" w:rsidRPr="007E5888" w:rsidRDefault="004865B4" w:rsidP="00F125C5">
            <w:pPr>
              <w:spacing w:after="60" w:line="240" w:lineRule="auto"/>
              <w:jc w:val="center"/>
              <w:rPr>
                <w:rFonts w:cs="Times New Roman"/>
                <w:szCs w:val="24"/>
              </w:rPr>
            </w:pPr>
            <w:r w:rsidRPr="007E5888">
              <w:rPr>
                <w:rFonts w:cs="Times New Roman"/>
                <w:szCs w:val="24"/>
              </w:rPr>
              <w:t>2</w:t>
            </w:r>
          </w:p>
        </w:tc>
        <w:tc>
          <w:tcPr>
            <w:tcW w:w="1696" w:type="dxa"/>
            <w:shd w:val="clear" w:color="auto" w:fill="auto"/>
            <w:vAlign w:val="center"/>
          </w:tcPr>
          <w:p w14:paraId="312196E8"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0A71F31"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6647DA1" w14:textId="77777777" w:rsidR="004865B4" w:rsidRPr="007E5888" w:rsidRDefault="004865B4" w:rsidP="00F125C5">
            <w:pPr>
              <w:spacing w:after="60" w:line="240" w:lineRule="auto"/>
              <w:jc w:val="center"/>
              <w:rPr>
                <w:rFonts w:cs="Times New Roman"/>
                <w:szCs w:val="24"/>
              </w:rPr>
            </w:pPr>
          </w:p>
        </w:tc>
        <w:tc>
          <w:tcPr>
            <w:tcW w:w="1843" w:type="dxa"/>
          </w:tcPr>
          <w:p w14:paraId="683479C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031B864" w14:textId="77777777" w:rsidR="004865B4" w:rsidRPr="007E5888" w:rsidRDefault="004865B4" w:rsidP="00F125C5">
            <w:pPr>
              <w:spacing w:after="60" w:line="240" w:lineRule="auto"/>
              <w:jc w:val="center"/>
              <w:rPr>
                <w:rFonts w:cs="Times New Roman"/>
                <w:szCs w:val="24"/>
              </w:rPr>
            </w:pPr>
          </w:p>
        </w:tc>
        <w:tc>
          <w:tcPr>
            <w:tcW w:w="2552" w:type="dxa"/>
          </w:tcPr>
          <w:p w14:paraId="4E7BA50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7876C911" w14:textId="77777777" w:rsidR="004865B4" w:rsidRPr="007E5888" w:rsidRDefault="004865B4" w:rsidP="00F125C5">
            <w:pPr>
              <w:spacing w:after="60" w:line="240" w:lineRule="auto"/>
              <w:jc w:val="center"/>
              <w:rPr>
                <w:rFonts w:cs="Times New Roman"/>
                <w:szCs w:val="24"/>
              </w:rPr>
            </w:pPr>
          </w:p>
        </w:tc>
      </w:tr>
      <w:tr w:rsidR="004865B4" w:rsidRPr="007E5888" w14:paraId="4590DC0A" w14:textId="77777777" w:rsidTr="00F125C5">
        <w:trPr>
          <w:trHeight w:val="373"/>
        </w:trPr>
        <w:tc>
          <w:tcPr>
            <w:tcW w:w="822" w:type="dxa"/>
            <w:shd w:val="clear" w:color="auto" w:fill="auto"/>
            <w:vAlign w:val="center"/>
          </w:tcPr>
          <w:p w14:paraId="7DBC01C6" w14:textId="77777777" w:rsidR="004865B4" w:rsidRPr="007E5888" w:rsidRDefault="004865B4" w:rsidP="00F125C5">
            <w:pPr>
              <w:spacing w:after="60" w:line="240" w:lineRule="auto"/>
              <w:jc w:val="center"/>
              <w:rPr>
                <w:rFonts w:cs="Times New Roman"/>
                <w:szCs w:val="24"/>
              </w:rPr>
            </w:pPr>
            <w:r w:rsidRPr="007E5888">
              <w:rPr>
                <w:rFonts w:cs="Times New Roman"/>
                <w:szCs w:val="24"/>
              </w:rPr>
              <w:t>3</w:t>
            </w:r>
          </w:p>
        </w:tc>
        <w:tc>
          <w:tcPr>
            <w:tcW w:w="1696" w:type="dxa"/>
            <w:shd w:val="clear" w:color="auto" w:fill="auto"/>
            <w:vAlign w:val="center"/>
          </w:tcPr>
          <w:p w14:paraId="309D09A9"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13885BE8"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13AA001" w14:textId="77777777" w:rsidR="004865B4" w:rsidRPr="007E5888" w:rsidRDefault="004865B4" w:rsidP="00F125C5">
            <w:pPr>
              <w:spacing w:after="60" w:line="240" w:lineRule="auto"/>
              <w:jc w:val="center"/>
              <w:rPr>
                <w:rFonts w:cs="Times New Roman"/>
                <w:szCs w:val="24"/>
              </w:rPr>
            </w:pPr>
          </w:p>
        </w:tc>
        <w:tc>
          <w:tcPr>
            <w:tcW w:w="1843" w:type="dxa"/>
          </w:tcPr>
          <w:p w14:paraId="71194690"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71B4FA6B" w14:textId="77777777" w:rsidR="004865B4" w:rsidRPr="007E5888" w:rsidRDefault="004865B4" w:rsidP="00F125C5">
            <w:pPr>
              <w:spacing w:after="60" w:line="240" w:lineRule="auto"/>
              <w:jc w:val="center"/>
              <w:rPr>
                <w:rFonts w:cs="Times New Roman"/>
                <w:szCs w:val="24"/>
              </w:rPr>
            </w:pPr>
          </w:p>
        </w:tc>
        <w:tc>
          <w:tcPr>
            <w:tcW w:w="2552" w:type="dxa"/>
          </w:tcPr>
          <w:p w14:paraId="46F7E1AB"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2E992E45" w14:textId="77777777" w:rsidR="004865B4" w:rsidRPr="007E5888" w:rsidRDefault="004865B4" w:rsidP="00F125C5">
            <w:pPr>
              <w:spacing w:after="60" w:line="240" w:lineRule="auto"/>
              <w:jc w:val="center"/>
              <w:rPr>
                <w:rFonts w:cs="Times New Roman"/>
                <w:szCs w:val="24"/>
              </w:rPr>
            </w:pPr>
          </w:p>
        </w:tc>
      </w:tr>
      <w:tr w:rsidR="004865B4" w:rsidRPr="007E5888" w14:paraId="21720306" w14:textId="77777777" w:rsidTr="00F125C5">
        <w:trPr>
          <w:trHeight w:val="352"/>
        </w:trPr>
        <w:tc>
          <w:tcPr>
            <w:tcW w:w="822" w:type="dxa"/>
            <w:shd w:val="clear" w:color="auto" w:fill="auto"/>
            <w:vAlign w:val="center"/>
          </w:tcPr>
          <w:p w14:paraId="615656B4" w14:textId="77777777" w:rsidR="004865B4" w:rsidRPr="007E5888" w:rsidRDefault="004865B4" w:rsidP="00F125C5">
            <w:pPr>
              <w:spacing w:after="60" w:line="240" w:lineRule="auto"/>
              <w:jc w:val="center"/>
              <w:rPr>
                <w:rFonts w:cs="Times New Roman"/>
                <w:szCs w:val="24"/>
              </w:rPr>
            </w:pPr>
            <w:r w:rsidRPr="007E5888">
              <w:rPr>
                <w:rFonts w:cs="Times New Roman"/>
                <w:szCs w:val="24"/>
              </w:rPr>
              <w:t>4</w:t>
            </w:r>
          </w:p>
        </w:tc>
        <w:tc>
          <w:tcPr>
            <w:tcW w:w="1696" w:type="dxa"/>
            <w:shd w:val="clear" w:color="auto" w:fill="auto"/>
            <w:vAlign w:val="center"/>
          </w:tcPr>
          <w:p w14:paraId="484926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96590BB"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086E2D9A" w14:textId="77777777" w:rsidR="004865B4" w:rsidRPr="007E5888" w:rsidRDefault="004865B4" w:rsidP="00F125C5">
            <w:pPr>
              <w:spacing w:after="60" w:line="240" w:lineRule="auto"/>
              <w:jc w:val="center"/>
              <w:rPr>
                <w:rFonts w:cs="Times New Roman"/>
                <w:szCs w:val="24"/>
              </w:rPr>
            </w:pPr>
          </w:p>
        </w:tc>
        <w:tc>
          <w:tcPr>
            <w:tcW w:w="1843" w:type="dxa"/>
          </w:tcPr>
          <w:p w14:paraId="05D8345B"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525D3E81" w14:textId="77777777" w:rsidR="004865B4" w:rsidRPr="007E5888" w:rsidRDefault="004865B4" w:rsidP="00F125C5">
            <w:pPr>
              <w:spacing w:after="60" w:line="240" w:lineRule="auto"/>
              <w:jc w:val="center"/>
              <w:rPr>
                <w:rFonts w:cs="Times New Roman"/>
                <w:szCs w:val="24"/>
              </w:rPr>
            </w:pPr>
          </w:p>
        </w:tc>
        <w:tc>
          <w:tcPr>
            <w:tcW w:w="2552" w:type="dxa"/>
          </w:tcPr>
          <w:p w14:paraId="5E33C496"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030993A6" w14:textId="77777777" w:rsidR="004865B4" w:rsidRPr="007E5888" w:rsidRDefault="004865B4" w:rsidP="00F125C5">
            <w:pPr>
              <w:spacing w:after="60" w:line="240" w:lineRule="auto"/>
              <w:jc w:val="center"/>
              <w:rPr>
                <w:rFonts w:cs="Times New Roman"/>
                <w:szCs w:val="24"/>
              </w:rPr>
            </w:pPr>
          </w:p>
        </w:tc>
      </w:tr>
      <w:tr w:rsidR="004865B4" w:rsidRPr="007E5888" w14:paraId="0082C406" w14:textId="77777777" w:rsidTr="00F125C5">
        <w:trPr>
          <w:trHeight w:val="373"/>
        </w:trPr>
        <w:tc>
          <w:tcPr>
            <w:tcW w:w="822" w:type="dxa"/>
            <w:shd w:val="clear" w:color="auto" w:fill="auto"/>
            <w:vAlign w:val="center"/>
          </w:tcPr>
          <w:p w14:paraId="2DEACE1B" w14:textId="77777777" w:rsidR="004865B4" w:rsidRPr="007E5888" w:rsidRDefault="004865B4" w:rsidP="00F125C5">
            <w:pPr>
              <w:spacing w:after="60" w:line="240" w:lineRule="auto"/>
              <w:jc w:val="center"/>
              <w:rPr>
                <w:rFonts w:cs="Times New Roman"/>
                <w:szCs w:val="24"/>
              </w:rPr>
            </w:pPr>
            <w:r w:rsidRPr="007E5888">
              <w:rPr>
                <w:rFonts w:cs="Times New Roman"/>
                <w:szCs w:val="24"/>
              </w:rPr>
              <w:t>5</w:t>
            </w:r>
          </w:p>
        </w:tc>
        <w:tc>
          <w:tcPr>
            <w:tcW w:w="1696" w:type="dxa"/>
            <w:shd w:val="clear" w:color="auto" w:fill="auto"/>
            <w:vAlign w:val="center"/>
          </w:tcPr>
          <w:p w14:paraId="23F1B2E2"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0A68501C"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5ED60B00" w14:textId="77777777" w:rsidR="004865B4" w:rsidRPr="007E5888" w:rsidRDefault="004865B4" w:rsidP="00F125C5">
            <w:pPr>
              <w:spacing w:after="60" w:line="240" w:lineRule="auto"/>
              <w:jc w:val="center"/>
              <w:rPr>
                <w:rFonts w:cs="Times New Roman"/>
                <w:szCs w:val="24"/>
              </w:rPr>
            </w:pPr>
          </w:p>
        </w:tc>
        <w:tc>
          <w:tcPr>
            <w:tcW w:w="1843" w:type="dxa"/>
          </w:tcPr>
          <w:p w14:paraId="5470EE1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6BDD0D" w14:textId="77777777" w:rsidR="004865B4" w:rsidRPr="007E5888" w:rsidRDefault="004865B4" w:rsidP="00F125C5">
            <w:pPr>
              <w:spacing w:after="60" w:line="240" w:lineRule="auto"/>
              <w:jc w:val="center"/>
              <w:rPr>
                <w:rFonts w:cs="Times New Roman"/>
                <w:szCs w:val="24"/>
              </w:rPr>
            </w:pPr>
          </w:p>
        </w:tc>
        <w:tc>
          <w:tcPr>
            <w:tcW w:w="2552" w:type="dxa"/>
          </w:tcPr>
          <w:p w14:paraId="440C01A1"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1BA76963" w14:textId="77777777" w:rsidR="004865B4" w:rsidRPr="007E5888" w:rsidRDefault="004865B4" w:rsidP="00F125C5">
            <w:pPr>
              <w:spacing w:after="60" w:line="240" w:lineRule="auto"/>
              <w:jc w:val="center"/>
              <w:rPr>
                <w:rFonts w:cs="Times New Roman"/>
                <w:szCs w:val="24"/>
              </w:rPr>
            </w:pPr>
          </w:p>
        </w:tc>
      </w:tr>
      <w:tr w:rsidR="004865B4" w:rsidRPr="007E5888" w14:paraId="29A3462A" w14:textId="77777777" w:rsidTr="00205055">
        <w:trPr>
          <w:trHeight w:val="234"/>
        </w:trPr>
        <w:tc>
          <w:tcPr>
            <w:tcW w:w="822" w:type="dxa"/>
            <w:shd w:val="clear" w:color="auto" w:fill="auto"/>
            <w:vAlign w:val="center"/>
          </w:tcPr>
          <w:p w14:paraId="33A6D17A" w14:textId="77777777" w:rsidR="004865B4" w:rsidRPr="007E5888" w:rsidRDefault="004865B4" w:rsidP="00F125C5">
            <w:pPr>
              <w:spacing w:after="60" w:line="240" w:lineRule="auto"/>
              <w:jc w:val="center"/>
              <w:rPr>
                <w:rFonts w:cs="Times New Roman"/>
                <w:szCs w:val="24"/>
              </w:rPr>
            </w:pPr>
            <w:r w:rsidRPr="007E5888">
              <w:rPr>
                <w:rFonts w:cs="Times New Roman"/>
                <w:szCs w:val="24"/>
              </w:rPr>
              <w:t>6</w:t>
            </w:r>
          </w:p>
        </w:tc>
        <w:tc>
          <w:tcPr>
            <w:tcW w:w="1696" w:type="dxa"/>
            <w:shd w:val="clear" w:color="auto" w:fill="auto"/>
            <w:vAlign w:val="center"/>
          </w:tcPr>
          <w:p w14:paraId="21BF111C"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3A0031B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347FB65F" w14:textId="77777777" w:rsidR="004865B4" w:rsidRPr="007E5888" w:rsidRDefault="004865B4" w:rsidP="00F125C5">
            <w:pPr>
              <w:spacing w:after="60" w:line="240" w:lineRule="auto"/>
              <w:jc w:val="center"/>
              <w:rPr>
                <w:rFonts w:cs="Times New Roman"/>
                <w:szCs w:val="24"/>
              </w:rPr>
            </w:pPr>
          </w:p>
        </w:tc>
        <w:tc>
          <w:tcPr>
            <w:tcW w:w="1843" w:type="dxa"/>
          </w:tcPr>
          <w:p w14:paraId="228432EE"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44A294D3" w14:textId="77777777" w:rsidR="004865B4" w:rsidRPr="007E5888" w:rsidRDefault="004865B4" w:rsidP="00F125C5">
            <w:pPr>
              <w:spacing w:after="60" w:line="240" w:lineRule="auto"/>
              <w:jc w:val="center"/>
              <w:rPr>
                <w:rFonts w:cs="Times New Roman"/>
                <w:szCs w:val="24"/>
              </w:rPr>
            </w:pPr>
          </w:p>
        </w:tc>
        <w:tc>
          <w:tcPr>
            <w:tcW w:w="2552" w:type="dxa"/>
          </w:tcPr>
          <w:p w14:paraId="2C343D9E"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B2C9D81" w14:textId="77777777" w:rsidR="004865B4" w:rsidRPr="007E5888" w:rsidRDefault="004865B4" w:rsidP="00F125C5">
            <w:pPr>
              <w:spacing w:after="60" w:line="240" w:lineRule="auto"/>
              <w:jc w:val="center"/>
              <w:rPr>
                <w:rFonts w:cs="Times New Roman"/>
                <w:szCs w:val="24"/>
              </w:rPr>
            </w:pPr>
          </w:p>
        </w:tc>
      </w:tr>
      <w:tr w:rsidR="004865B4" w:rsidRPr="007E5888" w14:paraId="3B0C0E92" w14:textId="77777777" w:rsidTr="00F125C5">
        <w:trPr>
          <w:trHeight w:val="373"/>
        </w:trPr>
        <w:tc>
          <w:tcPr>
            <w:tcW w:w="822" w:type="dxa"/>
            <w:shd w:val="clear" w:color="auto" w:fill="auto"/>
            <w:vAlign w:val="center"/>
          </w:tcPr>
          <w:p w14:paraId="77C78D19" w14:textId="77777777" w:rsidR="004865B4" w:rsidRPr="007E5888" w:rsidRDefault="004865B4" w:rsidP="00F125C5">
            <w:pPr>
              <w:spacing w:after="60" w:line="240" w:lineRule="auto"/>
              <w:jc w:val="center"/>
              <w:rPr>
                <w:rFonts w:cs="Times New Roman"/>
                <w:szCs w:val="24"/>
              </w:rPr>
            </w:pPr>
            <w:r w:rsidRPr="007E5888">
              <w:rPr>
                <w:rFonts w:cs="Times New Roman"/>
                <w:szCs w:val="24"/>
              </w:rPr>
              <w:t>7</w:t>
            </w:r>
          </w:p>
        </w:tc>
        <w:tc>
          <w:tcPr>
            <w:tcW w:w="1696" w:type="dxa"/>
            <w:shd w:val="clear" w:color="auto" w:fill="auto"/>
            <w:vAlign w:val="center"/>
          </w:tcPr>
          <w:p w14:paraId="3D7D021A" w14:textId="77777777" w:rsidR="004865B4" w:rsidRPr="007E5888" w:rsidRDefault="004865B4" w:rsidP="00F125C5">
            <w:pPr>
              <w:spacing w:after="60" w:line="240" w:lineRule="auto"/>
              <w:jc w:val="center"/>
              <w:rPr>
                <w:rFonts w:cs="Times New Roman"/>
                <w:szCs w:val="24"/>
              </w:rPr>
            </w:pPr>
          </w:p>
        </w:tc>
        <w:tc>
          <w:tcPr>
            <w:tcW w:w="1418" w:type="dxa"/>
            <w:shd w:val="clear" w:color="auto" w:fill="auto"/>
            <w:vAlign w:val="center"/>
          </w:tcPr>
          <w:p w14:paraId="7FC66965" w14:textId="77777777" w:rsidR="004865B4" w:rsidRPr="007E5888" w:rsidRDefault="004865B4" w:rsidP="00F125C5">
            <w:pPr>
              <w:spacing w:after="60" w:line="240" w:lineRule="auto"/>
              <w:jc w:val="center"/>
              <w:rPr>
                <w:rFonts w:cs="Times New Roman"/>
                <w:szCs w:val="24"/>
              </w:rPr>
            </w:pPr>
          </w:p>
        </w:tc>
        <w:tc>
          <w:tcPr>
            <w:tcW w:w="1701" w:type="dxa"/>
            <w:shd w:val="clear" w:color="auto" w:fill="auto"/>
            <w:vAlign w:val="center"/>
          </w:tcPr>
          <w:p w14:paraId="79C6529B" w14:textId="77777777" w:rsidR="004865B4" w:rsidRPr="007E5888" w:rsidRDefault="004865B4" w:rsidP="00F125C5">
            <w:pPr>
              <w:spacing w:after="60" w:line="240" w:lineRule="auto"/>
              <w:jc w:val="center"/>
              <w:rPr>
                <w:rFonts w:cs="Times New Roman"/>
                <w:szCs w:val="24"/>
              </w:rPr>
            </w:pPr>
          </w:p>
        </w:tc>
        <w:tc>
          <w:tcPr>
            <w:tcW w:w="1843" w:type="dxa"/>
          </w:tcPr>
          <w:p w14:paraId="485BFB85" w14:textId="77777777" w:rsidR="004865B4" w:rsidRPr="007E5888" w:rsidRDefault="004865B4" w:rsidP="00F125C5">
            <w:pPr>
              <w:spacing w:after="60" w:line="240" w:lineRule="auto"/>
              <w:jc w:val="center"/>
              <w:rPr>
                <w:rFonts w:cs="Times New Roman"/>
                <w:szCs w:val="24"/>
              </w:rPr>
            </w:pPr>
          </w:p>
        </w:tc>
        <w:tc>
          <w:tcPr>
            <w:tcW w:w="1984" w:type="dxa"/>
            <w:shd w:val="clear" w:color="auto" w:fill="auto"/>
            <w:vAlign w:val="center"/>
          </w:tcPr>
          <w:p w14:paraId="0BCCF6DC" w14:textId="77777777" w:rsidR="004865B4" w:rsidRPr="007E5888" w:rsidRDefault="004865B4" w:rsidP="00F125C5">
            <w:pPr>
              <w:spacing w:after="60" w:line="240" w:lineRule="auto"/>
              <w:jc w:val="center"/>
              <w:rPr>
                <w:rFonts w:cs="Times New Roman"/>
                <w:szCs w:val="24"/>
              </w:rPr>
            </w:pPr>
          </w:p>
        </w:tc>
        <w:tc>
          <w:tcPr>
            <w:tcW w:w="2552" w:type="dxa"/>
          </w:tcPr>
          <w:p w14:paraId="51270BB8" w14:textId="77777777" w:rsidR="004865B4" w:rsidRPr="007E5888" w:rsidRDefault="004865B4" w:rsidP="00F125C5">
            <w:pPr>
              <w:spacing w:after="60" w:line="240" w:lineRule="auto"/>
              <w:jc w:val="center"/>
              <w:rPr>
                <w:rFonts w:cs="Times New Roman"/>
                <w:szCs w:val="24"/>
              </w:rPr>
            </w:pPr>
          </w:p>
        </w:tc>
        <w:tc>
          <w:tcPr>
            <w:tcW w:w="2126" w:type="dxa"/>
            <w:shd w:val="clear" w:color="auto" w:fill="auto"/>
            <w:vAlign w:val="center"/>
          </w:tcPr>
          <w:p w14:paraId="61F97BB7" w14:textId="77777777" w:rsidR="004865B4" w:rsidRPr="007E5888" w:rsidRDefault="004865B4" w:rsidP="00F125C5">
            <w:pPr>
              <w:spacing w:after="60" w:line="240" w:lineRule="auto"/>
              <w:jc w:val="center"/>
              <w:rPr>
                <w:rFonts w:cs="Times New Roman"/>
                <w:szCs w:val="24"/>
              </w:rPr>
            </w:pPr>
          </w:p>
        </w:tc>
      </w:tr>
      <w:tr w:rsidR="004865B4" w:rsidRPr="007E5888" w14:paraId="7159BEEF" w14:textId="77777777" w:rsidTr="00205055">
        <w:trPr>
          <w:trHeight w:val="174"/>
        </w:trPr>
        <w:tc>
          <w:tcPr>
            <w:tcW w:w="2518" w:type="dxa"/>
            <w:gridSpan w:val="2"/>
            <w:shd w:val="clear" w:color="auto" w:fill="auto"/>
            <w:vAlign w:val="center"/>
          </w:tcPr>
          <w:p w14:paraId="5897D0E0" w14:textId="77777777" w:rsidR="004865B4" w:rsidRPr="007E5888" w:rsidRDefault="004865B4" w:rsidP="00F125C5">
            <w:pPr>
              <w:spacing w:after="60" w:line="240" w:lineRule="auto"/>
              <w:jc w:val="right"/>
              <w:rPr>
                <w:rFonts w:cs="Times New Roman"/>
                <w:szCs w:val="24"/>
              </w:rPr>
            </w:pPr>
            <w:r w:rsidRPr="007E5888">
              <w:rPr>
                <w:rFonts w:cs="Times New Roman"/>
                <w:szCs w:val="24"/>
              </w:rPr>
              <w:t>TOPLAM</w:t>
            </w:r>
          </w:p>
        </w:tc>
        <w:tc>
          <w:tcPr>
            <w:tcW w:w="1418" w:type="dxa"/>
            <w:shd w:val="clear" w:color="auto" w:fill="D9D9D9"/>
            <w:vAlign w:val="center"/>
          </w:tcPr>
          <w:p w14:paraId="53351969" w14:textId="77777777" w:rsidR="004865B4" w:rsidRPr="007E5888" w:rsidRDefault="004865B4" w:rsidP="00F125C5">
            <w:pPr>
              <w:spacing w:after="60" w:line="240" w:lineRule="auto"/>
              <w:jc w:val="center"/>
              <w:rPr>
                <w:rFonts w:cs="Times New Roman"/>
                <w:szCs w:val="24"/>
              </w:rPr>
            </w:pPr>
          </w:p>
        </w:tc>
        <w:tc>
          <w:tcPr>
            <w:tcW w:w="1701" w:type="dxa"/>
            <w:shd w:val="clear" w:color="auto" w:fill="D9D9D9"/>
            <w:vAlign w:val="center"/>
          </w:tcPr>
          <w:p w14:paraId="371CAA89" w14:textId="77777777" w:rsidR="004865B4" w:rsidRPr="007E5888" w:rsidRDefault="004865B4" w:rsidP="00F125C5">
            <w:pPr>
              <w:spacing w:after="60" w:line="240" w:lineRule="auto"/>
              <w:jc w:val="center"/>
              <w:rPr>
                <w:rFonts w:cs="Times New Roman"/>
                <w:szCs w:val="24"/>
              </w:rPr>
            </w:pPr>
          </w:p>
        </w:tc>
        <w:tc>
          <w:tcPr>
            <w:tcW w:w="1843" w:type="dxa"/>
            <w:shd w:val="clear" w:color="auto" w:fill="D9D9D9"/>
          </w:tcPr>
          <w:p w14:paraId="61C717FE" w14:textId="77777777" w:rsidR="004865B4" w:rsidRPr="007E5888" w:rsidRDefault="004865B4" w:rsidP="00F125C5">
            <w:pPr>
              <w:spacing w:after="60" w:line="240" w:lineRule="auto"/>
              <w:jc w:val="center"/>
              <w:rPr>
                <w:rFonts w:cs="Times New Roman"/>
                <w:szCs w:val="24"/>
              </w:rPr>
            </w:pPr>
          </w:p>
        </w:tc>
        <w:tc>
          <w:tcPr>
            <w:tcW w:w="1984" w:type="dxa"/>
            <w:shd w:val="clear" w:color="auto" w:fill="D9D9D9"/>
            <w:vAlign w:val="center"/>
          </w:tcPr>
          <w:p w14:paraId="2DF05D64" w14:textId="77777777" w:rsidR="004865B4" w:rsidRPr="007E5888" w:rsidRDefault="004865B4" w:rsidP="00F125C5">
            <w:pPr>
              <w:spacing w:after="60" w:line="240" w:lineRule="auto"/>
              <w:jc w:val="center"/>
              <w:rPr>
                <w:rFonts w:cs="Times New Roman"/>
                <w:szCs w:val="24"/>
              </w:rPr>
            </w:pPr>
          </w:p>
        </w:tc>
        <w:tc>
          <w:tcPr>
            <w:tcW w:w="2552" w:type="dxa"/>
            <w:shd w:val="clear" w:color="auto" w:fill="D9D9D9"/>
          </w:tcPr>
          <w:p w14:paraId="793B914D" w14:textId="77777777" w:rsidR="004865B4" w:rsidRPr="007E5888" w:rsidRDefault="004865B4" w:rsidP="00F125C5">
            <w:pPr>
              <w:spacing w:after="60" w:line="240" w:lineRule="auto"/>
              <w:jc w:val="center"/>
              <w:rPr>
                <w:rFonts w:cs="Times New Roman"/>
                <w:szCs w:val="24"/>
              </w:rPr>
            </w:pPr>
          </w:p>
        </w:tc>
        <w:tc>
          <w:tcPr>
            <w:tcW w:w="2126" w:type="dxa"/>
            <w:shd w:val="clear" w:color="auto" w:fill="D9D9D9"/>
            <w:vAlign w:val="center"/>
          </w:tcPr>
          <w:p w14:paraId="7D423E37" w14:textId="77777777" w:rsidR="004865B4" w:rsidRPr="007E5888" w:rsidRDefault="004865B4" w:rsidP="00F125C5">
            <w:pPr>
              <w:spacing w:after="60" w:line="240" w:lineRule="auto"/>
              <w:jc w:val="center"/>
              <w:rPr>
                <w:rFonts w:cs="Times New Roman"/>
                <w:szCs w:val="24"/>
              </w:rPr>
            </w:pPr>
          </w:p>
        </w:tc>
      </w:tr>
    </w:tbl>
    <w:p w14:paraId="1AFED9E0" w14:textId="70359DB4" w:rsidR="004865B4" w:rsidRPr="007E5888" w:rsidRDefault="004865B4" w:rsidP="002A782B">
      <w:pPr>
        <w:spacing w:after="60" w:line="240" w:lineRule="auto"/>
        <w:ind w:right="-315"/>
        <w:rPr>
          <w:rFonts w:cs="Times New Roman"/>
          <w:b/>
          <w:szCs w:val="24"/>
        </w:rPr>
      </w:pPr>
      <w:r w:rsidRPr="007E5888">
        <w:rPr>
          <w:rFonts w:cs="Times New Roman"/>
          <w:b/>
          <w:szCs w:val="24"/>
        </w:rPr>
        <w:t xml:space="preserve">  </w:t>
      </w:r>
      <w:r w:rsidR="00AD027D" w:rsidRPr="007E5888">
        <w:rPr>
          <w:rFonts w:cs="Times New Roman"/>
          <w:b/>
          <w:szCs w:val="24"/>
        </w:rPr>
        <w:t>2026/10</w:t>
      </w:r>
      <w:r w:rsidR="002A782B" w:rsidRPr="007E5888">
        <w:rPr>
          <w:rFonts w:cs="Times New Roman"/>
          <w:b/>
          <w:szCs w:val="24"/>
        </w:rPr>
        <w:t xml:space="preserve"> </w:t>
      </w:r>
      <w:proofErr w:type="spellStart"/>
      <w:r w:rsidRPr="007E5888">
        <w:rPr>
          <w:rFonts w:cs="Times New Roman"/>
          <w:b/>
          <w:szCs w:val="24"/>
        </w:rPr>
        <w:t>Nolu</w:t>
      </w:r>
      <w:proofErr w:type="spellEnd"/>
      <w:r w:rsidRPr="007E5888">
        <w:rPr>
          <w:rFonts w:cs="Times New Roman"/>
          <w:b/>
          <w:szCs w:val="24"/>
        </w:rPr>
        <w:t xml:space="preserve"> Tebliğ gereğince; yukarıdaki listede icmal bilgileri yazılı İlçelerde, belirtilen miktarlarda hibe ödemesi yapılması uygundur.</w:t>
      </w:r>
    </w:p>
    <w:tbl>
      <w:tblPr>
        <w:tblW w:w="15026" w:type="dxa"/>
        <w:tblInd w:w="-176" w:type="dxa"/>
        <w:tblBorders>
          <w:top w:val="single" w:sz="4" w:space="0" w:color="auto"/>
        </w:tblBorders>
        <w:tblLook w:val="04A0" w:firstRow="1" w:lastRow="0" w:firstColumn="1" w:lastColumn="0" w:noHBand="0" w:noVBand="1"/>
      </w:tblPr>
      <w:tblGrid>
        <w:gridCol w:w="177"/>
        <w:gridCol w:w="4710"/>
        <w:gridCol w:w="2054"/>
        <w:gridCol w:w="2655"/>
        <w:gridCol w:w="2739"/>
        <w:gridCol w:w="1974"/>
        <w:gridCol w:w="717"/>
      </w:tblGrid>
      <w:tr w:rsidR="004865B4" w:rsidRPr="007E5888" w14:paraId="34C2F073" w14:textId="77777777" w:rsidTr="00205055">
        <w:trPr>
          <w:gridBefore w:val="1"/>
          <w:gridAfter w:val="1"/>
          <w:wBefore w:w="177" w:type="dxa"/>
          <w:wAfter w:w="717" w:type="dxa"/>
        </w:trPr>
        <w:tc>
          <w:tcPr>
            <w:tcW w:w="4710" w:type="dxa"/>
            <w:tcBorders>
              <w:top w:val="nil"/>
              <w:bottom w:val="nil"/>
            </w:tcBorders>
            <w:shd w:val="clear" w:color="auto" w:fill="auto"/>
          </w:tcPr>
          <w:p w14:paraId="1C5B2417"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DÜZENLEYEN</w:t>
            </w:r>
          </w:p>
        </w:tc>
        <w:tc>
          <w:tcPr>
            <w:tcW w:w="4709" w:type="dxa"/>
            <w:gridSpan w:val="2"/>
            <w:tcBorders>
              <w:top w:val="nil"/>
              <w:bottom w:val="nil"/>
            </w:tcBorders>
            <w:shd w:val="clear" w:color="auto" w:fill="auto"/>
          </w:tcPr>
          <w:p w14:paraId="6F843854"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KONTROL EDEN</w:t>
            </w:r>
          </w:p>
        </w:tc>
        <w:tc>
          <w:tcPr>
            <w:tcW w:w="4713" w:type="dxa"/>
            <w:gridSpan w:val="2"/>
            <w:tcBorders>
              <w:top w:val="nil"/>
              <w:bottom w:val="nil"/>
            </w:tcBorders>
            <w:shd w:val="clear" w:color="auto" w:fill="auto"/>
          </w:tcPr>
          <w:p w14:paraId="3E71F4A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ONAYLAYAN</w:t>
            </w:r>
          </w:p>
        </w:tc>
      </w:tr>
      <w:tr w:rsidR="004865B4" w:rsidRPr="007E5888" w14:paraId="4B67C41C"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679"/>
        </w:trPr>
        <w:tc>
          <w:tcPr>
            <w:tcW w:w="6941" w:type="dxa"/>
            <w:gridSpan w:val="3"/>
            <w:shd w:val="clear" w:color="auto" w:fill="auto"/>
          </w:tcPr>
          <w:p w14:paraId="358F4073"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İl Proje Yürütme Birimi </w:t>
            </w:r>
          </w:p>
          <w:p w14:paraId="53A838FE"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55" w:type="dxa"/>
            <w:shd w:val="clear" w:color="auto" w:fill="auto"/>
          </w:tcPr>
          <w:p w14:paraId="779F5178"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Şube Müdürü</w:t>
            </w:r>
          </w:p>
          <w:p w14:paraId="360569B2"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739" w:type="dxa"/>
            <w:shd w:val="clear" w:color="auto" w:fill="auto"/>
          </w:tcPr>
          <w:p w14:paraId="08B4AA4F"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İl Müdür Yrd.</w:t>
            </w:r>
          </w:p>
          <w:p w14:paraId="15F6479B"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c>
          <w:tcPr>
            <w:tcW w:w="2691" w:type="dxa"/>
            <w:gridSpan w:val="2"/>
            <w:shd w:val="clear" w:color="auto" w:fill="auto"/>
          </w:tcPr>
          <w:p w14:paraId="2425D3E9" w14:textId="77777777" w:rsidR="004865B4" w:rsidRPr="007E5888" w:rsidRDefault="004865B4" w:rsidP="00F125C5">
            <w:pPr>
              <w:spacing w:after="60" w:line="240" w:lineRule="auto"/>
              <w:jc w:val="center"/>
              <w:rPr>
                <w:rFonts w:cs="Times New Roman"/>
                <w:b/>
                <w:szCs w:val="24"/>
              </w:rPr>
            </w:pPr>
            <w:r w:rsidRPr="007E5888">
              <w:rPr>
                <w:rFonts w:cs="Times New Roman"/>
                <w:b/>
                <w:szCs w:val="24"/>
              </w:rPr>
              <w:t xml:space="preserve"> İl Müdürü</w:t>
            </w:r>
          </w:p>
          <w:p w14:paraId="5A3F59E0" w14:textId="77777777" w:rsidR="004865B4" w:rsidRPr="007E5888" w:rsidRDefault="004865B4" w:rsidP="00F125C5">
            <w:pPr>
              <w:spacing w:after="60" w:line="240" w:lineRule="auto"/>
              <w:jc w:val="center"/>
              <w:rPr>
                <w:rFonts w:cs="Times New Roman"/>
                <w:b/>
                <w:szCs w:val="24"/>
              </w:rPr>
            </w:pPr>
            <w:r w:rsidRPr="007E5888">
              <w:rPr>
                <w:rFonts w:cs="Times New Roman"/>
                <w:szCs w:val="24"/>
              </w:rPr>
              <w:t>… / … /20</w:t>
            </w:r>
            <w:proofErr w:type="gramStart"/>
            <w:r w:rsidRPr="007E5888">
              <w:rPr>
                <w:rFonts w:cs="Times New Roman"/>
                <w:szCs w:val="24"/>
              </w:rPr>
              <w:t>….</w:t>
            </w:r>
            <w:proofErr w:type="gramEnd"/>
          </w:p>
        </w:tc>
      </w:tr>
      <w:tr w:rsidR="004865B4" w:rsidRPr="00997DBB" w14:paraId="37730AEB" w14:textId="77777777" w:rsidTr="00205055">
        <w:tblPrEx>
          <w:tblBorders>
            <w:left w:val="single" w:sz="4" w:space="0" w:color="auto"/>
            <w:bottom w:val="single" w:sz="4" w:space="0" w:color="auto"/>
            <w:right w:val="single" w:sz="4" w:space="0" w:color="auto"/>
            <w:insideH w:val="single" w:sz="4" w:space="0" w:color="auto"/>
            <w:insideV w:val="single" w:sz="4" w:space="0" w:color="auto"/>
          </w:tblBorders>
        </w:tblPrEx>
        <w:trPr>
          <w:trHeight w:val="481"/>
        </w:trPr>
        <w:tc>
          <w:tcPr>
            <w:tcW w:w="6941" w:type="dxa"/>
            <w:gridSpan w:val="3"/>
            <w:shd w:val="clear" w:color="auto" w:fill="auto"/>
          </w:tcPr>
          <w:p w14:paraId="66DB48ED" w14:textId="77777777" w:rsidR="004865B4" w:rsidRPr="00997DBB" w:rsidRDefault="004865B4" w:rsidP="00F125C5">
            <w:pPr>
              <w:spacing w:after="60" w:line="240" w:lineRule="auto"/>
              <w:jc w:val="center"/>
              <w:rPr>
                <w:rFonts w:cs="Times New Roman"/>
                <w:sz w:val="12"/>
                <w:szCs w:val="12"/>
              </w:rPr>
            </w:pPr>
          </w:p>
          <w:p w14:paraId="05899560" w14:textId="77777777" w:rsidR="004865B4" w:rsidRPr="00997DBB" w:rsidRDefault="004865B4" w:rsidP="00F125C5">
            <w:pPr>
              <w:spacing w:after="60" w:line="240" w:lineRule="auto"/>
              <w:jc w:val="center"/>
              <w:rPr>
                <w:rFonts w:cs="Times New Roman"/>
                <w:sz w:val="12"/>
                <w:szCs w:val="12"/>
              </w:rPr>
            </w:pPr>
          </w:p>
          <w:p w14:paraId="0A343F39" w14:textId="77777777" w:rsidR="004865B4" w:rsidRPr="00997DBB" w:rsidRDefault="004865B4" w:rsidP="00F125C5">
            <w:pPr>
              <w:spacing w:after="60" w:line="240" w:lineRule="auto"/>
              <w:jc w:val="center"/>
              <w:rPr>
                <w:rFonts w:cs="Times New Roman"/>
                <w:sz w:val="12"/>
                <w:szCs w:val="12"/>
              </w:rPr>
            </w:pPr>
          </w:p>
        </w:tc>
        <w:tc>
          <w:tcPr>
            <w:tcW w:w="2655" w:type="dxa"/>
            <w:shd w:val="clear" w:color="auto" w:fill="auto"/>
          </w:tcPr>
          <w:p w14:paraId="116A1BCB" w14:textId="77777777" w:rsidR="004865B4" w:rsidRPr="00997DBB" w:rsidRDefault="004865B4" w:rsidP="00F125C5">
            <w:pPr>
              <w:spacing w:after="60" w:line="240" w:lineRule="auto"/>
              <w:jc w:val="center"/>
              <w:rPr>
                <w:rFonts w:cs="Times New Roman"/>
                <w:b/>
                <w:sz w:val="12"/>
                <w:szCs w:val="12"/>
              </w:rPr>
            </w:pPr>
          </w:p>
        </w:tc>
        <w:tc>
          <w:tcPr>
            <w:tcW w:w="2739" w:type="dxa"/>
            <w:shd w:val="clear" w:color="auto" w:fill="auto"/>
          </w:tcPr>
          <w:p w14:paraId="2EB8E30F" w14:textId="77777777" w:rsidR="004865B4" w:rsidRPr="00997DBB" w:rsidRDefault="004865B4" w:rsidP="00F125C5">
            <w:pPr>
              <w:spacing w:after="60" w:line="240" w:lineRule="auto"/>
              <w:jc w:val="center"/>
              <w:rPr>
                <w:rFonts w:cs="Times New Roman"/>
                <w:b/>
                <w:sz w:val="12"/>
                <w:szCs w:val="12"/>
              </w:rPr>
            </w:pPr>
          </w:p>
        </w:tc>
        <w:tc>
          <w:tcPr>
            <w:tcW w:w="2691" w:type="dxa"/>
            <w:gridSpan w:val="2"/>
            <w:shd w:val="clear" w:color="auto" w:fill="auto"/>
          </w:tcPr>
          <w:p w14:paraId="05EB85A7" w14:textId="77777777" w:rsidR="004865B4" w:rsidRPr="00997DBB" w:rsidRDefault="004865B4" w:rsidP="00F125C5">
            <w:pPr>
              <w:spacing w:after="60" w:line="240" w:lineRule="auto"/>
              <w:jc w:val="center"/>
              <w:rPr>
                <w:rFonts w:cs="Times New Roman"/>
                <w:b/>
                <w:sz w:val="12"/>
                <w:szCs w:val="12"/>
              </w:rPr>
            </w:pPr>
          </w:p>
        </w:tc>
      </w:tr>
    </w:tbl>
    <w:p w14:paraId="55080678" w14:textId="240097D5" w:rsidR="00AF3DF2" w:rsidRDefault="00AF3DF2" w:rsidP="00AF3DF2">
      <w:pPr>
        <w:pStyle w:val="ResimYazs"/>
        <w:jc w:val="left"/>
      </w:pPr>
      <w:bookmarkStart w:id="158" w:name="_Toc227576155"/>
      <w:r>
        <w:lastRenderedPageBreak/>
        <w:t xml:space="preserve">EK </w:t>
      </w:r>
      <w:fldSimple w:instr=" SEQ EK \* ARABIC ">
        <w:r w:rsidR="004936B5">
          <w:rPr>
            <w:noProof/>
          </w:rPr>
          <w:t>15</w:t>
        </w:r>
      </w:fldSimple>
      <w:r w:rsidRPr="00AF3DF2">
        <w:t xml:space="preserve"> </w:t>
      </w:r>
      <w:r>
        <w:t xml:space="preserve">: </w:t>
      </w:r>
      <w:r w:rsidRPr="009F22F4">
        <w:t>Satın Alma Teslim Tutanağı</w:t>
      </w:r>
      <w:bookmarkEnd w:id="158"/>
    </w:p>
    <w:p w14:paraId="1B58BDC1" w14:textId="1A122F6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367467C3"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ABD64BB"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DBB6AB7" w14:textId="048F05AD"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7B44E74D" w14:textId="77777777" w:rsidR="00F6180C" w:rsidRDefault="0046214B" w:rsidP="004865B4">
      <w:pPr>
        <w:spacing w:after="60" w:line="240" w:lineRule="auto"/>
        <w:jc w:val="center"/>
        <w:rPr>
          <w:rFonts w:cs="Times New Roman"/>
          <w:b/>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p>
    <w:p w14:paraId="09F9C4CD" w14:textId="3BD360B6" w:rsidR="004865B4" w:rsidRPr="00F6180C" w:rsidRDefault="00F6180C" w:rsidP="004865B4">
      <w:pPr>
        <w:spacing w:after="60" w:line="240" w:lineRule="auto"/>
        <w:jc w:val="center"/>
        <w:rPr>
          <w:rFonts w:cs="Times New Roman"/>
          <w:szCs w:val="24"/>
        </w:rPr>
      </w:pPr>
      <w:proofErr w:type="gramStart"/>
      <w:r w:rsidRPr="00F6180C">
        <w:rPr>
          <w:rFonts w:cs="Times New Roman"/>
          <w:b/>
          <w:szCs w:val="24"/>
        </w:rPr>
        <w:t>…………………………………..</w:t>
      </w:r>
      <w:proofErr w:type="gramEnd"/>
      <w:r w:rsidRPr="00F6180C">
        <w:rPr>
          <w:rFonts w:cs="Times New Roman"/>
          <w:b/>
          <w:szCs w:val="24"/>
        </w:rPr>
        <w:t>İl Müdürlüğü Satın Alma Teslim Tutanağı 21. Etap</w:t>
      </w:r>
      <w:r w:rsidR="00EF2B5D" w:rsidRPr="00F6180C">
        <w:rPr>
          <w:rFonts w:cs="Times New Roman"/>
          <w:b/>
          <w:szCs w:val="24"/>
        </w:rPr>
        <w:t xml:space="preserve">  </w:t>
      </w:r>
    </w:p>
    <w:p w14:paraId="6417EE65" w14:textId="27303B5E" w:rsidR="004865B4" w:rsidRPr="007E5888" w:rsidRDefault="00F6180C" w:rsidP="005C3CF5">
      <w:pPr>
        <w:spacing w:after="60" w:line="240" w:lineRule="auto"/>
        <w:jc w:val="center"/>
        <w:rPr>
          <w:rFonts w:cs="Times New Roman"/>
          <w:szCs w:val="24"/>
        </w:rPr>
      </w:pPr>
      <w:r w:rsidRPr="007E5888">
        <w:rPr>
          <w:rFonts w:cs="Times New Roman"/>
          <w:szCs w:val="24"/>
        </w:rPr>
        <w:t xml:space="preserve"> </w:t>
      </w:r>
      <w:r w:rsidR="004865B4" w:rsidRPr="007E5888">
        <w:rPr>
          <w:rFonts w:cs="Times New Roman"/>
          <w:szCs w:val="24"/>
        </w:rPr>
        <w:t xml:space="preserve">( EK-15)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732"/>
        <w:gridCol w:w="3456"/>
        <w:gridCol w:w="3456"/>
      </w:tblGrid>
      <w:tr w:rsidR="004865B4" w:rsidRPr="007E5888" w14:paraId="37AC5851" w14:textId="77777777" w:rsidTr="00F125C5">
        <w:trPr>
          <w:trHeight w:val="410"/>
        </w:trPr>
        <w:tc>
          <w:tcPr>
            <w:tcW w:w="6912" w:type="dxa"/>
            <w:gridSpan w:val="2"/>
            <w:shd w:val="clear" w:color="auto" w:fill="D9D9D9"/>
            <w:vAlign w:val="center"/>
          </w:tcPr>
          <w:p w14:paraId="05217BAD" w14:textId="387A6272" w:rsidR="004865B4" w:rsidRPr="007E5888" w:rsidRDefault="007D4A82" w:rsidP="00F125C5">
            <w:pPr>
              <w:spacing w:after="60" w:line="240" w:lineRule="auto"/>
              <w:jc w:val="center"/>
              <w:rPr>
                <w:rFonts w:cs="Times New Roman"/>
                <w:szCs w:val="24"/>
              </w:rPr>
            </w:pPr>
            <w:r w:rsidRPr="007E5888">
              <w:rPr>
                <w:rFonts w:cs="Times New Roman"/>
                <w:szCs w:val="24"/>
              </w:rPr>
              <w:t>Faydalanı</w:t>
            </w:r>
            <w:r w:rsidR="004865B4" w:rsidRPr="007E5888">
              <w:rPr>
                <w:rFonts w:cs="Times New Roman"/>
                <w:szCs w:val="24"/>
              </w:rPr>
              <w:t>cının</w:t>
            </w:r>
          </w:p>
        </w:tc>
        <w:tc>
          <w:tcPr>
            <w:tcW w:w="6912" w:type="dxa"/>
            <w:gridSpan w:val="2"/>
            <w:shd w:val="clear" w:color="auto" w:fill="D9D9D9"/>
          </w:tcPr>
          <w:p w14:paraId="70924D4C"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4865B4" w:rsidRPr="007E5888" w14:paraId="701FCA8C" w14:textId="77777777" w:rsidTr="00F125C5">
        <w:trPr>
          <w:trHeight w:val="382"/>
        </w:trPr>
        <w:tc>
          <w:tcPr>
            <w:tcW w:w="3180" w:type="dxa"/>
            <w:shd w:val="clear" w:color="auto" w:fill="auto"/>
            <w:vAlign w:val="center"/>
          </w:tcPr>
          <w:p w14:paraId="69C4F111"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732" w:type="dxa"/>
            <w:shd w:val="clear" w:color="auto" w:fill="auto"/>
            <w:vAlign w:val="center"/>
          </w:tcPr>
          <w:p w14:paraId="43610A9E"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7CE12962"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456" w:type="dxa"/>
            <w:shd w:val="clear" w:color="auto" w:fill="auto"/>
          </w:tcPr>
          <w:p w14:paraId="64FD9A92" w14:textId="77777777" w:rsidR="004865B4" w:rsidRPr="007E5888" w:rsidRDefault="004865B4" w:rsidP="00F125C5">
            <w:pPr>
              <w:tabs>
                <w:tab w:val="left" w:pos="2729"/>
              </w:tabs>
              <w:spacing w:after="60" w:line="240" w:lineRule="auto"/>
              <w:rPr>
                <w:rFonts w:cs="Times New Roman"/>
                <w:szCs w:val="24"/>
              </w:rPr>
            </w:pPr>
          </w:p>
        </w:tc>
      </w:tr>
      <w:tr w:rsidR="004865B4" w:rsidRPr="007E5888" w14:paraId="145A5CAA" w14:textId="77777777" w:rsidTr="00F125C5">
        <w:trPr>
          <w:trHeight w:val="410"/>
        </w:trPr>
        <w:tc>
          <w:tcPr>
            <w:tcW w:w="3180" w:type="dxa"/>
            <w:shd w:val="clear" w:color="auto" w:fill="auto"/>
            <w:vAlign w:val="center"/>
          </w:tcPr>
          <w:p w14:paraId="0EAA5233"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732" w:type="dxa"/>
            <w:shd w:val="clear" w:color="auto" w:fill="auto"/>
            <w:vAlign w:val="center"/>
          </w:tcPr>
          <w:p w14:paraId="37203363"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69603408"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2AB8F34B" w14:textId="77777777" w:rsidR="004865B4" w:rsidRPr="007E5888" w:rsidRDefault="004865B4" w:rsidP="00F125C5">
            <w:pPr>
              <w:spacing w:after="60" w:line="240" w:lineRule="auto"/>
              <w:jc w:val="center"/>
              <w:rPr>
                <w:rFonts w:cs="Times New Roman"/>
                <w:szCs w:val="24"/>
              </w:rPr>
            </w:pPr>
          </w:p>
        </w:tc>
      </w:tr>
      <w:tr w:rsidR="004865B4" w:rsidRPr="007E5888" w14:paraId="3B7D2005" w14:textId="77777777" w:rsidTr="00F125C5">
        <w:trPr>
          <w:trHeight w:val="410"/>
        </w:trPr>
        <w:tc>
          <w:tcPr>
            <w:tcW w:w="3180" w:type="dxa"/>
            <w:shd w:val="clear" w:color="auto" w:fill="auto"/>
            <w:vAlign w:val="center"/>
          </w:tcPr>
          <w:p w14:paraId="69A1A61E"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732" w:type="dxa"/>
            <w:shd w:val="clear" w:color="auto" w:fill="auto"/>
            <w:vAlign w:val="center"/>
          </w:tcPr>
          <w:p w14:paraId="796ECE39"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2AEA4E2E" w14:textId="77777777" w:rsidR="004865B4" w:rsidRPr="007E5888" w:rsidRDefault="004865B4" w:rsidP="00F125C5">
            <w:pPr>
              <w:spacing w:after="60" w:line="240" w:lineRule="auto"/>
              <w:rPr>
                <w:rFonts w:cs="Times New Roman"/>
                <w:szCs w:val="24"/>
              </w:rPr>
            </w:pPr>
            <w:r w:rsidRPr="007E5888">
              <w:rPr>
                <w:rFonts w:cs="Times New Roman"/>
                <w:szCs w:val="24"/>
              </w:rPr>
              <w:t>Fatura Tarihi</w:t>
            </w:r>
          </w:p>
        </w:tc>
        <w:tc>
          <w:tcPr>
            <w:tcW w:w="3456" w:type="dxa"/>
            <w:shd w:val="clear" w:color="auto" w:fill="auto"/>
          </w:tcPr>
          <w:p w14:paraId="79C5FCB8" w14:textId="77777777" w:rsidR="004865B4" w:rsidRPr="007E5888" w:rsidRDefault="004865B4" w:rsidP="00F125C5">
            <w:pPr>
              <w:spacing w:after="60" w:line="240" w:lineRule="auto"/>
              <w:jc w:val="center"/>
              <w:rPr>
                <w:rFonts w:cs="Times New Roman"/>
                <w:szCs w:val="24"/>
              </w:rPr>
            </w:pPr>
          </w:p>
        </w:tc>
      </w:tr>
      <w:tr w:rsidR="004865B4" w:rsidRPr="007E5888" w14:paraId="2657E8E6" w14:textId="77777777" w:rsidTr="00F125C5">
        <w:trPr>
          <w:trHeight w:val="410"/>
        </w:trPr>
        <w:tc>
          <w:tcPr>
            <w:tcW w:w="3180" w:type="dxa"/>
            <w:shd w:val="clear" w:color="auto" w:fill="auto"/>
            <w:vAlign w:val="center"/>
          </w:tcPr>
          <w:p w14:paraId="4A423F5A"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732" w:type="dxa"/>
            <w:shd w:val="clear" w:color="auto" w:fill="auto"/>
            <w:vAlign w:val="center"/>
          </w:tcPr>
          <w:p w14:paraId="6A8529DF" w14:textId="77777777" w:rsidR="004865B4" w:rsidRPr="007E5888" w:rsidRDefault="004865B4" w:rsidP="00F125C5">
            <w:pPr>
              <w:spacing w:after="60" w:line="240" w:lineRule="auto"/>
              <w:jc w:val="center"/>
              <w:rPr>
                <w:rFonts w:cs="Times New Roman"/>
                <w:szCs w:val="24"/>
              </w:rPr>
            </w:pPr>
          </w:p>
        </w:tc>
        <w:tc>
          <w:tcPr>
            <w:tcW w:w="3456" w:type="dxa"/>
            <w:shd w:val="clear" w:color="auto" w:fill="auto"/>
            <w:vAlign w:val="center"/>
          </w:tcPr>
          <w:p w14:paraId="11A44979"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66A36B4A" w14:textId="77777777" w:rsidR="004865B4" w:rsidRPr="007E5888" w:rsidRDefault="004865B4" w:rsidP="00F125C5">
            <w:pPr>
              <w:spacing w:after="60" w:line="240" w:lineRule="auto"/>
              <w:jc w:val="center"/>
              <w:rPr>
                <w:rFonts w:cs="Times New Roman"/>
                <w:szCs w:val="24"/>
              </w:rPr>
            </w:pPr>
          </w:p>
        </w:tc>
      </w:tr>
    </w:tbl>
    <w:p w14:paraId="65D11657" w14:textId="5DAE4C9E" w:rsidR="004865B4" w:rsidRPr="00997DBB" w:rsidRDefault="004865B4" w:rsidP="002A782B">
      <w:pPr>
        <w:spacing w:after="60" w:line="240" w:lineRule="auto"/>
        <w:ind w:right="929"/>
        <w:rPr>
          <w:rFonts w:cs="Times New Roman"/>
          <w:sz w:val="20"/>
        </w:rPr>
      </w:pPr>
      <w:r w:rsidRPr="00997DBB">
        <w:rPr>
          <w:rFonts w:cs="Times New Roman"/>
          <w:sz w:val="20"/>
        </w:rPr>
        <w:t>Yukarıda Adı ve</w:t>
      </w:r>
      <w:r w:rsidR="00FB5091" w:rsidRPr="00997DBB">
        <w:rPr>
          <w:rFonts w:cs="Times New Roman"/>
          <w:sz w:val="20"/>
        </w:rPr>
        <w:t xml:space="preserve"> Soyadı / Unvanı verilen faydalanıcı ve t</w:t>
      </w:r>
      <w:r w:rsidRPr="00997DBB">
        <w:rPr>
          <w:rFonts w:cs="Times New Roman"/>
          <w:sz w:val="20"/>
        </w:rPr>
        <w:t>edarikçi arası</w:t>
      </w:r>
      <w:r w:rsidR="00FB5091" w:rsidRPr="00997DBB">
        <w:rPr>
          <w:rFonts w:cs="Times New Roman"/>
          <w:sz w:val="20"/>
        </w:rPr>
        <w:t>nda imzalanan uygulama sözleşmesi kapsamında, tasarruflu tarımsal sulama s</w:t>
      </w:r>
      <w:r w:rsidRPr="00997DBB">
        <w:rPr>
          <w:rFonts w:cs="Times New Roman"/>
          <w:sz w:val="20"/>
        </w:rPr>
        <w:t>i</w:t>
      </w:r>
      <w:r w:rsidR="00FB5091" w:rsidRPr="00997DBB">
        <w:rPr>
          <w:rFonts w:cs="Times New Roman"/>
          <w:sz w:val="20"/>
        </w:rPr>
        <w:t>stemi alımı gerçekleştirilmiş, uygulama s</w:t>
      </w:r>
      <w:r w:rsidRPr="00997DBB">
        <w:rPr>
          <w:rFonts w:cs="Times New Roman"/>
          <w:sz w:val="20"/>
        </w:rPr>
        <w:t>ö</w:t>
      </w:r>
      <w:r w:rsidR="00FB5091" w:rsidRPr="00997DBB">
        <w:rPr>
          <w:rFonts w:cs="Times New Roman"/>
          <w:sz w:val="20"/>
        </w:rPr>
        <w:t>zleşmesinde belirtilen tasarruflu tarımsal Sulama Sistemi tedarikçi tarafından faydalanı</w:t>
      </w:r>
      <w:r w:rsidRPr="00997DBB">
        <w:rPr>
          <w:rFonts w:cs="Times New Roman"/>
          <w:sz w:val="20"/>
        </w:rPr>
        <w:t>cıya teslim ed</w:t>
      </w:r>
      <w:r w:rsidR="00FB5091" w:rsidRPr="00997DBB">
        <w:rPr>
          <w:rFonts w:cs="Times New Roman"/>
          <w:sz w:val="20"/>
        </w:rPr>
        <w:t>ilmiştir. Teslim edilen tasarruflu tarımsal sulama s</w:t>
      </w:r>
      <w:r w:rsidRPr="00997DBB">
        <w:rPr>
          <w:rFonts w:cs="Times New Roman"/>
          <w:sz w:val="20"/>
        </w:rPr>
        <w:t xml:space="preserve">isteminde; Tebliğ,  </w:t>
      </w:r>
      <w:r w:rsidR="00FB5091" w:rsidRPr="00997DBB">
        <w:rPr>
          <w:rFonts w:cs="Times New Roman"/>
          <w:sz w:val="20"/>
        </w:rPr>
        <w:t>bu uygulama r</w:t>
      </w:r>
      <w:r w:rsidRPr="00997DBB">
        <w:rPr>
          <w:rFonts w:cs="Times New Roman"/>
          <w:sz w:val="20"/>
        </w:rPr>
        <w:t xml:space="preserve">ehberi ve hibe sözleşmesi hükümleri çerçevesinde kabule engel bir eksik ve kusur bulunmayıp, çalışabilir durumdadır. İş bu </w:t>
      </w:r>
      <w:proofErr w:type="gramStart"/>
      <w:r w:rsidRPr="00997DBB">
        <w:rPr>
          <w:rFonts w:cs="Times New Roman"/>
          <w:sz w:val="20"/>
        </w:rPr>
        <w:t xml:space="preserve">tutanak </w:t>
      </w:r>
      <w:r w:rsidR="002A782B" w:rsidRPr="00997DBB">
        <w:rPr>
          <w:rFonts w:cs="Times New Roman"/>
          <w:sz w:val="20"/>
        </w:rPr>
        <w:t xml:space="preserve"> …</w:t>
      </w:r>
      <w:proofErr w:type="gramEnd"/>
      <w:r w:rsidR="002A782B" w:rsidRPr="00997DBB">
        <w:rPr>
          <w:rFonts w:cs="Times New Roman"/>
          <w:sz w:val="20"/>
        </w:rPr>
        <w:t xml:space="preserve"> / … / 20…</w:t>
      </w:r>
      <w:r w:rsidRPr="00997DBB">
        <w:rPr>
          <w:rFonts w:cs="Times New Roman"/>
          <w:sz w:val="20"/>
        </w:rPr>
        <w:t xml:space="preserve"> tarihinde iki nüsha olarak kayıt altına alınmış ve kesilen faturaya ilişkin tarih yukarıdaki tabloda belirtilmiştir.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6"/>
        <w:gridCol w:w="8540"/>
      </w:tblGrid>
      <w:tr w:rsidR="004865B4" w:rsidRPr="00997DBB" w14:paraId="2585D536" w14:textId="77777777" w:rsidTr="00205055">
        <w:trPr>
          <w:jc w:val="center"/>
        </w:trPr>
        <w:tc>
          <w:tcPr>
            <w:tcW w:w="13996" w:type="dxa"/>
            <w:gridSpan w:val="2"/>
            <w:shd w:val="clear" w:color="auto" w:fill="D9D9D9"/>
            <w:vAlign w:val="center"/>
          </w:tcPr>
          <w:p w14:paraId="0828EFD8" w14:textId="77777777" w:rsidR="004865B4" w:rsidRPr="00997DBB" w:rsidRDefault="004865B4" w:rsidP="00F125C5">
            <w:pPr>
              <w:spacing w:after="60" w:line="240" w:lineRule="auto"/>
              <w:jc w:val="left"/>
              <w:rPr>
                <w:rFonts w:cs="Times New Roman"/>
                <w:sz w:val="20"/>
              </w:rPr>
            </w:pPr>
            <w:r w:rsidRPr="00997DBB">
              <w:rPr>
                <w:rFonts w:cs="Times New Roman"/>
                <w:sz w:val="20"/>
              </w:rPr>
              <w:t>Teslim Edilen Malın</w:t>
            </w:r>
          </w:p>
        </w:tc>
      </w:tr>
      <w:tr w:rsidR="004865B4" w:rsidRPr="00997DBB" w14:paraId="0383F9C0" w14:textId="77777777" w:rsidTr="00205055">
        <w:trPr>
          <w:jc w:val="center"/>
        </w:trPr>
        <w:tc>
          <w:tcPr>
            <w:tcW w:w="5456" w:type="dxa"/>
            <w:shd w:val="clear" w:color="auto" w:fill="auto"/>
            <w:vAlign w:val="center"/>
          </w:tcPr>
          <w:p w14:paraId="1A5144BF" w14:textId="77777777" w:rsidR="004865B4" w:rsidRPr="00997DBB" w:rsidRDefault="004865B4" w:rsidP="00F125C5">
            <w:pPr>
              <w:spacing w:after="60" w:line="240" w:lineRule="auto"/>
              <w:jc w:val="left"/>
              <w:rPr>
                <w:rFonts w:cs="Times New Roman"/>
                <w:sz w:val="20"/>
              </w:rPr>
            </w:pPr>
            <w:r w:rsidRPr="00997DBB">
              <w:rPr>
                <w:rFonts w:cs="Times New Roman"/>
                <w:sz w:val="20"/>
              </w:rPr>
              <w:t xml:space="preserve">Tebliğ’e Esas Yatırım Konusu </w:t>
            </w:r>
          </w:p>
        </w:tc>
        <w:tc>
          <w:tcPr>
            <w:tcW w:w="8540" w:type="dxa"/>
            <w:shd w:val="clear" w:color="auto" w:fill="auto"/>
            <w:vAlign w:val="center"/>
          </w:tcPr>
          <w:p w14:paraId="3AC71BD8" w14:textId="77777777" w:rsidR="004865B4" w:rsidRPr="00997DBB" w:rsidRDefault="004865B4" w:rsidP="00F125C5">
            <w:pPr>
              <w:spacing w:after="60" w:line="240" w:lineRule="auto"/>
              <w:jc w:val="left"/>
              <w:rPr>
                <w:rFonts w:cs="Times New Roman"/>
                <w:sz w:val="20"/>
              </w:rPr>
            </w:pPr>
          </w:p>
        </w:tc>
      </w:tr>
      <w:tr w:rsidR="004865B4" w:rsidRPr="00997DBB" w14:paraId="729F6371" w14:textId="77777777" w:rsidTr="00205055">
        <w:trPr>
          <w:jc w:val="center"/>
        </w:trPr>
        <w:tc>
          <w:tcPr>
            <w:tcW w:w="5456" w:type="dxa"/>
            <w:shd w:val="clear" w:color="auto" w:fill="auto"/>
            <w:vAlign w:val="center"/>
          </w:tcPr>
          <w:p w14:paraId="7910EAC7" w14:textId="77777777" w:rsidR="004865B4" w:rsidRPr="00997DBB" w:rsidRDefault="004865B4" w:rsidP="00F125C5">
            <w:pPr>
              <w:spacing w:after="60" w:line="240" w:lineRule="auto"/>
              <w:jc w:val="left"/>
              <w:rPr>
                <w:rFonts w:cs="Times New Roman"/>
                <w:sz w:val="20"/>
              </w:rPr>
            </w:pPr>
            <w:r w:rsidRPr="00997DBB">
              <w:rPr>
                <w:rFonts w:cs="Times New Roman"/>
                <w:sz w:val="20"/>
              </w:rPr>
              <w:t>Teslim Tutanağına Esas Malzeme Metrajı</w:t>
            </w:r>
          </w:p>
        </w:tc>
        <w:tc>
          <w:tcPr>
            <w:tcW w:w="8540" w:type="dxa"/>
            <w:shd w:val="clear" w:color="auto" w:fill="auto"/>
            <w:vAlign w:val="center"/>
          </w:tcPr>
          <w:p w14:paraId="190BBEB2" w14:textId="77777777" w:rsidR="004865B4" w:rsidRPr="00997DBB" w:rsidRDefault="004865B4" w:rsidP="00F125C5">
            <w:pPr>
              <w:spacing w:after="60" w:line="240" w:lineRule="auto"/>
              <w:jc w:val="left"/>
              <w:rPr>
                <w:rFonts w:cs="Times New Roman"/>
                <w:sz w:val="20"/>
              </w:rPr>
            </w:pPr>
            <w:r w:rsidRPr="00997DBB">
              <w:rPr>
                <w:rFonts w:cs="Times New Roman"/>
                <w:sz w:val="20"/>
              </w:rPr>
              <w:t>Ekli Faturada yer almaktadır.</w:t>
            </w:r>
          </w:p>
        </w:tc>
      </w:tr>
    </w:tbl>
    <w:p w14:paraId="67B6C967" w14:textId="77777777" w:rsidR="004865B4" w:rsidRPr="00997DBB" w:rsidRDefault="004865B4" w:rsidP="004865B4">
      <w:pPr>
        <w:spacing w:after="60" w:line="240" w:lineRule="auto"/>
        <w:rPr>
          <w:rFonts w:cs="Times New Roman"/>
          <w:sz w:val="20"/>
        </w:rPr>
      </w:pPr>
    </w:p>
    <w:tbl>
      <w:tblPr>
        <w:tblW w:w="8232" w:type="dxa"/>
        <w:jc w:val="center"/>
        <w:tblLook w:val="04A0" w:firstRow="1" w:lastRow="0" w:firstColumn="1" w:lastColumn="0" w:noHBand="0" w:noVBand="1"/>
      </w:tblPr>
      <w:tblGrid>
        <w:gridCol w:w="4364"/>
        <w:gridCol w:w="3868"/>
      </w:tblGrid>
      <w:tr w:rsidR="004865B4" w:rsidRPr="00997DBB" w14:paraId="7AFDB895" w14:textId="77777777" w:rsidTr="00F125C5">
        <w:trPr>
          <w:trHeight w:val="354"/>
          <w:jc w:val="center"/>
        </w:trPr>
        <w:tc>
          <w:tcPr>
            <w:tcW w:w="4364" w:type="dxa"/>
            <w:tcBorders>
              <w:bottom w:val="single" w:sz="4" w:space="0" w:color="auto"/>
            </w:tcBorders>
            <w:shd w:val="clear" w:color="auto" w:fill="auto"/>
            <w:vAlign w:val="center"/>
          </w:tcPr>
          <w:p w14:paraId="6A596F39" w14:textId="26CF58C5" w:rsidR="004865B4" w:rsidRPr="00997DBB" w:rsidRDefault="007C352D" w:rsidP="00F125C5">
            <w:pPr>
              <w:spacing w:after="60" w:line="240" w:lineRule="auto"/>
              <w:jc w:val="center"/>
              <w:rPr>
                <w:rFonts w:cs="Times New Roman"/>
                <w:b/>
                <w:sz w:val="20"/>
              </w:rPr>
            </w:pPr>
            <w:r w:rsidRPr="00997DBB">
              <w:rPr>
                <w:rFonts w:cs="Times New Roman"/>
                <w:b/>
                <w:sz w:val="20"/>
              </w:rPr>
              <w:t>FAYDALANI</w:t>
            </w:r>
            <w:r w:rsidR="004865B4" w:rsidRPr="00997DBB">
              <w:rPr>
                <w:rFonts w:cs="Times New Roman"/>
                <w:b/>
                <w:sz w:val="20"/>
              </w:rPr>
              <w:t>CI</w:t>
            </w:r>
          </w:p>
        </w:tc>
        <w:tc>
          <w:tcPr>
            <w:tcW w:w="3868" w:type="dxa"/>
            <w:tcBorders>
              <w:bottom w:val="single" w:sz="4" w:space="0" w:color="auto"/>
            </w:tcBorders>
            <w:shd w:val="clear" w:color="auto" w:fill="auto"/>
            <w:vAlign w:val="center"/>
          </w:tcPr>
          <w:p w14:paraId="040CD2C0" w14:textId="77777777" w:rsidR="004865B4" w:rsidRPr="00997DBB" w:rsidRDefault="004865B4" w:rsidP="00F125C5">
            <w:pPr>
              <w:spacing w:after="60" w:line="240" w:lineRule="auto"/>
              <w:jc w:val="center"/>
              <w:rPr>
                <w:rFonts w:cs="Times New Roman"/>
                <w:b/>
                <w:sz w:val="20"/>
              </w:rPr>
            </w:pPr>
            <w:r w:rsidRPr="00997DBB">
              <w:rPr>
                <w:rFonts w:cs="Times New Roman"/>
                <w:b/>
                <w:sz w:val="20"/>
              </w:rPr>
              <w:t>TEDARİKÇİ</w:t>
            </w:r>
          </w:p>
        </w:tc>
      </w:tr>
      <w:tr w:rsidR="004865B4" w:rsidRPr="00997DBB" w14:paraId="4A20DF04" w14:textId="77777777" w:rsidTr="00F125C5">
        <w:trPr>
          <w:trHeight w:val="380"/>
          <w:jc w:val="center"/>
        </w:trPr>
        <w:tc>
          <w:tcPr>
            <w:tcW w:w="4364" w:type="dxa"/>
            <w:tcBorders>
              <w:top w:val="single" w:sz="4" w:space="0" w:color="auto"/>
            </w:tcBorders>
            <w:shd w:val="clear" w:color="auto" w:fill="auto"/>
            <w:vAlign w:val="center"/>
          </w:tcPr>
          <w:p w14:paraId="729F2C1B"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c>
          <w:tcPr>
            <w:tcW w:w="3868" w:type="dxa"/>
            <w:tcBorders>
              <w:top w:val="single" w:sz="4" w:space="0" w:color="auto"/>
            </w:tcBorders>
            <w:shd w:val="clear" w:color="auto" w:fill="auto"/>
            <w:vAlign w:val="center"/>
          </w:tcPr>
          <w:p w14:paraId="5F6BEAF0" w14:textId="77777777" w:rsidR="004865B4" w:rsidRPr="00997DBB" w:rsidRDefault="004865B4" w:rsidP="00F125C5">
            <w:pPr>
              <w:spacing w:after="60" w:line="240" w:lineRule="auto"/>
              <w:jc w:val="center"/>
              <w:rPr>
                <w:rFonts w:cs="Times New Roman"/>
                <w:sz w:val="20"/>
              </w:rPr>
            </w:pPr>
            <w:r w:rsidRPr="00997DBB">
              <w:rPr>
                <w:rFonts w:cs="Times New Roman"/>
                <w:sz w:val="20"/>
              </w:rPr>
              <w:t>Adı ve Soyadı / Unvanı</w:t>
            </w:r>
          </w:p>
        </w:tc>
      </w:tr>
      <w:tr w:rsidR="004865B4" w:rsidRPr="00997DBB" w14:paraId="4025F32E" w14:textId="77777777" w:rsidTr="00F125C5">
        <w:trPr>
          <w:trHeight w:val="380"/>
          <w:jc w:val="center"/>
        </w:trPr>
        <w:tc>
          <w:tcPr>
            <w:tcW w:w="4364" w:type="dxa"/>
            <w:shd w:val="clear" w:color="auto" w:fill="auto"/>
            <w:vAlign w:val="center"/>
          </w:tcPr>
          <w:p w14:paraId="6A187085" w14:textId="77777777" w:rsidR="004865B4" w:rsidRPr="00997DBB" w:rsidRDefault="004865B4" w:rsidP="00F125C5">
            <w:pPr>
              <w:spacing w:after="60" w:line="240" w:lineRule="auto"/>
              <w:jc w:val="center"/>
              <w:rPr>
                <w:rFonts w:cs="Times New Roman"/>
                <w:sz w:val="20"/>
              </w:rPr>
            </w:pPr>
          </w:p>
        </w:tc>
        <w:tc>
          <w:tcPr>
            <w:tcW w:w="3868" w:type="dxa"/>
            <w:shd w:val="clear" w:color="auto" w:fill="auto"/>
            <w:vAlign w:val="center"/>
          </w:tcPr>
          <w:p w14:paraId="46A196E0" w14:textId="77777777" w:rsidR="004865B4" w:rsidRPr="00997DBB" w:rsidRDefault="004865B4" w:rsidP="00F125C5">
            <w:pPr>
              <w:spacing w:after="60" w:line="240" w:lineRule="auto"/>
              <w:jc w:val="center"/>
              <w:rPr>
                <w:rFonts w:cs="Times New Roman"/>
                <w:sz w:val="20"/>
              </w:rPr>
            </w:pPr>
          </w:p>
        </w:tc>
      </w:tr>
      <w:tr w:rsidR="004865B4" w:rsidRPr="00997DBB" w14:paraId="38186CA5" w14:textId="77777777" w:rsidTr="00F125C5">
        <w:trPr>
          <w:trHeight w:val="380"/>
          <w:jc w:val="center"/>
        </w:trPr>
        <w:tc>
          <w:tcPr>
            <w:tcW w:w="4364" w:type="dxa"/>
            <w:shd w:val="clear" w:color="auto" w:fill="auto"/>
            <w:vAlign w:val="center"/>
          </w:tcPr>
          <w:p w14:paraId="0AEF037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c>
          <w:tcPr>
            <w:tcW w:w="3868" w:type="dxa"/>
            <w:shd w:val="clear" w:color="auto" w:fill="auto"/>
            <w:vAlign w:val="center"/>
          </w:tcPr>
          <w:p w14:paraId="0E644785" w14:textId="77777777" w:rsidR="004865B4" w:rsidRPr="00997DBB" w:rsidRDefault="004865B4" w:rsidP="00F125C5">
            <w:pPr>
              <w:spacing w:after="60" w:line="240" w:lineRule="auto"/>
              <w:jc w:val="center"/>
              <w:rPr>
                <w:rFonts w:cs="Times New Roman"/>
                <w:sz w:val="20"/>
              </w:rPr>
            </w:pPr>
            <w:r w:rsidRPr="00997DBB">
              <w:rPr>
                <w:rFonts w:cs="Times New Roman"/>
                <w:sz w:val="20"/>
              </w:rPr>
              <w:t>İmza</w:t>
            </w:r>
          </w:p>
        </w:tc>
      </w:tr>
    </w:tbl>
    <w:p w14:paraId="1C0CB9AE" w14:textId="77777777" w:rsidR="004865B4" w:rsidRPr="007E5888" w:rsidRDefault="004865B4" w:rsidP="004865B4">
      <w:pPr>
        <w:spacing w:after="60" w:line="240" w:lineRule="auto"/>
        <w:jc w:val="center"/>
        <w:rPr>
          <w:rFonts w:cs="Times New Roman"/>
          <w:b/>
          <w:szCs w:val="24"/>
        </w:rPr>
        <w:sectPr w:rsidR="004865B4" w:rsidRPr="007E5888" w:rsidSect="00BD7FD6">
          <w:headerReference w:type="default" r:id="rId21"/>
          <w:pgSz w:w="16840" w:h="11907" w:orient="landscape" w:code="9"/>
          <w:pgMar w:top="1417" w:right="1417" w:bottom="1417" w:left="1417" w:header="0" w:footer="0" w:gutter="0"/>
          <w:cols w:space="708"/>
          <w:docGrid w:linePitch="360"/>
        </w:sectPr>
      </w:pPr>
    </w:p>
    <w:p w14:paraId="0AA23119" w14:textId="60883B7A" w:rsidR="00AF3DF2" w:rsidRDefault="00AF3DF2" w:rsidP="00AF3DF2">
      <w:pPr>
        <w:pStyle w:val="ResimYazs"/>
        <w:rPr>
          <w:rFonts w:cs="Times New Roman"/>
          <w:b w:val="0"/>
          <w:szCs w:val="24"/>
        </w:rPr>
      </w:pPr>
      <w:bookmarkStart w:id="159" w:name="_Toc227576156"/>
      <w:r>
        <w:lastRenderedPageBreak/>
        <w:t xml:space="preserve">EK </w:t>
      </w:r>
      <w:fldSimple w:instr=" SEQ EK \* ARABIC ">
        <w:r w:rsidR="004936B5">
          <w:rPr>
            <w:noProof/>
          </w:rPr>
          <w:t>16</w:t>
        </w:r>
      </w:fldSimple>
      <w:r w:rsidR="004936B5">
        <w:t xml:space="preserve">: </w:t>
      </w:r>
      <w:r w:rsidR="004936B5" w:rsidRPr="007E5888">
        <w:rPr>
          <w:rFonts w:cs="Times New Roman"/>
          <w:szCs w:val="24"/>
        </w:rPr>
        <w:t>ÖDEME TALEP FORMU</w:t>
      </w:r>
      <w:bookmarkEnd w:id="159"/>
    </w:p>
    <w:p w14:paraId="2A364C7B" w14:textId="5762F6C8"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0020C5E2"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04540F40"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2F3C037B" w14:textId="3ECE18F3"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DD12896" w14:textId="176CBD28" w:rsidR="00EF2B5D" w:rsidRPr="007E5888" w:rsidRDefault="00363DBB" w:rsidP="004865B4">
      <w:pPr>
        <w:spacing w:after="60" w:line="240" w:lineRule="auto"/>
        <w:jc w:val="center"/>
        <w:rPr>
          <w:rFonts w:cs="Times New Roman"/>
          <w:b/>
          <w:sz w:val="18"/>
          <w:szCs w:val="18"/>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 xml:space="preserve"> )</w:t>
      </w:r>
      <w:r w:rsidR="00EF2B5D" w:rsidRPr="007E5888">
        <w:rPr>
          <w:rFonts w:cs="Times New Roman"/>
          <w:b/>
          <w:szCs w:val="24"/>
        </w:rPr>
        <w:t xml:space="preserve"> AİT REHBER</w:t>
      </w:r>
      <w:r w:rsidR="00EF2B5D" w:rsidRPr="007E5888">
        <w:rPr>
          <w:rFonts w:cs="Times New Roman"/>
          <w:b/>
          <w:sz w:val="18"/>
          <w:szCs w:val="18"/>
        </w:rPr>
        <w:t xml:space="preserve">  </w:t>
      </w:r>
    </w:p>
    <w:p w14:paraId="280B3B21" w14:textId="2005CFB2" w:rsidR="004865B4" w:rsidRPr="007E5888" w:rsidRDefault="004865B4" w:rsidP="004865B4">
      <w:pPr>
        <w:spacing w:after="60" w:line="240" w:lineRule="auto"/>
        <w:jc w:val="center"/>
        <w:rPr>
          <w:rFonts w:cs="Times New Roman"/>
          <w:szCs w:val="24"/>
        </w:rPr>
      </w:pPr>
      <w:r w:rsidRPr="007E5888">
        <w:rPr>
          <w:rFonts w:cs="Times New Roman"/>
          <w:b/>
          <w:szCs w:val="24"/>
        </w:rPr>
        <w:t xml:space="preserve"> </w:t>
      </w:r>
      <w:r w:rsidR="00363DBB" w:rsidRPr="007E5888">
        <w:rPr>
          <w:rFonts w:cs="Times New Roman"/>
          <w:b/>
          <w:szCs w:val="24"/>
        </w:rPr>
        <w:t>21</w:t>
      </w:r>
      <w:r w:rsidR="00555772" w:rsidRPr="007E5888">
        <w:rPr>
          <w:rFonts w:cs="Times New Roman"/>
          <w:b/>
          <w:szCs w:val="24"/>
        </w:rPr>
        <w:t>.</w:t>
      </w:r>
      <w:r w:rsidRPr="007E5888">
        <w:rPr>
          <w:rFonts w:cs="Times New Roman"/>
          <w:b/>
          <w:szCs w:val="24"/>
        </w:rPr>
        <w:t>Etap</w:t>
      </w:r>
      <w:r w:rsidR="005872C0" w:rsidRPr="007E5888">
        <w:rPr>
          <w:rFonts w:cs="Times New Roman"/>
          <w:b/>
          <w:szCs w:val="24"/>
        </w:rPr>
        <w:t xml:space="preserve"> </w:t>
      </w:r>
      <w:r w:rsidRPr="007E5888">
        <w:rPr>
          <w:rFonts w:cs="Times New Roman"/>
          <w:szCs w:val="24"/>
        </w:rPr>
        <w:t>ÖDEME TALEP FORMU</w:t>
      </w:r>
      <w:r w:rsidR="004936B5">
        <w:rPr>
          <w:rFonts w:cs="Times New Roman"/>
          <w:szCs w:val="24"/>
        </w:rPr>
        <w:t xml:space="preserve"> </w:t>
      </w:r>
      <w:r w:rsidRPr="007E5888">
        <w:rPr>
          <w:rFonts w:cs="Times New Roman"/>
          <w:szCs w:val="24"/>
        </w:rPr>
        <w:t xml:space="preserve">(EK-16) </w:t>
      </w:r>
    </w:p>
    <w:p w14:paraId="51E817C3" w14:textId="77777777" w:rsidR="004865B4" w:rsidRPr="007E5888" w:rsidRDefault="004865B4" w:rsidP="004865B4">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Tarım ve</w:t>
      </w:r>
      <w:r w:rsidR="007A2D6D" w:rsidRPr="007E5888">
        <w:rPr>
          <w:rFonts w:cs="Times New Roman"/>
          <w:szCs w:val="24"/>
        </w:rPr>
        <w:t xml:space="preserve"> Orman</w:t>
      </w:r>
      <w:r w:rsidRPr="007E5888">
        <w:rPr>
          <w:rFonts w:cs="Times New Roman"/>
          <w:szCs w:val="24"/>
        </w:rPr>
        <w:t xml:space="preserve"> Müdürlüğüne</w:t>
      </w:r>
    </w:p>
    <w:p w14:paraId="080BAC80" w14:textId="4A4C864A"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w:t>
      </w:r>
      <w:r w:rsidRPr="007E5888">
        <w:rPr>
          <w:rFonts w:cs="Times New Roman"/>
          <w:szCs w:val="24"/>
        </w:rPr>
        <w:tab/>
        <w:t>Kırsal Kalkınm</w:t>
      </w:r>
      <w:r w:rsidR="0041113F" w:rsidRPr="007E5888">
        <w:rPr>
          <w:rFonts w:cs="Times New Roman"/>
          <w:szCs w:val="24"/>
        </w:rPr>
        <w:t>a Destekleri Kapsamında Tasarruflu Tarımsal Sulama S</w:t>
      </w:r>
      <w:r w:rsidRPr="007E5888">
        <w:rPr>
          <w:rFonts w:cs="Times New Roman"/>
          <w:szCs w:val="24"/>
        </w:rPr>
        <w:t xml:space="preserve">istemlerinin Desteklenmesi Hakkında Tebliğ (Tebliğ No: </w:t>
      </w:r>
      <w:r w:rsidR="0041113F" w:rsidRPr="007E5888">
        <w:rPr>
          <w:rFonts w:cs="Times New Roman"/>
          <w:szCs w:val="24"/>
        </w:rPr>
        <w:t>2026/10</w:t>
      </w:r>
      <w:r w:rsidRPr="007E5888">
        <w:rPr>
          <w:rFonts w:cs="Times New Roman"/>
          <w:szCs w:val="24"/>
        </w:rPr>
        <w:t>) hükümleri ile Hibe Sözleşmesi hükümlerine uygun olarak faaliyetlerin gerçekleşti</w:t>
      </w:r>
      <w:r w:rsidR="0041113F" w:rsidRPr="007E5888">
        <w:rPr>
          <w:rFonts w:cs="Times New Roman"/>
          <w:szCs w:val="24"/>
        </w:rPr>
        <w:t>rildiğini; satın alınan tasarruflu tarımsal</w:t>
      </w:r>
      <w:r w:rsidRPr="007E5888">
        <w:rPr>
          <w:rFonts w:cs="Times New Roman"/>
          <w:szCs w:val="24"/>
        </w:rPr>
        <w:t xml:space="preserve"> sulama sistemi unsurlarının uygulama sözleşmesi ve teknik şartnameye uygun olarak teslim alındığını;  </w:t>
      </w:r>
    </w:p>
    <w:p w14:paraId="42E562D9" w14:textId="02BF02B5" w:rsidR="004865B4" w:rsidRPr="007E5888" w:rsidRDefault="004865B4" w:rsidP="002A782B">
      <w:pPr>
        <w:pStyle w:val="GvdeMetni"/>
        <w:tabs>
          <w:tab w:val="left" w:pos="851"/>
        </w:tabs>
        <w:spacing w:before="0" w:after="60" w:line="240" w:lineRule="auto"/>
        <w:ind w:right="-1"/>
        <w:rPr>
          <w:rFonts w:cs="Times New Roman"/>
          <w:szCs w:val="24"/>
        </w:rPr>
      </w:pPr>
      <w:r w:rsidRPr="007E5888">
        <w:rPr>
          <w:rFonts w:cs="Times New Roman"/>
          <w:szCs w:val="24"/>
        </w:rPr>
        <w:t xml:space="preserve">             Uygulamaların; Tebliğ, </w:t>
      </w:r>
      <w:r w:rsidR="0041113F" w:rsidRPr="007E5888">
        <w:rPr>
          <w:rFonts w:cs="Times New Roman"/>
          <w:szCs w:val="24"/>
        </w:rPr>
        <w:t>bu uygulama rehberi, uygulama sözleşmesi ve hibe s</w:t>
      </w:r>
      <w:r w:rsidRPr="007E5888">
        <w:rPr>
          <w:rFonts w:cs="Times New Roman"/>
          <w:szCs w:val="24"/>
        </w:rPr>
        <w:t>özleşmesi hükümlerine uygun olarak yapıldığını be</w:t>
      </w:r>
      <w:r w:rsidR="0041113F" w:rsidRPr="007E5888">
        <w:rPr>
          <w:rFonts w:cs="Times New Roman"/>
          <w:szCs w:val="24"/>
        </w:rPr>
        <w:t>yan eder,  satın alınan tasarruflu tarımsal</w:t>
      </w:r>
      <w:r w:rsidRPr="007E5888">
        <w:rPr>
          <w:rFonts w:cs="Times New Roman"/>
          <w:szCs w:val="24"/>
        </w:rPr>
        <w:t xml:space="preserve"> sulama sitemini</w:t>
      </w:r>
      <w:r w:rsidR="0041113F" w:rsidRPr="007E5888">
        <w:rPr>
          <w:rFonts w:cs="Times New Roman"/>
          <w:szCs w:val="24"/>
        </w:rPr>
        <w:t>n yerinde tespitinin yapılarak tespit t</w:t>
      </w:r>
      <w:r w:rsidRPr="007E5888">
        <w:rPr>
          <w:rFonts w:cs="Times New Roman"/>
          <w:szCs w:val="24"/>
        </w:rPr>
        <w:t xml:space="preserve">utanağının hazırlanması ve ödeme talebimin işleme konulması hususunda gereğini arz ederim.   </w:t>
      </w:r>
      <w:proofErr w:type="gramStart"/>
      <w:r w:rsidRPr="007E5888">
        <w:rPr>
          <w:rFonts w:cs="Times New Roman"/>
          <w:szCs w:val="24"/>
        </w:rPr>
        <w:t>….</w:t>
      </w:r>
      <w:proofErr w:type="gramEnd"/>
      <w:r w:rsidRPr="007E5888">
        <w:rPr>
          <w:rFonts w:cs="Times New Roman"/>
          <w:szCs w:val="24"/>
        </w:rPr>
        <w:t>/…./20….</w:t>
      </w:r>
    </w:p>
    <w:p w14:paraId="750DE915" w14:textId="77777777" w:rsidR="004865B4" w:rsidRPr="007E5888" w:rsidRDefault="00FA1217" w:rsidP="004865B4">
      <w:pPr>
        <w:pStyle w:val="GvdeMetni"/>
        <w:tabs>
          <w:tab w:val="left" w:pos="851"/>
        </w:tabs>
        <w:spacing w:before="0" w:after="60" w:line="240" w:lineRule="auto"/>
        <w:rPr>
          <w:rFonts w:cs="Times New Roman"/>
          <w:szCs w:val="24"/>
        </w:rPr>
      </w:pPr>
      <w:r w:rsidRPr="007E5888">
        <w:rPr>
          <w:rFonts w:cs="Times New Roman"/>
          <w:szCs w:val="24"/>
        </w:rPr>
        <w:tab/>
        <w:t xml:space="preserve">Proje/başvuru </w:t>
      </w:r>
      <w:proofErr w:type="gramStart"/>
      <w:r w:rsidRPr="007E5888">
        <w:rPr>
          <w:rFonts w:cs="Times New Roman"/>
          <w:szCs w:val="24"/>
        </w:rPr>
        <w:t>numarası :</w:t>
      </w:r>
      <w:proofErr w:type="gramEnd"/>
    </w:p>
    <w:tbl>
      <w:tblPr>
        <w:tblW w:w="3568" w:type="dxa"/>
        <w:jc w:val="right"/>
        <w:tblLook w:val="04A0" w:firstRow="1" w:lastRow="0" w:firstColumn="1" w:lastColumn="0" w:noHBand="0" w:noVBand="1"/>
      </w:tblPr>
      <w:tblGrid>
        <w:gridCol w:w="3568"/>
      </w:tblGrid>
      <w:tr w:rsidR="004865B4" w:rsidRPr="007E5888" w14:paraId="5981BED0" w14:textId="77777777" w:rsidTr="00CC75A7">
        <w:trPr>
          <w:trHeight w:val="216"/>
          <w:jc w:val="right"/>
        </w:trPr>
        <w:tc>
          <w:tcPr>
            <w:tcW w:w="3568" w:type="dxa"/>
            <w:tcBorders>
              <w:bottom w:val="single" w:sz="4" w:space="0" w:color="auto"/>
            </w:tcBorders>
            <w:shd w:val="clear" w:color="auto" w:fill="auto"/>
            <w:vAlign w:val="center"/>
          </w:tcPr>
          <w:p w14:paraId="31B3CB0F" w14:textId="6B0C0D66" w:rsidR="004865B4" w:rsidRPr="007E5888" w:rsidRDefault="0041113F" w:rsidP="00F125C5">
            <w:pPr>
              <w:spacing w:after="60" w:line="240" w:lineRule="auto"/>
              <w:jc w:val="center"/>
              <w:rPr>
                <w:rFonts w:cs="Times New Roman"/>
                <w:b/>
                <w:szCs w:val="24"/>
              </w:rPr>
            </w:pPr>
            <w:r w:rsidRPr="007E5888">
              <w:rPr>
                <w:rFonts w:cs="Times New Roman"/>
                <w:b/>
                <w:szCs w:val="24"/>
              </w:rPr>
              <w:t>FAYDALANI</w:t>
            </w:r>
            <w:r w:rsidR="004865B4" w:rsidRPr="007E5888">
              <w:rPr>
                <w:rFonts w:cs="Times New Roman"/>
                <w:b/>
                <w:szCs w:val="24"/>
              </w:rPr>
              <w:t>CI</w:t>
            </w:r>
          </w:p>
        </w:tc>
      </w:tr>
      <w:tr w:rsidR="004865B4" w:rsidRPr="007E5888" w14:paraId="55275E26" w14:textId="77777777" w:rsidTr="00CC75A7">
        <w:trPr>
          <w:trHeight w:val="232"/>
          <w:jc w:val="right"/>
        </w:trPr>
        <w:tc>
          <w:tcPr>
            <w:tcW w:w="3568" w:type="dxa"/>
            <w:tcBorders>
              <w:top w:val="single" w:sz="4" w:space="0" w:color="auto"/>
            </w:tcBorders>
            <w:shd w:val="clear" w:color="auto" w:fill="auto"/>
            <w:vAlign w:val="center"/>
          </w:tcPr>
          <w:p w14:paraId="61820C86" w14:textId="77777777" w:rsidR="004865B4" w:rsidRPr="007E5888" w:rsidRDefault="004865B4" w:rsidP="00F125C5">
            <w:pPr>
              <w:spacing w:after="60" w:line="240" w:lineRule="auto"/>
              <w:jc w:val="center"/>
              <w:rPr>
                <w:rFonts w:cs="Times New Roman"/>
                <w:szCs w:val="24"/>
              </w:rPr>
            </w:pPr>
            <w:r w:rsidRPr="007E5888">
              <w:rPr>
                <w:rFonts w:cs="Times New Roman"/>
                <w:szCs w:val="24"/>
              </w:rPr>
              <w:t>Adı ve Soyadı / Unvanı</w:t>
            </w:r>
          </w:p>
        </w:tc>
      </w:tr>
      <w:tr w:rsidR="004865B4" w:rsidRPr="007E5888" w14:paraId="482012F5" w14:textId="77777777" w:rsidTr="00CC75A7">
        <w:trPr>
          <w:trHeight w:val="130"/>
          <w:jc w:val="right"/>
        </w:trPr>
        <w:tc>
          <w:tcPr>
            <w:tcW w:w="3568" w:type="dxa"/>
            <w:shd w:val="clear" w:color="auto" w:fill="auto"/>
            <w:vAlign w:val="center"/>
          </w:tcPr>
          <w:p w14:paraId="39E2AD53" w14:textId="77777777" w:rsidR="004865B4" w:rsidRPr="007E5888" w:rsidRDefault="004865B4" w:rsidP="00F125C5">
            <w:pPr>
              <w:spacing w:after="60" w:line="240" w:lineRule="auto"/>
              <w:jc w:val="center"/>
              <w:rPr>
                <w:rFonts w:cs="Times New Roman"/>
                <w:szCs w:val="24"/>
              </w:rPr>
            </w:pPr>
            <w:r w:rsidRPr="007E5888">
              <w:rPr>
                <w:rFonts w:cs="Times New Roman"/>
                <w:szCs w:val="24"/>
              </w:rPr>
              <w:t>İmza</w:t>
            </w:r>
          </w:p>
        </w:tc>
      </w:tr>
    </w:tbl>
    <w:p w14:paraId="118417A0" w14:textId="77777777" w:rsidR="004865B4" w:rsidRPr="007E5888" w:rsidRDefault="004865B4" w:rsidP="004865B4">
      <w:pPr>
        <w:tabs>
          <w:tab w:val="left" w:pos="2694"/>
        </w:tabs>
        <w:spacing w:after="60" w:line="240" w:lineRule="auto"/>
        <w:rPr>
          <w:rFonts w:cs="Times New Roman"/>
          <w:u w:val="single"/>
        </w:rPr>
      </w:pPr>
      <w:r w:rsidRPr="007E5888">
        <w:rPr>
          <w:rFonts w:cs="Times New Roman"/>
          <w:u w:val="single"/>
        </w:rPr>
        <w:t>EKLER:</w:t>
      </w:r>
    </w:p>
    <w:p w14:paraId="138B07B4" w14:textId="77777777" w:rsidR="004865B4" w:rsidRPr="007E5888" w:rsidRDefault="004865B4" w:rsidP="00026151">
      <w:pPr>
        <w:numPr>
          <w:ilvl w:val="0"/>
          <w:numId w:val="13"/>
        </w:numPr>
        <w:tabs>
          <w:tab w:val="left" w:pos="2694"/>
        </w:tabs>
        <w:spacing w:after="60" w:line="240" w:lineRule="auto"/>
        <w:rPr>
          <w:rFonts w:cs="Times New Roman"/>
        </w:rPr>
      </w:pPr>
      <w:r w:rsidRPr="007E5888">
        <w:rPr>
          <w:rFonts w:cs="Times New Roman"/>
        </w:rPr>
        <w:t>İmzalı, kaşeli, kapalı fatura, (bir asıl, bir suret)</w:t>
      </w:r>
    </w:p>
    <w:p w14:paraId="57B34F2B" w14:textId="7097D9B0"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w:t>
      </w:r>
      <w:r w:rsidR="004865B4" w:rsidRPr="007E5888">
        <w:rPr>
          <w:rFonts w:cs="Times New Roman"/>
        </w:rPr>
        <w:t xml:space="preserve"> ile Tedarik</w:t>
      </w:r>
      <w:r w:rsidRPr="007E5888">
        <w:rPr>
          <w:rFonts w:cs="Times New Roman"/>
        </w:rPr>
        <w:t xml:space="preserve">çi Arasında Düzenlenen Tasarruflu Tarımsal </w:t>
      </w:r>
      <w:r w:rsidR="00521DFD" w:rsidRPr="007E5888">
        <w:rPr>
          <w:rFonts w:cs="Times New Roman"/>
        </w:rPr>
        <w:t>Sulama Sistemi Satın Alma</w:t>
      </w:r>
      <w:r w:rsidR="004865B4" w:rsidRPr="007E5888">
        <w:rPr>
          <w:rFonts w:cs="Times New Roman"/>
        </w:rPr>
        <w:t xml:space="preserve"> Tutanağı (EK-15), (bir asıl, bir suret)</w:t>
      </w:r>
    </w:p>
    <w:p w14:paraId="14F1091A" w14:textId="2ED26D9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Faydalanıcı Taahhütnamesi, (Tasarruflu Tarımsal</w:t>
      </w:r>
      <w:r w:rsidR="004865B4" w:rsidRPr="007E5888">
        <w:rPr>
          <w:rFonts w:cs="Times New Roman"/>
        </w:rPr>
        <w:t xml:space="preserve"> Sulama Sisteminin mülkiyet ve </w:t>
      </w:r>
      <w:proofErr w:type="gramStart"/>
      <w:r w:rsidR="004865B4" w:rsidRPr="007E5888">
        <w:rPr>
          <w:rFonts w:cs="Times New Roman"/>
        </w:rPr>
        <w:t xml:space="preserve">amacının </w:t>
      </w:r>
      <w:r w:rsidR="002C0CED" w:rsidRPr="007E5888">
        <w:rPr>
          <w:rFonts w:cs="Times New Roman"/>
        </w:rPr>
        <w:t>…</w:t>
      </w:r>
      <w:proofErr w:type="gramEnd"/>
      <w:r w:rsidR="004865B4" w:rsidRPr="007E5888">
        <w:rPr>
          <w:rFonts w:cs="Times New Roman"/>
        </w:rPr>
        <w:t xml:space="preserve"> (</w:t>
      </w:r>
      <w:r w:rsidR="002C0CED" w:rsidRPr="007E5888">
        <w:rPr>
          <w:rFonts w:cs="Times New Roman"/>
        </w:rPr>
        <w:t>…</w:t>
      </w:r>
      <w:r w:rsidR="004865B4" w:rsidRPr="007E5888">
        <w:rPr>
          <w:rFonts w:cs="Times New Roman"/>
        </w:rPr>
        <w:t>)  yıl içinde değiştirmeyeceğine ilişkin)</w:t>
      </w:r>
    </w:p>
    <w:p w14:paraId="7DF6F42C" w14:textId="7269893E"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T.C. Kimlik numarasını içeren imzalı belge (Gerçek kişiler için)</w:t>
      </w:r>
    </w:p>
    <w:p w14:paraId="06023200" w14:textId="00672DF2"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Vergi numarasını içeren kaşeli ve imzalı belge, (Tüzel kişiler için)</w:t>
      </w:r>
    </w:p>
    <w:p w14:paraId="1D44E0C6" w14:textId="24070543"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vergi borcu olmadığına dair belge,</w:t>
      </w:r>
    </w:p>
    <w:p w14:paraId="766FDD4C" w14:textId="027C4401" w:rsidR="004865B4" w:rsidRPr="007E5888" w:rsidRDefault="00DD3DDB" w:rsidP="00026151">
      <w:pPr>
        <w:numPr>
          <w:ilvl w:val="0"/>
          <w:numId w:val="13"/>
        </w:numPr>
        <w:tabs>
          <w:tab w:val="left" w:pos="2694"/>
        </w:tabs>
        <w:spacing w:after="60" w:line="240" w:lineRule="auto"/>
        <w:rPr>
          <w:rFonts w:cs="Times New Roman"/>
        </w:rPr>
      </w:pPr>
      <w:r w:rsidRPr="007E5888">
        <w:rPr>
          <w:rFonts w:cs="Times New Roman"/>
        </w:rPr>
        <w:t>Faydalanı</w:t>
      </w:r>
      <w:r w:rsidR="004865B4" w:rsidRPr="007E5888">
        <w:rPr>
          <w:rFonts w:cs="Times New Roman"/>
        </w:rPr>
        <w:t>cının vadesi geçmiş Sosyal Güvenlik Kurumu prim borcu olmadığına dair</w:t>
      </w:r>
      <w:r w:rsidR="008D6E0F" w:rsidRPr="007E5888">
        <w:rPr>
          <w:rFonts w:cs="Times New Roman"/>
        </w:rPr>
        <w:t xml:space="preserve"> kaşeli ve imzalı belge,</w:t>
      </w:r>
    </w:p>
    <w:p w14:paraId="7834A59D" w14:textId="4C816E09" w:rsidR="005872C0" w:rsidRPr="007E5888" w:rsidRDefault="00DD3DDB" w:rsidP="00026151">
      <w:pPr>
        <w:numPr>
          <w:ilvl w:val="0"/>
          <w:numId w:val="13"/>
        </w:numPr>
        <w:tabs>
          <w:tab w:val="left" w:pos="2694"/>
        </w:tabs>
        <w:spacing w:after="60" w:line="240" w:lineRule="auto"/>
        <w:jc w:val="left"/>
        <w:rPr>
          <w:rFonts w:cs="Times New Roman"/>
        </w:rPr>
      </w:pPr>
      <w:r w:rsidRPr="007E5888">
        <w:rPr>
          <w:rFonts w:cs="Times New Roman"/>
        </w:rPr>
        <w:t>Faydalanı</w:t>
      </w:r>
      <w:r w:rsidR="004865B4" w:rsidRPr="007E5888">
        <w:rPr>
          <w:rFonts w:cs="Times New Roman"/>
        </w:rPr>
        <w:t xml:space="preserve">cının tedarikçiden </w:t>
      </w:r>
      <w:proofErr w:type="gramStart"/>
      <w:r w:rsidR="004865B4" w:rsidRPr="007E5888">
        <w:rPr>
          <w:rFonts w:cs="Times New Roman"/>
        </w:rPr>
        <w:t>temin  edeceği</w:t>
      </w:r>
      <w:proofErr w:type="gramEnd"/>
      <w:r w:rsidR="004865B4" w:rsidRPr="007E5888">
        <w:rPr>
          <w:rFonts w:cs="Times New Roman"/>
        </w:rPr>
        <w:t xml:space="preserve"> teknik belgeler, </w:t>
      </w:r>
    </w:p>
    <w:p w14:paraId="0A38A7FC" w14:textId="69C1520C" w:rsidR="004865B4" w:rsidRPr="007E5888" w:rsidRDefault="00DD3DDB" w:rsidP="00026151">
      <w:pPr>
        <w:numPr>
          <w:ilvl w:val="0"/>
          <w:numId w:val="13"/>
        </w:numPr>
        <w:tabs>
          <w:tab w:val="left" w:pos="2694"/>
        </w:tabs>
        <w:spacing w:after="60" w:line="240" w:lineRule="auto"/>
        <w:jc w:val="left"/>
        <w:rPr>
          <w:rFonts w:cs="Times New Roman"/>
        </w:rPr>
        <w:sectPr w:rsidR="004865B4" w:rsidRPr="007E5888" w:rsidSect="00BD7FD6">
          <w:pgSz w:w="16840" w:h="11907" w:orient="landscape" w:code="9"/>
          <w:pgMar w:top="567" w:right="1418" w:bottom="851" w:left="1418" w:header="567" w:footer="567" w:gutter="0"/>
          <w:cols w:space="720"/>
          <w:noEndnote/>
          <w:titlePg/>
          <w:docGrid w:linePitch="326"/>
        </w:sectPr>
      </w:pPr>
      <w:r w:rsidRPr="007E5888">
        <w:rPr>
          <w:rFonts w:cs="Times New Roman"/>
        </w:rPr>
        <w:t>Uygulama Sözleşmesi (Faydalanı</w:t>
      </w:r>
      <w:r w:rsidR="004865B4" w:rsidRPr="007E5888">
        <w:rPr>
          <w:rFonts w:cs="Times New Roman"/>
        </w:rPr>
        <w:t>cı ile Tedarikçi arasında imzalanan)</w:t>
      </w:r>
    </w:p>
    <w:p w14:paraId="5B900D03" w14:textId="3928F021" w:rsidR="004936B5" w:rsidRDefault="004936B5" w:rsidP="004936B5">
      <w:pPr>
        <w:pStyle w:val="ResimYazs"/>
        <w:jc w:val="left"/>
      </w:pPr>
      <w:bookmarkStart w:id="160" w:name="_Toc227576157"/>
      <w:r>
        <w:lastRenderedPageBreak/>
        <w:t xml:space="preserve">EK </w:t>
      </w:r>
      <w:fldSimple w:instr=" SEQ EK \* ARABIC ">
        <w:r>
          <w:rPr>
            <w:noProof/>
          </w:rPr>
          <w:t>17</w:t>
        </w:r>
      </w:fldSimple>
      <w:r w:rsidRPr="004936B5">
        <w:t xml:space="preserve"> </w:t>
      </w:r>
      <w:r>
        <w:t xml:space="preserve">: </w:t>
      </w:r>
      <w:r w:rsidRPr="00997DBB">
        <w:t>Alımı Yapılan Tasarruflu Tarımsal Sulama Siteminin Montajı ve/veya Kontrolüne ait Tespit Tutanağı</w:t>
      </w:r>
      <w:bookmarkEnd w:id="160"/>
    </w:p>
    <w:p w14:paraId="4610115E" w14:textId="4349435D" w:rsidR="004E43E1" w:rsidRPr="007E5888" w:rsidRDefault="004E43E1" w:rsidP="004E43E1">
      <w:pPr>
        <w:spacing w:after="60" w:line="240" w:lineRule="auto"/>
        <w:jc w:val="center"/>
        <w:rPr>
          <w:rFonts w:cs="Times New Roman"/>
          <w:b/>
          <w:szCs w:val="24"/>
        </w:rPr>
      </w:pPr>
      <w:r w:rsidRPr="007E5888">
        <w:rPr>
          <w:rFonts w:cs="Times New Roman"/>
          <w:b/>
          <w:szCs w:val="24"/>
        </w:rPr>
        <w:t>T.C.</w:t>
      </w:r>
    </w:p>
    <w:p w14:paraId="71771185"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7FE81B5E"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6B8880B9" w14:textId="27D9BACF" w:rsidR="004865B4" w:rsidRPr="007E5888" w:rsidRDefault="004865B4" w:rsidP="004865B4">
      <w:pPr>
        <w:spacing w:after="60" w:line="240" w:lineRule="auto"/>
        <w:jc w:val="center"/>
        <w:rPr>
          <w:rFonts w:cs="Times New Roman"/>
          <w:b/>
          <w:szCs w:val="24"/>
        </w:rPr>
      </w:pPr>
      <w:r w:rsidRPr="007E5888">
        <w:rPr>
          <w:rFonts w:cs="Times New Roman"/>
          <w:b/>
          <w:szCs w:val="24"/>
        </w:rPr>
        <w:t xml:space="preserve">KIRSAL KALKINMA DESTEKLERİ KAPSAMINDA </w:t>
      </w:r>
    </w:p>
    <w:p w14:paraId="6EBF2028" w14:textId="2A8C425D" w:rsidR="004865B4" w:rsidRPr="007E5888" w:rsidRDefault="00AD5A0E" w:rsidP="004865B4">
      <w:pPr>
        <w:spacing w:after="60" w:line="240" w:lineRule="auto"/>
        <w:jc w:val="center"/>
        <w:rPr>
          <w:rFonts w:cs="Times New Roman"/>
          <w:szCs w:val="24"/>
        </w:rPr>
      </w:pPr>
      <w:r w:rsidRPr="007E5888">
        <w:rPr>
          <w:rFonts w:cs="Times New Roman"/>
          <w:szCs w:val="24"/>
        </w:rPr>
        <w:t>TASARRUFLU TARIMSAL</w:t>
      </w:r>
      <w:r w:rsidR="004865B4" w:rsidRPr="007E5888">
        <w:rPr>
          <w:rFonts w:cs="Times New Roman"/>
          <w:szCs w:val="24"/>
        </w:rPr>
        <w:t xml:space="preserve"> SULAMA SİSTEMLERİNİN DESTEKLENMESİ HAKKINDA TEBLİĞ  ( Tebliğ No: </w:t>
      </w:r>
      <w:r w:rsidRPr="007E5888">
        <w:rPr>
          <w:rFonts w:cs="Times New Roman"/>
          <w:szCs w:val="24"/>
        </w:rPr>
        <w:t>2026/10</w:t>
      </w:r>
      <w:r w:rsidR="004865B4"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276881F9" w14:textId="12A79DA5" w:rsidR="004865B4" w:rsidRPr="007E5888" w:rsidRDefault="004865B4" w:rsidP="00997DBB">
      <w:pPr>
        <w:jc w:val="center"/>
        <w:rPr>
          <w:rFonts w:cs="Times New Roman"/>
          <w:szCs w:val="24"/>
        </w:rPr>
      </w:pPr>
      <w:bookmarkStart w:id="161" w:name="_Toc65171131"/>
      <w:bookmarkStart w:id="162" w:name="_Toc65171204"/>
      <w:bookmarkStart w:id="163" w:name="_Toc65171503"/>
      <w:proofErr w:type="gramStart"/>
      <w:r w:rsidRPr="007E5888">
        <w:t>……………………</w:t>
      </w:r>
      <w:proofErr w:type="gramEnd"/>
      <w:r w:rsidRPr="007E5888">
        <w:rPr>
          <w:rStyle w:val="HafifVurgulama"/>
        </w:rPr>
        <w:t xml:space="preserve"> İl M</w:t>
      </w:r>
      <w:r w:rsidR="00AD5A0E" w:rsidRPr="007E5888">
        <w:rPr>
          <w:rStyle w:val="HafifVurgulama"/>
        </w:rPr>
        <w:t>üdürlüğü, Alımı Yapılan Tasarruflu Tarımsal</w:t>
      </w:r>
      <w:r w:rsidRPr="007E5888">
        <w:rPr>
          <w:rStyle w:val="HafifVurgulama"/>
        </w:rPr>
        <w:t xml:space="preserve"> Sulama Sisteminin Montajı ve/veya Kontrolüne ait</w:t>
      </w:r>
      <w:bookmarkEnd w:id="161"/>
      <w:bookmarkEnd w:id="162"/>
      <w:bookmarkEnd w:id="163"/>
      <w:r w:rsidR="00997DBB">
        <w:rPr>
          <w:rStyle w:val="HafifVurgulama"/>
        </w:rPr>
        <w:t xml:space="preserve"> </w:t>
      </w:r>
      <w:r w:rsidRPr="005526EF">
        <w:rPr>
          <w:rStyle w:val="HafifVurgulama"/>
        </w:rPr>
        <w:t>TESPİT TUTANAĞI</w:t>
      </w:r>
      <w:r w:rsidRPr="007E5888">
        <w:rPr>
          <w:rStyle w:val="HafifVurgulama"/>
        </w:rPr>
        <w:t xml:space="preserve"> </w:t>
      </w:r>
      <w:r w:rsidR="00997DBB">
        <w:rPr>
          <w:rStyle w:val="HafifVurgulama"/>
        </w:rPr>
        <w:t>2</w:t>
      </w:r>
      <w:r w:rsidR="00AD5A0E" w:rsidRPr="005526EF">
        <w:rPr>
          <w:rStyle w:val="HafifVurgulama"/>
        </w:rPr>
        <w:t>1</w:t>
      </w:r>
      <w:r w:rsidR="004E43E1" w:rsidRPr="005526EF">
        <w:rPr>
          <w:rStyle w:val="HafifVurgulama"/>
        </w:rPr>
        <w:t>.</w:t>
      </w:r>
      <w:r w:rsidRPr="007E5888">
        <w:rPr>
          <w:rStyle w:val="HafifVurgulama"/>
        </w:rPr>
        <w:t>Etap</w:t>
      </w:r>
      <w:r w:rsidR="00997DBB">
        <w:rPr>
          <w:rStyle w:val="HafifVurgulama"/>
        </w:rPr>
        <w:t xml:space="preserve"> </w:t>
      </w:r>
      <w:r w:rsidRPr="007E5888">
        <w:rPr>
          <w:rFonts w:cs="Times New Roman"/>
          <w:szCs w:val="24"/>
        </w:rPr>
        <w:t xml:space="preserve">( EK-17)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591"/>
        <w:gridCol w:w="3597"/>
        <w:gridCol w:w="3456"/>
      </w:tblGrid>
      <w:tr w:rsidR="00741420" w:rsidRPr="007E5888" w14:paraId="6BCE5CA1" w14:textId="77777777" w:rsidTr="00F125C5">
        <w:trPr>
          <w:trHeight w:val="410"/>
        </w:trPr>
        <w:tc>
          <w:tcPr>
            <w:tcW w:w="6771" w:type="dxa"/>
            <w:gridSpan w:val="2"/>
            <w:shd w:val="clear" w:color="auto" w:fill="D9D9D9"/>
            <w:vAlign w:val="center"/>
          </w:tcPr>
          <w:p w14:paraId="6F4EF35D" w14:textId="0A27F62F" w:rsidR="004865B4" w:rsidRPr="007E5888" w:rsidRDefault="00520C4D" w:rsidP="00F125C5">
            <w:pPr>
              <w:spacing w:after="60" w:line="240" w:lineRule="auto"/>
              <w:jc w:val="center"/>
              <w:rPr>
                <w:rFonts w:cs="Times New Roman"/>
                <w:szCs w:val="24"/>
              </w:rPr>
            </w:pPr>
            <w:r w:rsidRPr="007E5888">
              <w:rPr>
                <w:rFonts w:cs="Times New Roman"/>
                <w:szCs w:val="24"/>
              </w:rPr>
              <w:t>Başvuru Sahibi Faydalanıcı</w:t>
            </w:r>
          </w:p>
        </w:tc>
        <w:tc>
          <w:tcPr>
            <w:tcW w:w="7053" w:type="dxa"/>
            <w:gridSpan w:val="2"/>
            <w:shd w:val="clear" w:color="auto" w:fill="D9D9D9"/>
          </w:tcPr>
          <w:p w14:paraId="42DB22AF" w14:textId="77777777" w:rsidR="004865B4" w:rsidRPr="007E5888" w:rsidRDefault="004865B4" w:rsidP="00F125C5">
            <w:pPr>
              <w:spacing w:after="60" w:line="240" w:lineRule="auto"/>
              <w:jc w:val="center"/>
              <w:rPr>
                <w:rFonts w:cs="Times New Roman"/>
                <w:szCs w:val="24"/>
              </w:rPr>
            </w:pPr>
            <w:r w:rsidRPr="007E5888">
              <w:rPr>
                <w:rFonts w:cs="Times New Roman"/>
                <w:szCs w:val="24"/>
              </w:rPr>
              <w:t>Tedarikçinin</w:t>
            </w:r>
          </w:p>
        </w:tc>
      </w:tr>
      <w:tr w:rsidR="00741420" w:rsidRPr="007E5888" w14:paraId="38FB2D93" w14:textId="77777777" w:rsidTr="00CC75A7">
        <w:trPr>
          <w:trHeight w:val="270"/>
        </w:trPr>
        <w:tc>
          <w:tcPr>
            <w:tcW w:w="3180" w:type="dxa"/>
            <w:shd w:val="clear" w:color="auto" w:fill="auto"/>
            <w:vAlign w:val="center"/>
          </w:tcPr>
          <w:p w14:paraId="66C46A26" w14:textId="77777777" w:rsidR="004865B4" w:rsidRPr="007E5888" w:rsidRDefault="004865B4" w:rsidP="00F125C5">
            <w:pPr>
              <w:spacing w:after="60" w:line="240" w:lineRule="auto"/>
              <w:rPr>
                <w:rFonts w:cs="Times New Roman"/>
                <w:szCs w:val="24"/>
              </w:rPr>
            </w:pPr>
            <w:r w:rsidRPr="007E5888">
              <w:rPr>
                <w:rFonts w:cs="Times New Roman"/>
                <w:szCs w:val="24"/>
              </w:rPr>
              <w:t>Adı ve Soyadı / Unvanı</w:t>
            </w:r>
          </w:p>
        </w:tc>
        <w:tc>
          <w:tcPr>
            <w:tcW w:w="3591" w:type="dxa"/>
            <w:shd w:val="clear" w:color="auto" w:fill="auto"/>
            <w:vAlign w:val="center"/>
          </w:tcPr>
          <w:p w14:paraId="18290FBF"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7A4DC0FD" w14:textId="77777777" w:rsidR="004865B4" w:rsidRPr="007E5888" w:rsidRDefault="004865B4" w:rsidP="00F125C5">
            <w:pPr>
              <w:spacing w:after="60" w:line="240" w:lineRule="auto"/>
              <w:jc w:val="left"/>
              <w:rPr>
                <w:rFonts w:cs="Times New Roman"/>
                <w:szCs w:val="24"/>
              </w:rPr>
            </w:pPr>
            <w:r w:rsidRPr="007E5888">
              <w:rPr>
                <w:rFonts w:cs="Times New Roman"/>
                <w:szCs w:val="24"/>
              </w:rPr>
              <w:t>Adı ve Soyadı / Unvanı</w:t>
            </w:r>
          </w:p>
        </w:tc>
        <w:tc>
          <w:tcPr>
            <w:tcW w:w="3456" w:type="dxa"/>
            <w:shd w:val="clear" w:color="auto" w:fill="auto"/>
          </w:tcPr>
          <w:p w14:paraId="13F1A95E" w14:textId="77777777" w:rsidR="004865B4" w:rsidRPr="007E5888" w:rsidRDefault="004865B4" w:rsidP="00F125C5">
            <w:pPr>
              <w:spacing w:after="60" w:line="240" w:lineRule="auto"/>
              <w:jc w:val="center"/>
              <w:rPr>
                <w:rFonts w:cs="Times New Roman"/>
                <w:szCs w:val="24"/>
              </w:rPr>
            </w:pPr>
          </w:p>
        </w:tc>
      </w:tr>
      <w:tr w:rsidR="00741420" w:rsidRPr="007E5888" w14:paraId="6F4BF683" w14:textId="77777777" w:rsidTr="00CC75A7">
        <w:trPr>
          <w:trHeight w:val="218"/>
        </w:trPr>
        <w:tc>
          <w:tcPr>
            <w:tcW w:w="3180" w:type="dxa"/>
            <w:shd w:val="clear" w:color="auto" w:fill="auto"/>
            <w:vAlign w:val="center"/>
          </w:tcPr>
          <w:p w14:paraId="1710439C" w14:textId="77777777" w:rsidR="004865B4" w:rsidRPr="007E5888" w:rsidRDefault="004865B4" w:rsidP="00F125C5">
            <w:pPr>
              <w:spacing w:after="60" w:line="240" w:lineRule="auto"/>
              <w:rPr>
                <w:rFonts w:cs="Times New Roman"/>
                <w:szCs w:val="24"/>
              </w:rPr>
            </w:pPr>
            <w:r w:rsidRPr="007E5888">
              <w:rPr>
                <w:rFonts w:cs="Times New Roman"/>
                <w:szCs w:val="24"/>
              </w:rPr>
              <w:t>Proje Numarası</w:t>
            </w:r>
          </w:p>
        </w:tc>
        <w:tc>
          <w:tcPr>
            <w:tcW w:w="3591" w:type="dxa"/>
            <w:shd w:val="clear" w:color="auto" w:fill="auto"/>
            <w:vAlign w:val="center"/>
          </w:tcPr>
          <w:p w14:paraId="65FE7E07"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F35C1E2" w14:textId="77777777" w:rsidR="004865B4" w:rsidRPr="007E5888" w:rsidRDefault="004865B4" w:rsidP="00F125C5">
            <w:pPr>
              <w:spacing w:after="60" w:line="240" w:lineRule="auto"/>
              <w:rPr>
                <w:rFonts w:cs="Times New Roman"/>
                <w:szCs w:val="24"/>
              </w:rPr>
            </w:pPr>
            <w:r w:rsidRPr="007E5888">
              <w:rPr>
                <w:rFonts w:cs="Times New Roman"/>
                <w:szCs w:val="24"/>
              </w:rPr>
              <w:t>Adresi</w:t>
            </w:r>
          </w:p>
        </w:tc>
        <w:tc>
          <w:tcPr>
            <w:tcW w:w="3456" w:type="dxa"/>
            <w:shd w:val="clear" w:color="auto" w:fill="auto"/>
          </w:tcPr>
          <w:p w14:paraId="7C5BF827" w14:textId="77777777" w:rsidR="004865B4" w:rsidRPr="007E5888" w:rsidRDefault="004865B4" w:rsidP="00F125C5">
            <w:pPr>
              <w:spacing w:after="60" w:line="240" w:lineRule="auto"/>
              <w:jc w:val="center"/>
              <w:rPr>
                <w:rFonts w:cs="Times New Roman"/>
                <w:szCs w:val="24"/>
              </w:rPr>
            </w:pPr>
          </w:p>
        </w:tc>
      </w:tr>
      <w:tr w:rsidR="00741420" w:rsidRPr="007E5888" w14:paraId="656FD6DA" w14:textId="77777777" w:rsidTr="00CC75A7">
        <w:trPr>
          <w:trHeight w:val="310"/>
        </w:trPr>
        <w:tc>
          <w:tcPr>
            <w:tcW w:w="3180" w:type="dxa"/>
            <w:shd w:val="clear" w:color="auto" w:fill="auto"/>
            <w:vAlign w:val="center"/>
          </w:tcPr>
          <w:p w14:paraId="503CF3A7" w14:textId="77777777" w:rsidR="004865B4" w:rsidRPr="007E5888" w:rsidRDefault="004865B4" w:rsidP="00F125C5">
            <w:pPr>
              <w:spacing w:after="60" w:line="240" w:lineRule="auto"/>
              <w:rPr>
                <w:rFonts w:cs="Times New Roman"/>
                <w:szCs w:val="24"/>
              </w:rPr>
            </w:pPr>
            <w:r w:rsidRPr="007E5888">
              <w:rPr>
                <w:rFonts w:cs="Times New Roman"/>
                <w:szCs w:val="24"/>
              </w:rPr>
              <w:t>Ada ve Parsel Numarası</w:t>
            </w:r>
          </w:p>
        </w:tc>
        <w:tc>
          <w:tcPr>
            <w:tcW w:w="3591" w:type="dxa"/>
            <w:shd w:val="clear" w:color="auto" w:fill="auto"/>
            <w:vAlign w:val="center"/>
          </w:tcPr>
          <w:p w14:paraId="4D5C3571"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657B1FD8" w14:textId="77777777" w:rsidR="004865B4" w:rsidRPr="007E5888" w:rsidRDefault="004865B4" w:rsidP="00F125C5">
            <w:pPr>
              <w:spacing w:after="60" w:line="240" w:lineRule="auto"/>
              <w:rPr>
                <w:rFonts w:cs="Times New Roman"/>
                <w:szCs w:val="24"/>
              </w:rPr>
            </w:pPr>
            <w:r w:rsidRPr="007E5888">
              <w:rPr>
                <w:rFonts w:cs="Times New Roman"/>
                <w:szCs w:val="24"/>
              </w:rPr>
              <w:t>Fatura Tarihi / Şase ve Seri No</w:t>
            </w:r>
          </w:p>
        </w:tc>
        <w:tc>
          <w:tcPr>
            <w:tcW w:w="3456" w:type="dxa"/>
            <w:shd w:val="clear" w:color="auto" w:fill="auto"/>
          </w:tcPr>
          <w:p w14:paraId="3F817B9C" w14:textId="77777777" w:rsidR="004865B4" w:rsidRPr="007E5888" w:rsidRDefault="004865B4" w:rsidP="00F125C5">
            <w:pPr>
              <w:spacing w:after="60" w:line="240" w:lineRule="auto"/>
              <w:jc w:val="center"/>
              <w:rPr>
                <w:rFonts w:cs="Times New Roman"/>
                <w:szCs w:val="24"/>
              </w:rPr>
            </w:pPr>
          </w:p>
        </w:tc>
      </w:tr>
      <w:tr w:rsidR="004865B4" w:rsidRPr="007E5888" w14:paraId="04064395" w14:textId="77777777" w:rsidTr="00F125C5">
        <w:trPr>
          <w:trHeight w:val="410"/>
        </w:trPr>
        <w:tc>
          <w:tcPr>
            <w:tcW w:w="3180" w:type="dxa"/>
            <w:shd w:val="clear" w:color="auto" w:fill="auto"/>
            <w:vAlign w:val="center"/>
          </w:tcPr>
          <w:p w14:paraId="0E925878" w14:textId="77777777" w:rsidR="004865B4" w:rsidRPr="007E5888" w:rsidRDefault="004865B4" w:rsidP="00F125C5">
            <w:pPr>
              <w:spacing w:after="60" w:line="240" w:lineRule="auto"/>
              <w:rPr>
                <w:rFonts w:cs="Times New Roman"/>
                <w:szCs w:val="24"/>
              </w:rPr>
            </w:pPr>
            <w:r w:rsidRPr="007E5888">
              <w:rPr>
                <w:rFonts w:cs="Times New Roman"/>
                <w:szCs w:val="24"/>
              </w:rPr>
              <w:t>Sözleşme Tarihi</w:t>
            </w:r>
          </w:p>
        </w:tc>
        <w:tc>
          <w:tcPr>
            <w:tcW w:w="3591" w:type="dxa"/>
            <w:shd w:val="clear" w:color="auto" w:fill="auto"/>
            <w:vAlign w:val="center"/>
          </w:tcPr>
          <w:p w14:paraId="1F589CF5" w14:textId="77777777" w:rsidR="004865B4" w:rsidRPr="007E5888" w:rsidRDefault="004865B4" w:rsidP="00F125C5">
            <w:pPr>
              <w:spacing w:after="60" w:line="240" w:lineRule="auto"/>
              <w:jc w:val="center"/>
              <w:rPr>
                <w:rFonts w:cs="Times New Roman"/>
                <w:szCs w:val="24"/>
              </w:rPr>
            </w:pPr>
          </w:p>
        </w:tc>
        <w:tc>
          <w:tcPr>
            <w:tcW w:w="3597" w:type="dxa"/>
            <w:shd w:val="clear" w:color="auto" w:fill="auto"/>
            <w:vAlign w:val="center"/>
          </w:tcPr>
          <w:p w14:paraId="258A20AC" w14:textId="77777777" w:rsidR="004865B4" w:rsidRPr="007E5888" w:rsidRDefault="004865B4" w:rsidP="00F125C5">
            <w:pPr>
              <w:spacing w:after="60" w:line="240" w:lineRule="auto"/>
              <w:rPr>
                <w:rFonts w:cs="Times New Roman"/>
                <w:szCs w:val="24"/>
              </w:rPr>
            </w:pPr>
            <w:r w:rsidRPr="007E5888">
              <w:rPr>
                <w:rFonts w:cs="Times New Roman"/>
                <w:szCs w:val="24"/>
              </w:rPr>
              <w:t>Uygulama Sözleşmesi Tarihi</w:t>
            </w:r>
          </w:p>
        </w:tc>
        <w:tc>
          <w:tcPr>
            <w:tcW w:w="3456" w:type="dxa"/>
            <w:shd w:val="clear" w:color="auto" w:fill="auto"/>
          </w:tcPr>
          <w:p w14:paraId="3F142CC4" w14:textId="77777777" w:rsidR="004865B4" w:rsidRPr="007E5888" w:rsidRDefault="004865B4" w:rsidP="00F125C5">
            <w:pPr>
              <w:spacing w:after="60" w:line="240" w:lineRule="auto"/>
              <w:jc w:val="center"/>
              <w:rPr>
                <w:rFonts w:cs="Times New Roman"/>
                <w:szCs w:val="24"/>
              </w:rPr>
            </w:pPr>
          </w:p>
        </w:tc>
      </w:tr>
    </w:tbl>
    <w:p w14:paraId="7F5B5F93" w14:textId="77777777" w:rsidR="004865B4" w:rsidRPr="007E5888" w:rsidRDefault="004865B4" w:rsidP="004865B4">
      <w:pPr>
        <w:spacing w:after="60" w:line="240" w:lineRule="auto"/>
        <w:rPr>
          <w:rFonts w:cs="Times New Roman"/>
          <w:strike/>
          <w:vanish/>
          <w:sz w:val="8"/>
          <w:szCs w:val="24"/>
        </w:rPr>
      </w:pPr>
    </w:p>
    <w:p w14:paraId="6F6E904C" w14:textId="77777777" w:rsidR="004865B4" w:rsidRPr="007E5888" w:rsidRDefault="004865B4" w:rsidP="004865B4">
      <w:pPr>
        <w:spacing w:after="60" w:line="240" w:lineRule="auto"/>
        <w:rPr>
          <w:rFonts w:cs="Times New Roman"/>
          <w:b/>
          <w:strike/>
          <w:szCs w:val="24"/>
        </w:rPr>
      </w:pPr>
    </w:p>
    <w:p w14:paraId="7FA2A439" w14:textId="07B22748" w:rsidR="0039265D" w:rsidRPr="007E5888" w:rsidRDefault="00FB46A3" w:rsidP="0017297C">
      <w:pPr>
        <w:spacing w:after="60" w:line="240" w:lineRule="auto"/>
        <w:ind w:right="1496" w:firstLine="720"/>
        <w:rPr>
          <w:rFonts w:cs="Times New Roman"/>
          <w:szCs w:val="24"/>
        </w:rPr>
      </w:pPr>
      <w:r w:rsidRPr="007E5888">
        <w:rPr>
          <w:rFonts w:cs="Times New Roman"/>
          <w:szCs w:val="24"/>
        </w:rPr>
        <w:t>Tasarruflu tarımsal sulama s</w:t>
      </w:r>
      <w:r w:rsidR="004865B4" w:rsidRPr="007E5888">
        <w:rPr>
          <w:rFonts w:cs="Times New Roman"/>
          <w:szCs w:val="24"/>
        </w:rPr>
        <w:t>isteminin kurul</w:t>
      </w:r>
      <w:r w:rsidR="0039265D" w:rsidRPr="007E5888">
        <w:rPr>
          <w:rFonts w:cs="Times New Roman"/>
          <w:szCs w:val="24"/>
        </w:rPr>
        <w:t>duğu</w:t>
      </w:r>
      <w:r w:rsidR="004865B4" w:rsidRPr="007E5888">
        <w:rPr>
          <w:rFonts w:cs="Times New Roman"/>
          <w:szCs w:val="24"/>
        </w:rPr>
        <w:t xml:space="preserve"> </w:t>
      </w:r>
      <w:r w:rsidR="0039265D" w:rsidRPr="007E5888">
        <w:rPr>
          <w:rFonts w:cs="Times New Roman"/>
          <w:szCs w:val="24"/>
        </w:rPr>
        <w:t>parsel/</w:t>
      </w:r>
      <w:r w:rsidR="004865B4" w:rsidRPr="007E5888">
        <w:rPr>
          <w:rFonts w:cs="Times New Roman"/>
          <w:szCs w:val="24"/>
        </w:rPr>
        <w:t>parsellere gidilerek gerekli incelemeler yapılmıştır.</w:t>
      </w:r>
      <w:r w:rsidR="00A702EE" w:rsidRPr="007E5888">
        <w:rPr>
          <w:rFonts w:cs="Times New Roman"/>
          <w:szCs w:val="24"/>
        </w:rPr>
        <w:t xml:space="preserve"> </w:t>
      </w:r>
    </w:p>
    <w:p w14:paraId="1D831F36" w14:textId="61FF50F8" w:rsidR="002C7B60" w:rsidRPr="007E5888" w:rsidRDefault="00FB46A3" w:rsidP="0017297C">
      <w:pPr>
        <w:spacing w:after="60" w:line="240" w:lineRule="auto"/>
        <w:ind w:right="1496" w:firstLine="720"/>
        <w:rPr>
          <w:rFonts w:cs="Times New Roman"/>
          <w:szCs w:val="24"/>
        </w:rPr>
      </w:pPr>
      <w:r w:rsidRPr="007E5888">
        <w:rPr>
          <w:rFonts w:cs="Times New Roman"/>
          <w:szCs w:val="24"/>
        </w:rPr>
        <w:t>Tebliğ, uygulama r</w:t>
      </w:r>
      <w:r w:rsidR="0039265D" w:rsidRPr="007E5888">
        <w:rPr>
          <w:rFonts w:cs="Times New Roman"/>
          <w:szCs w:val="24"/>
        </w:rPr>
        <w:t>ehberi ve hibe sözleşmesi hükümleri çerçevesinde kabule engel olabilecek eksik, kusur ve arızanın bulunmadığı</w:t>
      </w:r>
      <w:r w:rsidR="002C7B60" w:rsidRPr="007E5888">
        <w:rPr>
          <w:rFonts w:cs="Times New Roman"/>
          <w:szCs w:val="24"/>
        </w:rPr>
        <w:t xml:space="preserve">, sulama sistemine ait unsurların montajının yapıldığı ve çalışır vaziyette </w:t>
      </w:r>
      <w:proofErr w:type="gramStart"/>
      <w:r w:rsidR="002C7B60" w:rsidRPr="007E5888">
        <w:rPr>
          <w:rFonts w:cs="Times New Roman"/>
          <w:szCs w:val="24"/>
        </w:rPr>
        <w:t xml:space="preserve">olduğu </w:t>
      </w:r>
      <w:r w:rsidR="0039265D" w:rsidRPr="007E5888">
        <w:rPr>
          <w:rFonts w:cs="Times New Roman"/>
          <w:szCs w:val="24"/>
        </w:rPr>
        <w:t xml:space="preserve"> tespit</w:t>
      </w:r>
      <w:proofErr w:type="gramEnd"/>
      <w:r w:rsidR="0039265D" w:rsidRPr="007E5888">
        <w:rPr>
          <w:rFonts w:cs="Times New Roman"/>
          <w:szCs w:val="24"/>
        </w:rPr>
        <w:t xml:space="preserve"> edilmiştir</w:t>
      </w:r>
      <w:r w:rsidR="002C7B60" w:rsidRPr="007E5888">
        <w:rPr>
          <w:rFonts w:cs="Times New Roman"/>
          <w:szCs w:val="24"/>
        </w:rPr>
        <w:t>.</w:t>
      </w:r>
      <w:r w:rsidR="0039265D" w:rsidRPr="007E5888">
        <w:rPr>
          <w:rFonts w:cs="Times New Roman"/>
          <w:szCs w:val="24"/>
        </w:rPr>
        <w:t xml:space="preserve"> </w:t>
      </w:r>
      <w:r w:rsidR="002C7B60" w:rsidRPr="007E5888">
        <w:rPr>
          <w:rFonts w:cs="Times New Roman"/>
          <w:szCs w:val="24"/>
        </w:rPr>
        <w:t>Bu tutanak ekinde yer alan ve taraflarca imzalanmış yerinde tespit tutanağı malzeme listesi ile geçerli sayılır.</w:t>
      </w:r>
    </w:p>
    <w:p w14:paraId="4A5121E0" w14:textId="7515C3BC" w:rsidR="00446F52" w:rsidRPr="007E5888" w:rsidRDefault="002C7B60" w:rsidP="005C3CF5">
      <w:pPr>
        <w:spacing w:after="60" w:line="240" w:lineRule="auto"/>
        <w:ind w:right="1496" w:firstLine="720"/>
        <w:rPr>
          <w:rFonts w:cs="Times New Roman"/>
          <w:szCs w:val="24"/>
        </w:rPr>
      </w:pPr>
      <w:r w:rsidRPr="007E5888">
        <w:rPr>
          <w:rFonts w:cs="Times New Roman"/>
          <w:szCs w:val="24"/>
        </w:rPr>
        <w:t>İ</w:t>
      </w:r>
      <w:r w:rsidR="0039265D" w:rsidRPr="007E5888">
        <w:rPr>
          <w:rFonts w:cs="Times New Roman"/>
          <w:szCs w:val="24"/>
        </w:rPr>
        <w:t xml:space="preserve">ş bu </w:t>
      </w:r>
      <w:proofErr w:type="gramStart"/>
      <w:r w:rsidR="0039265D" w:rsidRPr="007E5888">
        <w:rPr>
          <w:rFonts w:cs="Times New Roman"/>
          <w:szCs w:val="24"/>
        </w:rPr>
        <w:t>tutanak</w:t>
      </w:r>
      <w:r w:rsidRPr="007E5888">
        <w:rPr>
          <w:rFonts w:cs="Times New Roman"/>
          <w:szCs w:val="24"/>
        </w:rPr>
        <w:t xml:space="preserve">  </w:t>
      </w:r>
      <w:r w:rsidR="0039265D" w:rsidRPr="007E5888">
        <w:rPr>
          <w:rFonts w:cs="Times New Roman"/>
          <w:szCs w:val="24"/>
        </w:rPr>
        <w:t xml:space="preserve">  …</w:t>
      </w:r>
      <w:proofErr w:type="gramEnd"/>
      <w:r w:rsidR="0039265D" w:rsidRPr="007E5888">
        <w:rPr>
          <w:rFonts w:cs="Times New Roman"/>
          <w:szCs w:val="24"/>
        </w:rPr>
        <w:t xml:space="preserve"> / … / 20</w:t>
      </w:r>
      <w:proofErr w:type="gramStart"/>
      <w:r w:rsidR="0039265D" w:rsidRPr="007E5888">
        <w:rPr>
          <w:rFonts w:cs="Times New Roman"/>
          <w:szCs w:val="24"/>
        </w:rPr>
        <w:t>….</w:t>
      </w:r>
      <w:proofErr w:type="gramEnd"/>
      <w:r w:rsidR="0039265D" w:rsidRPr="007E5888">
        <w:rPr>
          <w:rFonts w:cs="Times New Roman"/>
          <w:szCs w:val="24"/>
        </w:rPr>
        <w:t xml:space="preserve"> tarihinde </w:t>
      </w:r>
      <w:r w:rsidR="00B15B73" w:rsidRPr="007E5888">
        <w:rPr>
          <w:rFonts w:cs="Times New Roman"/>
          <w:szCs w:val="24"/>
        </w:rPr>
        <w:t>İl Proje Yürütme birimi ve İlçe Müdürlüklerinde Yetkilendir</w:t>
      </w:r>
      <w:r w:rsidR="00FB46A3" w:rsidRPr="007E5888">
        <w:rPr>
          <w:rFonts w:cs="Times New Roman"/>
          <w:szCs w:val="24"/>
        </w:rPr>
        <w:t>ilmiş Teknik Personel ve faydalanıcı</w:t>
      </w:r>
      <w:r w:rsidR="00B15B73" w:rsidRPr="007E5888">
        <w:rPr>
          <w:rFonts w:cs="Times New Roman"/>
          <w:szCs w:val="24"/>
        </w:rPr>
        <w:t xml:space="preserve"> tarafından imzalanarak </w:t>
      </w:r>
      <w:r w:rsidR="0039265D" w:rsidRPr="007E5888">
        <w:rPr>
          <w:rFonts w:cs="Times New Roman"/>
          <w:szCs w:val="24"/>
        </w:rPr>
        <w:t xml:space="preserve">iki nüsha olarak kayıt altına alınmıştır. </w:t>
      </w:r>
      <w:r w:rsidRPr="007E5888">
        <w:rPr>
          <w:rFonts w:cs="Times New Roman"/>
          <w:szCs w:val="24"/>
        </w:rPr>
        <w:t xml:space="preserve"> </w:t>
      </w:r>
    </w:p>
    <w:p w14:paraId="258D5E40" w14:textId="6236673E" w:rsidR="002A59FE" w:rsidRPr="007E5888" w:rsidRDefault="002A59FE" w:rsidP="0017297C">
      <w:pPr>
        <w:spacing w:after="60" w:line="240" w:lineRule="auto"/>
        <w:ind w:right="1496"/>
        <w:rPr>
          <w:rFonts w:cs="Times New Roman"/>
          <w:szCs w:val="24"/>
        </w:rPr>
      </w:pPr>
      <w:proofErr w:type="gramStart"/>
      <w:r w:rsidRPr="007E5888">
        <w:rPr>
          <w:rFonts w:cs="Times New Roman"/>
          <w:szCs w:val="24"/>
        </w:rPr>
        <w:t>Eki : Kabulü</w:t>
      </w:r>
      <w:proofErr w:type="gramEnd"/>
      <w:r w:rsidRPr="007E5888">
        <w:rPr>
          <w:rFonts w:cs="Times New Roman"/>
          <w:szCs w:val="24"/>
        </w:rPr>
        <w:t xml:space="preserve"> yapılan malzeme listesi </w:t>
      </w:r>
      <w:r w:rsidR="0082137F" w:rsidRPr="007E5888">
        <w:rPr>
          <w:rFonts w:cs="Times New Roman"/>
          <w:szCs w:val="24"/>
        </w:rPr>
        <w:t xml:space="preserve"> </w:t>
      </w:r>
      <w:r w:rsidR="0039265D" w:rsidRPr="007E5888">
        <w:rPr>
          <w:rFonts w:cs="Times New Roman"/>
          <w:szCs w:val="24"/>
        </w:rPr>
        <w:t>(17-1)</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274"/>
        <w:gridCol w:w="3402"/>
        <w:gridCol w:w="4394"/>
      </w:tblGrid>
      <w:tr w:rsidR="00997743" w:rsidRPr="007E5888" w14:paraId="0684A087" w14:textId="77777777" w:rsidTr="00997743">
        <w:trPr>
          <w:trHeight w:val="354"/>
        </w:trPr>
        <w:tc>
          <w:tcPr>
            <w:tcW w:w="2817" w:type="dxa"/>
            <w:shd w:val="clear" w:color="auto" w:fill="auto"/>
            <w:vAlign w:val="center"/>
          </w:tcPr>
          <w:p w14:paraId="413FF799" w14:textId="3FAD49F9" w:rsidR="002C7B60" w:rsidRPr="007E5888" w:rsidRDefault="00FB46A3" w:rsidP="00F125C5">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070" w:type="dxa"/>
            <w:gridSpan w:val="3"/>
            <w:shd w:val="clear" w:color="auto" w:fill="auto"/>
            <w:vAlign w:val="center"/>
          </w:tcPr>
          <w:p w14:paraId="4E0A91B5" w14:textId="77777777" w:rsidR="002C7B60" w:rsidRPr="007E5888" w:rsidRDefault="002C7B60" w:rsidP="00F125C5">
            <w:pPr>
              <w:spacing w:after="60" w:line="240" w:lineRule="auto"/>
              <w:jc w:val="center"/>
              <w:rPr>
                <w:rFonts w:cs="Times New Roman"/>
                <w:b/>
                <w:szCs w:val="24"/>
              </w:rPr>
            </w:pPr>
            <w:r w:rsidRPr="007E5888">
              <w:rPr>
                <w:rFonts w:cs="Times New Roman"/>
                <w:b/>
                <w:szCs w:val="24"/>
              </w:rPr>
              <w:t>İL PROJE YÜRÜTME BİRİMİ ÜYELERİ</w:t>
            </w:r>
          </w:p>
        </w:tc>
      </w:tr>
      <w:tr w:rsidR="00997743" w:rsidRPr="007E5888" w14:paraId="3B76A474" w14:textId="77777777" w:rsidTr="00997743">
        <w:trPr>
          <w:trHeight w:val="380"/>
        </w:trPr>
        <w:tc>
          <w:tcPr>
            <w:tcW w:w="2817" w:type="dxa"/>
            <w:shd w:val="clear" w:color="auto" w:fill="auto"/>
            <w:vAlign w:val="center"/>
          </w:tcPr>
          <w:p w14:paraId="290F115E"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274" w:type="dxa"/>
            <w:shd w:val="clear" w:color="auto" w:fill="auto"/>
            <w:vAlign w:val="center"/>
          </w:tcPr>
          <w:p w14:paraId="421A1113"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3402" w:type="dxa"/>
            <w:shd w:val="clear" w:color="auto" w:fill="auto"/>
            <w:vAlign w:val="center"/>
          </w:tcPr>
          <w:p w14:paraId="7D0DDC24"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c>
          <w:tcPr>
            <w:tcW w:w="4394" w:type="dxa"/>
            <w:shd w:val="clear" w:color="auto" w:fill="auto"/>
            <w:vAlign w:val="center"/>
          </w:tcPr>
          <w:p w14:paraId="17C353E8" w14:textId="77777777" w:rsidR="002C7B60" w:rsidRPr="007E5888" w:rsidRDefault="002C7B60" w:rsidP="00F125C5">
            <w:pPr>
              <w:spacing w:after="60" w:line="240" w:lineRule="auto"/>
              <w:jc w:val="center"/>
              <w:rPr>
                <w:rFonts w:cs="Times New Roman"/>
                <w:szCs w:val="24"/>
              </w:rPr>
            </w:pPr>
            <w:r w:rsidRPr="007E5888">
              <w:rPr>
                <w:rFonts w:cs="Times New Roman"/>
                <w:szCs w:val="24"/>
              </w:rPr>
              <w:t>Adı ve Soyadı / Unvanı</w:t>
            </w:r>
          </w:p>
        </w:tc>
      </w:tr>
      <w:tr w:rsidR="00997743" w:rsidRPr="007E5888" w14:paraId="2EFB437F" w14:textId="77777777" w:rsidTr="00CC75A7">
        <w:trPr>
          <w:trHeight w:val="379"/>
        </w:trPr>
        <w:tc>
          <w:tcPr>
            <w:tcW w:w="2817" w:type="dxa"/>
            <w:shd w:val="clear" w:color="auto" w:fill="auto"/>
            <w:vAlign w:val="center"/>
          </w:tcPr>
          <w:p w14:paraId="518FC052"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3274" w:type="dxa"/>
            <w:shd w:val="clear" w:color="auto" w:fill="auto"/>
            <w:vAlign w:val="center"/>
          </w:tcPr>
          <w:p w14:paraId="12D1DCE3" w14:textId="77777777" w:rsidR="002C7B60" w:rsidRPr="007E5888" w:rsidRDefault="0018798A" w:rsidP="00F125C5">
            <w:pPr>
              <w:spacing w:after="60" w:line="240" w:lineRule="auto"/>
              <w:jc w:val="center"/>
              <w:rPr>
                <w:rFonts w:cs="Times New Roman"/>
                <w:szCs w:val="24"/>
              </w:rPr>
            </w:pPr>
            <w:r w:rsidRPr="007E5888">
              <w:rPr>
                <w:rFonts w:cs="Times New Roman"/>
                <w:szCs w:val="24"/>
              </w:rPr>
              <w:t>İ</w:t>
            </w:r>
            <w:r w:rsidR="002C7B60" w:rsidRPr="007E5888">
              <w:rPr>
                <w:rFonts w:cs="Times New Roman"/>
                <w:szCs w:val="24"/>
              </w:rPr>
              <w:t>mza</w:t>
            </w:r>
          </w:p>
        </w:tc>
        <w:tc>
          <w:tcPr>
            <w:tcW w:w="3402" w:type="dxa"/>
            <w:shd w:val="clear" w:color="auto" w:fill="auto"/>
            <w:vAlign w:val="center"/>
          </w:tcPr>
          <w:p w14:paraId="1813B4CD"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c>
          <w:tcPr>
            <w:tcW w:w="4394" w:type="dxa"/>
            <w:shd w:val="clear" w:color="auto" w:fill="auto"/>
            <w:vAlign w:val="center"/>
          </w:tcPr>
          <w:p w14:paraId="470BE920" w14:textId="77777777" w:rsidR="002C7B60" w:rsidRPr="007E5888" w:rsidRDefault="002C7B60" w:rsidP="00F125C5">
            <w:pPr>
              <w:spacing w:after="60" w:line="240" w:lineRule="auto"/>
              <w:jc w:val="center"/>
              <w:rPr>
                <w:rFonts w:cs="Times New Roman"/>
                <w:szCs w:val="24"/>
              </w:rPr>
            </w:pPr>
            <w:r w:rsidRPr="007E5888">
              <w:rPr>
                <w:rFonts w:cs="Times New Roman"/>
                <w:szCs w:val="24"/>
              </w:rPr>
              <w:t>İmza</w:t>
            </w:r>
          </w:p>
        </w:tc>
      </w:tr>
    </w:tbl>
    <w:p w14:paraId="785934ED" w14:textId="77777777" w:rsidR="004865B4" w:rsidRPr="007E5888" w:rsidRDefault="004865B4" w:rsidP="004865B4">
      <w:pPr>
        <w:spacing w:after="60" w:line="240" w:lineRule="auto"/>
        <w:rPr>
          <w:rFonts w:cs="Times New Roman"/>
          <w:szCs w:val="24"/>
        </w:rPr>
        <w:sectPr w:rsidR="004865B4" w:rsidRPr="007E5888" w:rsidSect="008F15CB">
          <w:type w:val="continuous"/>
          <w:pgSz w:w="16840" w:h="11907" w:orient="landscape" w:code="9"/>
          <w:pgMar w:top="1417" w:right="1417" w:bottom="1417" w:left="1417" w:header="708" w:footer="708" w:gutter="0"/>
          <w:cols w:space="708"/>
          <w:docGrid w:linePitch="360"/>
        </w:sectPr>
      </w:pPr>
    </w:p>
    <w:p w14:paraId="07E3DDF6"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lastRenderedPageBreak/>
        <w:t>T.C.</w:t>
      </w:r>
    </w:p>
    <w:p w14:paraId="4BC6EDEC" w14:textId="77777777" w:rsidR="004E43E1" w:rsidRPr="007E5888" w:rsidRDefault="004E43E1" w:rsidP="004E43E1">
      <w:pPr>
        <w:spacing w:after="60" w:line="240" w:lineRule="auto"/>
        <w:jc w:val="center"/>
        <w:rPr>
          <w:rFonts w:cs="Times New Roman"/>
          <w:b/>
          <w:szCs w:val="24"/>
        </w:rPr>
      </w:pPr>
      <w:r w:rsidRPr="007E5888">
        <w:rPr>
          <w:rFonts w:cs="Times New Roman"/>
          <w:b/>
          <w:szCs w:val="24"/>
        </w:rPr>
        <w:t>Tarım ve Orman Bakanlığı</w:t>
      </w:r>
    </w:p>
    <w:p w14:paraId="29A2627C" w14:textId="77777777" w:rsidR="004E43E1" w:rsidRPr="007E5888" w:rsidRDefault="004E43E1" w:rsidP="004E43E1">
      <w:pPr>
        <w:spacing w:after="60" w:line="240" w:lineRule="auto"/>
        <w:jc w:val="center"/>
        <w:rPr>
          <w:rFonts w:cs="Times New Roman"/>
          <w:szCs w:val="24"/>
        </w:rPr>
      </w:pPr>
      <w:r w:rsidRPr="007E5888">
        <w:rPr>
          <w:rFonts w:cs="Times New Roman"/>
          <w:szCs w:val="24"/>
        </w:rPr>
        <w:t>Tarım Reformu Genel Müdürlüğü</w:t>
      </w:r>
    </w:p>
    <w:p w14:paraId="1150677B" w14:textId="239D6D4B" w:rsidR="007036FD" w:rsidRPr="007E5888" w:rsidRDefault="007036FD" w:rsidP="007036FD">
      <w:pPr>
        <w:spacing w:after="60" w:line="240" w:lineRule="auto"/>
        <w:jc w:val="center"/>
        <w:rPr>
          <w:rFonts w:cs="Times New Roman"/>
          <w:b/>
          <w:szCs w:val="24"/>
        </w:rPr>
      </w:pPr>
      <w:r w:rsidRPr="007E5888">
        <w:rPr>
          <w:rFonts w:cs="Times New Roman"/>
          <w:b/>
          <w:szCs w:val="24"/>
        </w:rPr>
        <w:t xml:space="preserve">KIRSAL KALKINMA DESTEKLERİ KAPSAMINDA </w:t>
      </w:r>
    </w:p>
    <w:p w14:paraId="549E8511" w14:textId="7F24FE1C" w:rsidR="007036FD" w:rsidRPr="007E5888" w:rsidRDefault="00061744" w:rsidP="007036FD">
      <w:pPr>
        <w:spacing w:after="60" w:line="240" w:lineRule="auto"/>
        <w:jc w:val="center"/>
        <w:rPr>
          <w:rFonts w:cs="Times New Roman"/>
          <w:szCs w:val="24"/>
        </w:rPr>
      </w:pPr>
      <w:r w:rsidRPr="007E5888">
        <w:rPr>
          <w:rFonts w:cs="Times New Roman"/>
          <w:szCs w:val="24"/>
        </w:rPr>
        <w:t>TASARRUFLU TARIMSAL</w:t>
      </w:r>
      <w:r w:rsidR="007036FD" w:rsidRPr="007E5888">
        <w:rPr>
          <w:rFonts w:cs="Times New Roman"/>
          <w:szCs w:val="24"/>
        </w:rPr>
        <w:t xml:space="preserve"> SULAMA SİSTEMLERİNİN DESTEKLENMESİ HAKKINDA TEBLİĞ  ( Tebliğ No: </w:t>
      </w:r>
      <w:r w:rsidRPr="007E5888">
        <w:rPr>
          <w:rFonts w:cs="Times New Roman"/>
          <w:szCs w:val="24"/>
        </w:rPr>
        <w:t>2026/10</w:t>
      </w:r>
      <w:r w:rsidR="007036FD" w:rsidRPr="007E5888">
        <w:rPr>
          <w:rFonts w:cs="Times New Roman"/>
          <w:szCs w:val="24"/>
        </w:rPr>
        <w:t>)</w:t>
      </w:r>
      <w:r w:rsidR="00EF2B5D" w:rsidRPr="007E5888">
        <w:rPr>
          <w:rFonts w:cs="Times New Roman"/>
          <w:b/>
          <w:szCs w:val="24"/>
        </w:rPr>
        <w:t xml:space="preserve"> AİT REHBER</w:t>
      </w:r>
      <w:r w:rsidR="00EF2B5D" w:rsidRPr="007E5888">
        <w:rPr>
          <w:rFonts w:cs="Times New Roman"/>
          <w:b/>
          <w:sz w:val="18"/>
          <w:szCs w:val="18"/>
        </w:rPr>
        <w:t xml:space="preserve">  </w:t>
      </w:r>
    </w:p>
    <w:p w14:paraId="6063BD88" w14:textId="11180ED7" w:rsidR="007036FD" w:rsidRDefault="007036FD" w:rsidP="007036FD">
      <w:pPr>
        <w:spacing w:after="60" w:line="240" w:lineRule="auto"/>
        <w:jc w:val="center"/>
        <w:rPr>
          <w:rFonts w:cs="Times New Roman"/>
          <w:szCs w:val="24"/>
        </w:rPr>
      </w:pPr>
      <w:proofErr w:type="gramStart"/>
      <w:r w:rsidRPr="007E5888">
        <w:rPr>
          <w:rFonts w:cs="Times New Roman"/>
          <w:szCs w:val="24"/>
        </w:rPr>
        <w:t>……………………</w:t>
      </w:r>
      <w:proofErr w:type="gramEnd"/>
      <w:r w:rsidRPr="007E5888">
        <w:rPr>
          <w:rFonts w:cs="Times New Roman"/>
          <w:szCs w:val="24"/>
        </w:rPr>
        <w:t xml:space="preserve"> İl M</w:t>
      </w:r>
      <w:r w:rsidR="00061744" w:rsidRPr="007E5888">
        <w:rPr>
          <w:rFonts w:cs="Times New Roman"/>
          <w:szCs w:val="24"/>
        </w:rPr>
        <w:t>üdürlüğü, Alımı Yapılan Tasarruflu Tarımsal</w:t>
      </w:r>
      <w:r w:rsidRPr="007E5888">
        <w:rPr>
          <w:rFonts w:cs="Times New Roman"/>
          <w:szCs w:val="24"/>
        </w:rPr>
        <w:t xml:space="preserve"> Sulama </w:t>
      </w:r>
      <w:r w:rsidR="00061744" w:rsidRPr="007E5888">
        <w:rPr>
          <w:rFonts w:cs="Times New Roman"/>
          <w:szCs w:val="24"/>
        </w:rPr>
        <w:t>Sistemleri</w:t>
      </w:r>
    </w:p>
    <w:p w14:paraId="62FE09F9" w14:textId="2A280A91" w:rsidR="00922CD4" w:rsidRPr="007E5888" w:rsidRDefault="00922CD4" w:rsidP="007036FD">
      <w:pPr>
        <w:spacing w:after="60" w:line="240" w:lineRule="auto"/>
        <w:jc w:val="center"/>
        <w:rPr>
          <w:rFonts w:cs="Times New Roman"/>
          <w:szCs w:val="24"/>
        </w:rPr>
      </w:pPr>
      <w:r>
        <w:rPr>
          <w:rFonts w:cs="Times New Roman"/>
          <w:szCs w:val="24"/>
        </w:rPr>
        <w:t>YERİNDE TESPİT TUTANAĞI MALZEME LİSTESİ 21. ETAP</w:t>
      </w:r>
    </w:p>
    <w:p w14:paraId="3C272F81" w14:textId="1715F038" w:rsidR="00F766BB" w:rsidRPr="007E5888" w:rsidRDefault="00922CD4" w:rsidP="004865B4">
      <w:pPr>
        <w:autoSpaceDE w:val="0"/>
        <w:autoSpaceDN w:val="0"/>
        <w:spacing w:after="60" w:line="240" w:lineRule="auto"/>
        <w:ind w:firstLine="476"/>
        <w:jc w:val="center"/>
        <w:rPr>
          <w:rFonts w:cs="Times New Roman"/>
          <w:b/>
          <w:spacing w:val="1"/>
          <w:szCs w:val="24"/>
        </w:rPr>
      </w:pPr>
      <w:r w:rsidRPr="007E5888">
        <w:rPr>
          <w:rFonts w:cs="Times New Roman"/>
          <w:b/>
          <w:spacing w:val="1"/>
          <w:szCs w:val="24"/>
        </w:rPr>
        <w:t xml:space="preserve"> </w:t>
      </w:r>
      <w:r w:rsidR="007036FD" w:rsidRPr="007E5888">
        <w:rPr>
          <w:rFonts w:cs="Times New Roman"/>
          <w:b/>
          <w:spacing w:val="1"/>
          <w:szCs w:val="24"/>
        </w:rPr>
        <w:t>(EK 17</w:t>
      </w:r>
      <w:r w:rsidR="002C7B60" w:rsidRPr="007E5888">
        <w:rPr>
          <w:rFonts w:cs="Times New Roman"/>
          <w:b/>
          <w:spacing w:val="1"/>
          <w:szCs w:val="24"/>
        </w:rPr>
        <w:t>-1</w:t>
      </w:r>
      <w:r w:rsidR="007036FD" w:rsidRPr="007E5888">
        <w:rPr>
          <w:rFonts w:cs="Times New Roman"/>
          <w:b/>
          <w:spacing w:val="1"/>
          <w:szCs w:val="24"/>
        </w:rPr>
        <w:t>)</w:t>
      </w:r>
    </w:p>
    <w:p w14:paraId="46563052" w14:textId="77777777" w:rsidR="000641B6"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1"/>
          <w:szCs w:val="24"/>
          <w:u w:val="dotted"/>
        </w:rPr>
        <w:t>P</w:t>
      </w:r>
      <w:r w:rsidRPr="007E5888">
        <w:rPr>
          <w:rFonts w:cs="Times New Roman"/>
          <w:szCs w:val="24"/>
          <w:u w:val="dotted"/>
        </w:rPr>
        <w:t>roje</w:t>
      </w:r>
      <w:r w:rsidRPr="007E5888">
        <w:rPr>
          <w:rFonts w:cs="Times New Roman"/>
          <w:spacing w:val="-1"/>
          <w:szCs w:val="24"/>
          <w:u w:val="dotted"/>
        </w:rPr>
        <w:t xml:space="preserve"> </w:t>
      </w:r>
      <w:r w:rsidRPr="007E5888">
        <w:rPr>
          <w:rFonts w:cs="Times New Roman"/>
          <w:spacing w:val="1"/>
          <w:szCs w:val="24"/>
          <w:u w:val="dotted"/>
        </w:rPr>
        <w:t>S</w:t>
      </w:r>
      <w:r w:rsidRPr="007E5888">
        <w:rPr>
          <w:rFonts w:cs="Times New Roman"/>
          <w:spacing w:val="-1"/>
          <w:szCs w:val="24"/>
          <w:u w:val="dotted"/>
        </w:rPr>
        <w:t>a</w:t>
      </w:r>
      <w:r w:rsidRPr="007E5888">
        <w:rPr>
          <w:rFonts w:cs="Times New Roman"/>
          <w:szCs w:val="24"/>
          <w:u w:val="dotted"/>
        </w:rPr>
        <w:t>hibi</w:t>
      </w:r>
      <w:r w:rsidRPr="007E5888">
        <w:rPr>
          <w:rFonts w:cs="Times New Roman"/>
          <w:szCs w:val="24"/>
          <w:u w:val="dotted"/>
        </w:rPr>
        <w:tab/>
        <w:t xml:space="preserve">: </w:t>
      </w:r>
    </w:p>
    <w:p w14:paraId="73888610" w14:textId="77777777" w:rsidR="007036FD" w:rsidRPr="007E5888" w:rsidRDefault="000641B6" w:rsidP="000641B6">
      <w:pPr>
        <w:autoSpaceDE w:val="0"/>
        <w:autoSpaceDN w:val="0"/>
        <w:spacing w:after="60" w:line="240" w:lineRule="auto"/>
        <w:ind w:left="116" w:right="5821" w:firstLine="310"/>
        <w:rPr>
          <w:rFonts w:cs="Times New Roman"/>
          <w:szCs w:val="24"/>
          <w:u w:val="dotted"/>
        </w:rPr>
      </w:pPr>
      <w:r w:rsidRPr="007E5888">
        <w:rPr>
          <w:rFonts w:cs="Times New Roman"/>
          <w:spacing w:val="-3"/>
          <w:szCs w:val="24"/>
          <w:u w:val="dotted"/>
        </w:rPr>
        <w:t>İ</w:t>
      </w:r>
      <w:r w:rsidRPr="007E5888">
        <w:rPr>
          <w:rFonts w:cs="Times New Roman"/>
          <w:szCs w:val="24"/>
          <w:u w:val="dotted"/>
        </w:rPr>
        <w:t>li</w:t>
      </w:r>
      <w:r w:rsidRPr="007E5888">
        <w:rPr>
          <w:rFonts w:cs="Times New Roman"/>
          <w:szCs w:val="24"/>
          <w:u w:val="dotted"/>
        </w:rPr>
        <w:tab/>
      </w:r>
      <w:r w:rsidRPr="007E5888">
        <w:rPr>
          <w:rFonts w:cs="Times New Roman"/>
          <w:szCs w:val="24"/>
          <w:u w:val="dotted"/>
        </w:rPr>
        <w:tab/>
      </w:r>
      <w:r w:rsidRPr="007E5888">
        <w:rPr>
          <w:rFonts w:cs="Times New Roman"/>
          <w:szCs w:val="24"/>
          <w:u w:val="dotted"/>
        </w:rPr>
        <w:tab/>
        <w:t xml:space="preserve">:   </w:t>
      </w:r>
    </w:p>
    <w:p w14:paraId="578C1091" w14:textId="77777777" w:rsidR="00446F52" w:rsidRPr="007E5888" w:rsidRDefault="007036FD" w:rsidP="00494856">
      <w:pPr>
        <w:autoSpaceDE w:val="0"/>
        <w:autoSpaceDN w:val="0"/>
        <w:spacing w:after="60" w:line="240" w:lineRule="auto"/>
        <w:ind w:left="116" w:right="5821" w:firstLine="310"/>
        <w:rPr>
          <w:rFonts w:cs="Times New Roman"/>
          <w:szCs w:val="24"/>
          <w:u w:val="dotted"/>
        </w:rPr>
      </w:pPr>
      <w:r w:rsidRPr="007E5888">
        <w:rPr>
          <w:rFonts w:cs="Times New Roman"/>
          <w:szCs w:val="24"/>
          <w:u w:val="dotted"/>
        </w:rPr>
        <w:t xml:space="preserve">Başvuru No </w:t>
      </w:r>
      <w:proofErr w:type="gramStart"/>
      <w:r w:rsidRPr="007E5888">
        <w:rPr>
          <w:rFonts w:cs="Times New Roman"/>
          <w:szCs w:val="24"/>
          <w:u w:val="dotted"/>
        </w:rPr>
        <w:t>…………..:</w:t>
      </w:r>
      <w:proofErr w:type="gramEnd"/>
      <w:r w:rsidR="000641B6" w:rsidRPr="007E5888">
        <w:rPr>
          <w:rFonts w:cs="Times New Roman"/>
          <w:szCs w:val="24"/>
          <w:u w:val="dotted"/>
        </w:rPr>
        <w:t xml:space="preserve">     </w:t>
      </w:r>
    </w:p>
    <w:p w14:paraId="33647526" w14:textId="77777777" w:rsidR="00F766BB" w:rsidRPr="007E5888" w:rsidRDefault="000641B6" w:rsidP="00494856">
      <w:pPr>
        <w:autoSpaceDE w:val="0"/>
        <w:autoSpaceDN w:val="0"/>
        <w:spacing w:after="60" w:line="240" w:lineRule="auto"/>
        <w:ind w:left="116" w:right="5821" w:firstLine="310"/>
        <w:rPr>
          <w:rFonts w:cs="Times New Roman"/>
          <w:b/>
          <w:spacing w:val="1"/>
          <w:sz w:val="2"/>
          <w:szCs w:val="24"/>
        </w:rPr>
      </w:pPr>
      <w:r w:rsidRPr="007E5888">
        <w:rPr>
          <w:rFonts w:cs="Times New Roman"/>
          <w:szCs w:val="24"/>
          <w:u w:val="dotted"/>
        </w:rPr>
        <w:t xml:space="preserve"> </w:t>
      </w:r>
    </w:p>
    <w:tbl>
      <w:tblPr>
        <w:tblStyle w:val="TabloKlavuzu"/>
        <w:tblW w:w="0" w:type="auto"/>
        <w:tblLook w:val="04A0" w:firstRow="1" w:lastRow="0" w:firstColumn="1" w:lastColumn="0" w:noHBand="0" w:noVBand="1"/>
      </w:tblPr>
      <w:tblGrid>
        <w:gridCol w:w="669"/>
        <w:gridCol w:w="2285"/>
        <w:gridCol w:w="1270"/>
        <w:gridCol w:w="1240"/>
        <w:gridCol w:w="4071"/>
        <w:gridCol w:w="1091"/>
        <w:gridCol w:w="3370"/>
      </w:tblGrid>
      <w:tr w:rsidR="00446F52" w:rsidRPr="007E5888" w14:paraId="4E3065E9" w14:textId="77777777" w:rsidTr="005C3CF5">
        <w:tc>
          <w:tcPr>
            <w:tcW w:w="669" w:type="dxa"/>
          </w:tcPr>
          <w:p w14:paraId="2FEF10EA" w14:textId="77777777" w:rsidR="007036FD"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S.N.</w:t>
            </w:r>
          </w:p>
        </w:tc>
        <w:tc>
          <w:tcPr>
            <w:tcW w:w="2285" w:type="dxa"/>
          </w:tcPr>
          <w:p w14:paraId="0168C03F" w14:textId="77777777" w:rsidR="007036FD" w:rsidRPr="007E5888" w:rsidRDefault="00A65481" w:rsidP="000641B6">
            <w:pPr>
              <w:autoSpaceDE w:val="0"/>
              <w:autoSpaceDN w:val="0"/>
              <w:spacing w:after="60" w:line="240" w:lineRule="auto"/>
              <w:rPr>
                <w:rFonts w:cs="Times New Roman"/>
                <w:b/>
                <w:spacing w:val="1"/>
                <w:szCs w:val="24"/>
              </w:rPr>
            </w:pPr>
            <w:r w:rsidRPr="007E5888">
              <w:rPr>
                <w:rFonts w:cs="Times New Roman"/>
                <w:b/>
                <w:spacing w:val="1"/>
                <w:szCs w:val="24"/>
              </w:rPr>
              <w:t>Proje</w:t>
            </w:r>
            <w:r w:rsidR="007036FD" w:rsidRPr="007E5888">
              <w:rPr>
                <w:rFonts w:cs="Times New Roman"/>
                <w:b/>
                <w:spacing w:val="1"/>
                <w:szCs w:val="24"/>
              </w:rPr>
              <w:t xml:space="preserve"> konusu</w:t>
            </w:r>
          </w:p>
        </w:tc>
        <w:tc>
          <w:tcPr>
            <w:tcW w:w="1270" w:type="dxa"/>
          </w:tcPr>
          <w:p w14:paraId="2AA3DF32"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Parsel</w:t>
            </w:r>
          </w:p>
          <w:p w14:paraId="6BB63E61" w14:textId="77777777" w:rsidR="00A65481" w:rsidRPr="007E5888" w:rsidRDefault="00A65481" w:rsidP="004865B4">
            <w:pPr>
              <w:autoSpaceDE w:val="0"/>
              <w:autoSpaceDN w:val="0"/>
              <w:spacing w:after="60" w:line="240" w:lineRule="auto"/>
              <w:jc w:val="center"/>
              <w:rPr>
                <w:rFonts w:cs="Times New Roman"/>
                <w:b/>
                <w:spacing w:val="1"/>
                <w:szCs w:val="24"/>
              </w:rPr>
            </w:pPr>
            <w:r w:rsidRPr="007E5888">
              <w:rPr>
                <w:rFonts w:cs="Times New Roman"/>
                <w:b/>
                <w:spacing w:val="1"/>
                <w:szCs w:val="24"/>
              </w:rPr>
              <w:t>No</w:t>
            </w:r>
          </w:p>
        </w:tc>
        <w:tc>
          <w:tcPr>
            <w:tcW w:w="1240" w:type="dxa"/>
          </w:tcPr>
          <w:p w14:paraId="498403F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Alan                (da)</w:t>
            </w:r>
          </w:p>
        </w:tc>
        <w:tc>
          <w:tcPr>
            <w:tcW w:w="4071" w:type="dxa"/>
          </w:tcPr>
          <w:p w14:paraId="6897F79C"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Malzeme cinsi</w:t>
            </w:r>
          </w:p>
        </w:tc>
        <w:tc>
          <w:tcPr>
            <w:tcW w:w="1091" w:type="dxa"/>
          </w:tcPr>
          <w:p w14:paraId="29030B51"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Birimi (m/adet)</w:t>
            </w:r>
          </w:p>
        </w:tc>
        <w:tc>
          <w:tcPr>
            <w:tcW w:w="3370" w:type="dxa"/>
          </w:tcPr>
          <w:p w14:paraId="74D5EEA0" w14:textId="77777777" w:rsidR="007036FD" w:rsidRPr="007E5888" w:rsidRDefault="007036FD" w:rsidP="004865B4">
            <w:pPr>
              <w:autoSpaceDE w:val="0"/>
              <w:autoSpaceDN w:val="0"/>
              <w:spacing w:after="60" w:line="240" w:lineRule="auto"/>
              <w:jc w:val="center"/>
              <w:rPr>
                <w:rFonts w:cs="Times New Roman"/>
                <w:b/>
                <w:spacing w:val="1"/>
                <w:szCs w:val="24"/>
              </w:rPr>
            </w:pPr>
            <w:r w:rsidRPr="007E5888">
              <w:rPr>
                <w:rFonts w:cs="Times New Roman"/>
                <w:b/>
                <w:spacing w:val="1"/>
                <w:szCs w:val="24"/>
              </w:rPr>
              <w:t>Miktarı</w:t>
            </w:r>
          </w:p>
        </w:tc>
      </w:tr>
      <w:tr w:rsidR="00446F52" w:rsidRPr="007E5888" w14:paraId="6651ED3E" w14:textId="77777777" w:rsidTr="005C3CF5">
        <w:tc>
          <w:tcPr>
            <w:tcW w:w="669" w:type="dxa"/>
          </w:tcPr>
          <w:p w14:paraId="31C28A2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F3B440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FAD81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E3CDEF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30434EC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2131EB0E"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3134BDC"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CA2BD05" w14:textId="77777777" w:rsidTr="005C3CF5">
        <w:tc>
          <w:tcPr>
            <w:tcW w:w="669" w:type="dxa"/>
          </w:tcPr>
          <w:p w14:paraId="3A1A6B7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29980E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5F230F8"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674D963F"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689EE5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489585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740E1E06"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3EE8FA24" w14:textId="77777777" w:rsidTr="005C3CF5">
        <w:tc>
          <w:tcPr>
            <w:tcW w:w="669" w:type="dxa"/>
          </w:tcPr>
          <w:p w14:paraId="70635EA9"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2F3377B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6484D7A3"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5751637A"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6862224C"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7CABBCB"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579309BA" w14:textId="77777777" w:rsidR="007036FD" w:rsidRPr="007E5888" w:rsidRDefault="007036FD" w:rsidP="004865B4">
            <w:pPr>
              <w:autoSpaceDE w:val="0"/>
              <w:autoSpaceDN w:val="0"/>
              <w:spacing w:after="60" w:line="240" w:lineRule="auto"/>
              <w:jc w:val="center"/>
              <w:rPr>
                <w:rFonts w:cs="Times New Roman"/>
                <w:b/>
                <w:spacing w:val="1"/>
                <w:szCs w:val="24"/>
              </w:rPr>
            </w:pPr>
          </w:p>
        </w:tc>
      </w:tr>
      <w:tr w:rsidR="00446F52" w:rsidRPr="007E5888" w14:paraId="58A5D263" w14:textId="77777777" w:rsidTr="005C3CF5">
        <w:tc>
          <w:tcPr>
            <w:tcW w:w="669" w:type="dxa"/>
          </w:tcPr>
          <w:p w14:paraId="0AD0FB3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2285" w:type="dxa"/>
          </w:tcPr>
          <w:p w14:paraId="0E413E8D"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70" w:type="dxa"/>
          </w:tcPr>
          <w:p w14:paraId="78096017"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240" w:type="dxa"/>
          </w:tcPr>
          <w:p w14:paraId="1AB84D64"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4071" w:type="dxa"/>
          </w:tcPr>
          <w:p w14:paraId="2B7DB2B2"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1091" w:type="dxa"/>
          </w:tcPr>
          <w:p w14:paraId="103D2771" w14:textId="77777777" w:rsidR="007036FD" w:rsidRPr="007E5888" w:rsidRDefault="007036FD" w:rsidP="004865B4">
            <w:pPr>
              <w:autoSpaceDE w:val="0"/>
              <w:autoSpaceDN w:val="0"/>
              <w:spacing w:after="60" w:line="240" w:lineRule="auto"/>
              <w:jc w:val="center"/>
              <w:rPr>
                <w:rFonts w:cs="Times New Roman"/>
                <w:b/>
                <w:spacing w:val="1"/>
                <w:szCs w:val="24"/>
              </w:rPr>
            </w:pPr>
          </w:p>
        </w:tc>
        <w:tc>
          <w:tcPr>
            <w:tcW w:w="3370" w:type="dxa"/>
          </w:tcPr>
          <w:p w14:paraId="151EC630" w14:textId="77777777" w:rsidR="007036FD" w:rsidRPr="007E5888" w:rsidRDefault="007036FD" w:rsidP="004865B4">
            <w:pPr>
              <w:autoSpaceDE w:val="0"/>
              <w:autoSpaceDN w:val="0"/>
              <w:spacing w:after="60" w:line="240" w:lineRule="auto"/>
              <w:jc w:val="center"/>
              <w:rPr>
                <w:rFonts w:cs="Times New Roman"/>
                <w:b/>
                <w:spacing w:val="1"/>
                <w:szCs w:val="24"/>
              </w:rPr>
            </w:pPr>
          </w:p>
        </w:tc>
      </w:tr>
    </w:tbl>
    <w:p w14:paraId="6C850D95" w14:textId="77777777" w:rsidR="00494856" w:rsidRPr="007E5888" w:rsidRDefault="00494856" w:rsidP="00494856">
      <w:pPr>
        <w:spacing w:after="60" w:line="240" w:lineRule="auto"/>
        <w:rPr>
          <w:rFonts w:cs="Times New Roman"/>
          <w:sz w:val="4"/>
          <w:szCs w:val="2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7"/>
        <w:gridCol w:w="3132"/>
        <w:gridCol w:w="3685"/>
        <w:gridCol w:w="4395"/>
      </w:tblGrid>
      <w:tr w:rsidR="009A52C3" w:rsidRPr="007E5888" w14:paraId="4B7181E5" w14:textId="77777777" w:rsidTr="009A52C3">
        <w:trPr>
          <w:trHeight w:val="354"/>
        </w:trPr>
        <w:tc>
          <w:tcPr>
            <w:tcW w:w="2817" w:type="dxa"/>
            <w:shd w:val="clear" w:color="auto" w:fill="auto"/>
            <w:vAlign w:val="center"/>
          </w:tcPr>
          <w:p w14:paraId="4767035E" w14:textId="6DCD7622" w:rsidR="002C7B60" w:rsidRPr="007E5888" w:rsidRDefault="00061744" w:rsidP="008D4FE8">
            <w:pPr>
              <w:spacing w:after="60" w:line="240" w:lineRule="auto"/>
              <w:jc w:val="center"/>
              <w:rPr>
                <w:rFonts w:cs="Times New Roman"/>
                <w:b/>
                <w:szCs w:val="24"/>
              </w:rPr>
            </w:pPr>
            <w:r w:rsidRPr="007E5888">
              <w:rPr>
                <w:rFonts w:cs="Times New Roman"/>
                <w:b/>
                <w:szCs w:val="24"/>
              </w:rPr>
              <w:t>FAYDALANI</w:t>
            </w:r>
            <w:r w:rsidR="002C7B60" w:rsidRPr="007E5888">
              <w:rPr>
                <w:rFonts w:cs="Times New Roman"/>
                <w:b/>
                <w:szCs w:val="24"/>
              </w:rPr>
              <w:t>CI</w:t>
            </w:r>
          </w:p>
        </w:tc>
        <w:tc>
          <w:tcPr>
            <w:tcW w:w="11212" w:type="dxa"/>
            <w:gridSpan w:val="3"/>
            <w:shd w:val="clear" w:color="auto" w:fill="auto"/>
            <w:vAlign w:val="center"/>
          </w:tcPr>
          <w:p w14:paraId="55F8F8E6" w14:textId="77777777" w:rsidR="002C7B60" w:rsidRPr="007E5888" w:rsidRDefault="002C7B60" w:rsidP="008D4FE8">
            <w:pPr>
              <w:spacing w:after="60" w:line="240" w:lineRule="auto"/>
              <w:jc w:val="center"/>
              <w:rPr>
                <w:rFonts w:cs="Times New Roman"/>
                <w:b/>
                <w:szCs w:val="24"/>
              </w:rPr>
            </w:pPr>
            <w:r w:rsidRPr="007E5888">
              <w:rPr>
                <w:rFonts w:cs="Times New Roman"/>
                <w:b/>
                <w:szCs w:val="24"/>
              </w:rPr>
              <w:t>İL PROJE YÜRÜTME BİRİMİ ÜYELERİ</w:t>
            </w:r>
          </w:p>
        </w:tc>
      </w:tr>
      <w:tr w:rsidR="009A52C3" w:rsidRPr="007E5888" w14:paraId="410629EA" w14:textId="77777777" w:rsidTr="009A52C3">
        <w:trPr>
          <w:trHeight w:val="380"/>
        </w:trPr>
        <w:tc>
          <w:tcPr>
            <w:tcW w:w="2817" w:type="dxa"/>
            <w:shd w:val="clear" w:color="auto" w:fill="auto"/>
            <w:vAlign w:val="center"/>
          </w:tcPr>
          <w:p w14:paraId="5C910F13"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132" w:type="dxa"/>
            <w:shd w:val="clear" w:color="auto" w:fill="auto"/>
            <w:vAlign w:val="center"/>
          </w:tcPr>
          <w:p w14:paraId="43FC206C"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3685" w:type="dxa"/>
            <w:shd w:val="clear" w:color="auto" w:fill="auto"/>
            <w:vAlign w:val="center"/>
          </w:tcPr>
          <w:p w14:paraId="3A74A4E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c>
          <w:tcPr>
            <w:tcW w:w="4395" w:type="dxa"/>
            <w:shd w:val="clear" w:color="auto" w:fill="auto"/>
            <w:vAlign w:val="center"/>
          </w:tcPr>
          <w:p w14:paraId="27E616D1" w14:textId="77777777" w:rsidR="002C7B60" w:rsidRPr="007E5888" w:rsidRDefault="002C7B60" w:rsidP="008D4FE8">
            <w:pPr>
              <w:spacing w:after="60" w:line="240" w:lineRule="auto"/>
              <w:jc w:val="center"/>
              <w:rPr>
                <w:rFonts w:cs="Times New Roman"/>
                <w:szCs w:val="24"/>
              </w:rPr>
            </w:pPr>
            <w:r w:rsidRPr="007E5888">
              <w:rPr>
                <w:rFonts w:cs="Times New Roman"/>
                <w:szCs w:val="24"/>
              </w:rPr>
              <w:t>Adı ve Soyadı / Unvanı</w:t>
            </w:r>
          </w:p>
        </w:tc>
      </w:tr>
      <w:tr w:rsidR="009A52C3" w:rsidRPr="007E5888" w14:paraId="4EC11545" w14:textId="77777777" w:rsidTr="008D65DF">
        <w:trPr>
          <w:trHeight w:val="699"/>
        </w:trPr>
        <w:tc>
          <w:tcPr>
            <w:tcW w:w="2817" w:type="dxa"/>
            <w:shd w:val="clear" w:color="auto" w:fill="auto"/>
            <w:vAlign w:val="center"/>
          </w:tcPr>
          <w:p w14:paraId="2482D59E"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132" w:type="dxa"/>
            <w:shd w:val="clear" w:color="auto" w:fill="auto"/>
            <w:vAlign w:val="center"/>
          </w:tcPr>
          <w:p w14:paraId="4A49DF8C"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3685" w:type="dxa"/>
            <w:shd w:val="clear" w:color="auto" w:fill="auto"/>
            <w:vAlign w:val="center"/>
          </w:tcPr>
          <w:p w14:paraId="0F11CCD6"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c>
          <w:tcPr>
            <w:tcW w:w="4395" w:type="dxa"/>
            <w:shd w:val="clear" w:color="auto" w:fill="auto"/>
            <w:vAlign w:val="center"/>
          </w:tcPr>
          <w:p w14:paraId="38EBF274" w14:textId="77777777" w:rsidR="002C7B60" w:rsidRPr="007E5888" w:rsidRDefault="002C7B60" w:rsidP="008D4FE8">
            <w:pPr>
              <w:spacing w:after="60" w:line="240" w:lineRule="auto"/>
              <w:jc w:val="center"/>
              <w:rPr>
                <w:rFonts w:cs="Times New Roman"/>
                <w:szCs w:val="24"/>
              </w:rPr>
            </w:pPr>
            <w:r w:rsidRPr="007E5888">
              <w:rPr>
                <w:rFonts w:cs="Times New Roman"/>
                <w:szCs w:val="24"/>
              </w:rPr>
              <w:t>İmza</w:t>
            </w:r>
          </w:p>
        </w:tc>
      </w:tr>
      <w:tr w:rsidR="00B15B73" w:rsidRPr="007E5888" w14:paraId="752CD460" w14:textId="77777777" w:rsidTr="00B70D95">
        <w:trPr>
          <w:trHeight w:val="699"/>
        </w:trPr>
        <w:tc>
          <w:tcPr>
            <w:tcW w:w="14029" w:type="dxa"/>
            <w:gridSpan w:val="4"/>
            <w:shd w:val="clear" w:color="auto" w:fill="auto"/>
            <w:vAlign w:val="center"/>
          </w:tcPr>
          <w:p w14:paraId="751BAFB4" w14:textId="6DF2E890" w:rsidR="00B15B73" w:rsidRPr="007E5888" w:rsidRDefault="00B15B73" w:rsidP="00B15B73">
            <w:pPr>
              <w:spacing w:after="60" w:line="240" w:lineRule="auto"/>
              <w:ind w:right="1496" w:firstLine="720"/>
              <w:rPr>
                <w:rFonts w:cs="Times New Roman"/>
                <w:szCs w:val="24"/>
              </w:rPr>
            </w:pPr>
            <w:r w:rsidRPr="007E5888">
              <w:rPr>
                <w:rFonts w:cs="Times New Roman"/>
                <w:szCs w:val="24"/>
              </w:rPr>
              <w:t xml:space="preserve">İş bu </w:t>
            </w:r>
            <w:proofErr w:type="gramStart"/>
            <w:r w:rsidRPr="007E5888">
              <w:rPr>
                <w:rFonts w:cs="Times New Roman"/>
                <w:szCs w:val="24"/>
              </w:rPr>
              <w:t>tutanak    …</w:t>
            </w:r>
            <w:proofErr w:type="gramEnd"/>
            <w:r w:rsidRPr="007E5888">
              <w:rPr>
                <w:rFonts w:cs="Times New Roman"/>
                <w:szCs w:val="24"/>
              </w:rPr>
              <w:t xml:space="preserve"> / … / 20</w:t>
            </w:r>
            <w:proofErr w:type="gramStart"/>
            <w:r w:rsidRPr="007E5888">
              <w:rPr>
                <w:rFonts w:cs="Times New Roman"/>
                <w:szCs w:val="24"/>
              </w:rPr>
              <w:t>….</w:t>
            </w:r>
            <w:proofErr w:type="gramEnd"/>
            <w:r w:rsidRPr="007E5888">
              <w:rPr>
                <w:rFonts w:cs="Times New Roman"/>
                <w:szCs w:val="24"/>
              </w:rPr>
              <w:t xml:space="preserve"> tarihinde İl Proje Yürütme birimi ve İlçe Müdürlüklerinde Yetkilendir</w:t>
            </w:r>
            <w:r w:rsidR="006A73FE" w:rsidRPr="007E5888">
              <w:rPr>
                <w:rFonts w:cs="Times New Roman"/>
                <w:szCs w:val="24"/>
              </w:rPr>
              <w:t>ilmiş Teknik Personel ve faydalanı</w:t>
            </w:r>
            <w:r w:rsidRPr="007E5888">
              <w:rPr>
                <w:rFonts w:cs="Times New Roman"/>
                <w:szCs w:val="24"/>
              </w:rPr>
              <w:t xml:space="preserve">cı tarafından imzalanarak iki nüsha olarak kayıt altına alınmıştır.  </w:t>
            </w:r>
          </w:p>
          <w:p w14:paraId="6F71A0A5" w14:textId="77777777" w:rsidR="00B15B73" w:rsidRPr="007E5888" w:rsidRDefault="00B15B73" w:rsidP="008D4FE8">
            <w:pPr>
              <w:spacing w:after="60" w:line="240" w:lineRule="auto"/>
              <w:jc w:val="center"/>
              <w:rPr>
                <w:rFonts w:cs="Times New Roman"/>
                <w:szCs w:val="24"/>
              </w:rPr>
            </w:pPr>
          </w:p>
        </w:tc>
      </w:tr>
    </w:tbl>
    <w:p w14:paraId="6059DCB2" w14:textId="77777777" w:rsidR="00494856" w:rsidRPr="007E5888" w:rsidRDefault="00494856" w:rsidP="00494856">
      <w:pPr>
        <w:spacing w:after="60" w:line="240" w:lineRule="auto"/>
        <w:rPr>
          <w:rFonts w:cs="Times New Roman"/>
          <w:szCs w:val="24"/>
        </w:rPr>
        <w:sectPr w:rsidR="00494856" w:rsidRPr="007E5888" w:rsidSect="008F15CB">
          <w:pgSz w:w="16840" w:h="11907" w:orient="landscape" w:code="9"/>
          <w:pgMar w:top="1417" w:right="1417" w:bottom="1417" w:left="1417" w:header="708" w:footer="708" w:gutter="0"/>
          <w:cols w:space="708"/>
          <w:docGrid w:linePitch="360"/>
        </w:sectPr>
      </w:pPr>
    </w:p>
    <w:p w14:paraId="57AC5F4B" w14:textId="7FB2A0F3" w:rsidR="004936B5" w:rsidRDefault="004936B5" w:rsidP="004936B5">
      <w:pPr>
        <w:pStyle w:val="ResimYazs"/>
        <w:jc w:val="left"/>
      </w:pPr>
      <w:bookmarkStart w:id="164" w:name="_Toc227576158"/>
      <w:r>
        <w:lastRenderedPageBreak/>
        <w:t xml:space="preserve">EK </w:t>
      </w:r>
      <w:fldSimple w:instr=" SEQ EK \* ARABIC ">
        <w:r>
          <w:rPr>
            <w:noProof/>
          </w:rPr>
          <w:t>18</w:t>
        </w:r>
      </w:fldSimple>
      <w:r w:rsidRPr="004936B5">
        <w:t xml:space="preserve"> </w:t>
      </w:r>
      <w:r>
        <w:t xml:space="preserve">: </w:t>
      </w:r>
      <w:r w:rsidRPr="009F22F4">
        <w:t>Sulama Projesi Dispozisyonu</w:t>
      </w:r>
      <w:bookmarkEnd w:id="164"/>
    </w:p>
    <w:p w14:paraId="72747054" w14:textId="09C9D37A" w:rsidR="004865B4" w:rsidRPr="009B51EA" w:rsidRDefault="00B718F6" w:rsidP="009B51EA">
      <w:pPr>
        <w:jc w:val="center"/>
        <w:rPr>
          <w:rFonts w:cs="Times New Roman"/>
          <w:b/>
          <w:szCs w:val="24"/>
        </w:rPr>
      </w:pPr>
      <w:r w:rsidRPr="009B51EA">
        <w:rPr>
          <w:rFonts w:cs="Times New Roman"/>
          <w:b/>
          <w:szCs w:val="24"/>
        </w:rPr>
        <w:t>TASARRUFLU TARIMSAL</w:t>
      </w:r>
      <w:r w:rsidR="004865B4" w:rsidRPr="009B51EA">
        <w:rPr>
          <w:rFonts w:cs="Times New Roman"/>
          <w:b/>
          <w:szCs w:val="24"/>
        </w:rPr>
        <w:t xml:space="preserve"> S</w:t>
      </w:r>
      <w:r w:rsidR="004865B4" w:rsidRPr="009B51EA">
        <w:rPr>
          <w:rFonts w:cs="Times New Roman"/>
          <w:b/>
          <w:spacing w:val="2"/>
          <w:szCs w:val="24"/>
        </w:rPr>
        <w:t>U</w:t>
      </w:r>
      <w:r w:rsidR="004865B4" w:rsidRPr="009B51EA">
        <w:rPr>
          <w:rFonts w:cs="Times New Roman"/>
          <w:b/>
          <w:spacing w:val="-5"/>
          <w:szCs w:val="24"/>
        </w:rPr>
        <w:t>L</w:t>
      </w:r>
      <w:r w:rsidR="004865B4" w:rsidRPr="009B51EA">
        <w:rPr>
          <w:rFonts w:cs="Times New Roman"/>
          <w:b/>
          <w:szCs w:val="24"/>
        </w:rPr>
        <w:t>AMA</w:t>
      </w:r>
      <w:r w:rsidR="004865B4" w:rsidRPr="009B51EA">
        <w:rPr>
          <w:rFonts w:cs="Times New Roman"/>
          <w:b/>
          <w:spacing w:val="-1"/>
          <w:szCs w:val="24"/>
        </w:rPr>
        <w:t xml:space="preserve"> </w:t>
      </w:r>
      <w:r w:rsidR="004865B4" w:rsidRPr="009B51EA">
        <w:rPr>
          <w:rFonts w:cs="Times New Roman"/>
          <w:b/>
          <w:szCs w:val="24"/>
        </w:rPr>
        <w:t>PRO</w:t>
      </w:r>
      <w:r w:rsidR="004865B4" w:rsidRPr="009B51EA">
        <w:rPr>
          <w:rFonts w:cs="Times New Roman"/>
          <w:b/>
          <w:spacing w:val="2"/>
          <w:szCs w:val="24"/>
        </w:rPr>
        <w:t>J</w:t>
      </w:r>
      <w:r w:rsidR="004865B4" w:rsidRPr="009B51EA">
        <w:rPr>
          <w:rFonts w:cs="Times New Roman"/>
          <w:b/>
          <w:szCs w:val="24"/>
        </w:rPr>
        <w:t>E</w:t>
      </w:r>
      <w:r w:rsidR="004865B4" w:rsidRPr="009B51EA">
        <w:rPr>
          <w:rFonts w:cs="Times New Roman"/>
          <w:b/>
          <w:spacing w:val="3"/>
          <w:szCs w:val="24"/>
        </w:rPr>
        <w:t>S</w:t>
      </w:r>
      <w:r w:rsidR="004865B4" w:rsidRPr="009B51EA">
        <w:rPr>
          <w:rFonts w:cs="Times New Roman"/>
          <w:b/>
          <w:szCs w:val="24"/>
        </w:rPr>
        <w:t xml:space="preserve">İ </w:t>
      </w:r>
      <w:r w:rsidR="004865B4" w:rsidRPr="009B51EA">
        <w:rPr>
          <w:rFonts w:cs="Times New Roman"/>
          <w:b/>
          <w:spacing w:val="2"/>
          <w:szCs w:val="24"/>
        </w:rPr>
        <w:t>D</w:t>
      </w:r>
      <w:r w:rsidR="004865B4" w:rsidRPr="009B51EA">
        <w:rPr>
          <w:rFonts w:cs="Times New Roman"/>
          <w:b/>
          <w:spacing w:val="-6"/>
          <w:szCs w:val="24"/>
        </w:rPr>
        <w:t>İ</w:t>
      </w:r>
      <w:r w:rsidR="004865B4" w:rsidRPr="009B51EA">
        <w:rPr>
          <w:rFonts w:cs="Times New Roman"/>
          <w:b/>
          <w:szCs w:val="24"/>
        </w:rPr>
        <w:t>SP</w:t>
      </w:r>
      <w:r w:rsidR="004865B4" w:rsidRPr="009B51EA">
        <w:rPr>
          <w:rFonts w:cs="Times New Roman"/>
          <w:b/>
          <w:spacing w:val="2"/>
          <w:szCs w:val="24"/>
        </w:rPr>
        <w:t>O</w:t>
      </w:r>
      <w:r w:rsidR="004865B4" w:rsidRPr="009B51EA">
        <w:rPr>
          <w:rFonts w:cs="Times New Roman"/>
          <w:b/>
          <w:szCs w:val="24"/>
        </w:rPr>
        <w:t>Z</w:t>
      </w:r>
      <w:r w:rsidR="004865B4" w:rsidRPr="009B51EA">
        <w:rPr>
          <w:rFonts w:cs="Times New Roman"/>
          <w:b/>
          <w:spacing w:val="-3"/>
          <w:szCs w:val="24"/>
        </w:rPr>
        <w:t>İ</w:t>
      </w:r>
      <w:r w:rsidR="004865B4" w:rsidRPr="009B51EA">
        <w:rPr>
          <w:rFonts w:cs="Times New Roman"/>
          <w:b/>
          <w:szCs w:val="24"/>
        </w:rPr>
        <w:t>SY</w:t>
      </w:r>
      <w:r w:rsidR="004865B4" w:rsidRPr="009B51EA">
        <w:rPr>
          <w:rFonts w:cs="Times New Roman"/>
          <w:b/>
          <w:spacing w:val="-1"/>
          <w:szCs w:val="24"/>
        </w:rPr>
        <w:t>O</w:t>
      </w:r>
      <w:r w:rsidR="004865B4" w:rsidRPr="009B51EA">
        <w:rPr>
          <w:rFonts w:cs="Times New Roman"/>
          <w:b/>
          <w:spacing w:val="2"/>
          <w:szCs w:val="24"/>
        </w:rPr>
        <w:t>N</w:t>
      </w:r>
      <w:r w:rsidR="004865B4" w:rsidRPr="009B51EA">
        <w:rPr>
          <w:rFonts w:cs="Times New Roman"/>
          <w:b/>
          <w:szCs w:val="24"/>
        </w:rPr>
        <w:t>U</w:t>
      </w:r>
    </w:p>
    <w:p w14:paraId="78063448" w14:textId="77777777" w:rsidR="004865B4" w:rsidRPr="007E5888" w:rsidRDefault="004865B4" w:rsidP="004865B4">
      <w:pPr>
        <w:spacing w:after="60" w:line="240" w:lineRule="auto"/>
        <w:jc w:val="center"/>
        <w:rPr>
          <w:rFonts w:cs="Times New Roman"/>
          <w:position w:val="-1"/>
          <w:sz w:val="22"/>
          <w:szCs w:val="22"/>
        </w:rPr>
      </w:pPr>
      <w:r w:rsidRPr="007E5888">
        <w:rPr>
          <w:rFonts w:cs="Times New Roman"/>
          <w:position w:val="-1"/>
          <w:sz w:val="22"/>
          <w:szCs w:val="22"/>
        </w:rPr>
        <w:t xml:space="preserve"> (EK-18 )</w:t>
      </w:r>
    </w:p>
    <w:p w14:paraId="42289513"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1"/>
          <w:sz w:val="22"/>
          <w:szCs w:val="22"/>
          <w:u w:val="dotted"/>
        </w:rPr>
        <w:t>P</w:t>
      </w:r>
      <w:r w:rsidRPr="007E5888">
        <w:rPr>
          <w:rFonts w:cs="Times New Roman"/>
          <w:sz w:val="22"/>
          <w:szCs w:val="22"/>
          <w:u w:val="dotted"/>
        </w:rPr>
        <w:t>roje</w:t>
      </w:r>
      <w:r w:rsidRPr="007E5888">
        <w:rPr>
          <w:rFonts w:cs="Times New Roman"/>
          <w:spacing w:val="-1"/>
          <w:sz w:val="22"/>
          <w:szCs w:val="22"/>
          <w:u w:val="dotted"/>
        </w:rPr>
        <w:t xml:space="preserve"> </w:t>
      </w:r>
      <w:r w:rsidRPr="007E5888">
        <w:rPr>
          <w:rFonts w:cs="Times New Roman"/>
          <w:spacing w:val="1"/>
          <w:sz w:val="22"/>
          <w:szCs w:val="22"/>
          <w:u w:val="dotted"/>
        </w:rPr>
        <w:t>S</w:t>
      </w:r>
      <w:r w:rsidRPr="007E5888">
        <w:rPr>
          <w:rFonts w:cs="Times New Roman"/>
          <w:spacing w:val="-1"/>
          <w:sz w:val="22"/>
          <w:szCs w:val="22"/>
          <w:u w:val="dotted"/>
        </w:rPr>
        <w:t>a</w:t>
      </w:r>
      <w:r w:rsidRPr="007E5888">
        <w:rPr>
          <w:rFonts w:cs="Times New Roman"/>
          <w:sz w:val="22"/>
          <w:szCs w:val="22"/>
          <w:u w:val="dotted"/>
        </w:rPr>
        <w:t>hibi</w:t>
      </w:r>
      <w:r w:rsidRPr="007E5888">
        <w:rPr>
          <w:rFonts w:cs="Times New Roman"/>
          <w:sz w:val="22"/>
          <w:szCs w:val="22"/>
          <w:u w:val="dotted"/>
        </w:rPr>
        <w:tab/>
        <w:t xml:space="preserve">: </w:t>
      </w:r>
    </w:p>
    <w:p w14:paraId="29EBD83D"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li</w:t>
      </w:r>
      <w:r w:rsidRPr="007E5888">
        <w:rPr>
          <w:rFonts w:cs="Times New Roman"/>
          <w:sz w:val="22"/>
          <w:szCs w:val="22"/>
          <w:u w:val="dotted"/>
        </w:rPr>
        <w:tab/>
      </w:r>
      <w:r w:rsidRPr="007E5888">
        <w:rPr>
          <w:rFonts w:cs="Times New Roman"/>
          <w:sz w:val="22"/>
          <w:szCs w:val="22"/>
          <w:u w:val="dotted"/>
        </w:rPr>
        <w:tab/>
      </w:r>
      <w:r w:rsidRPr="007E5888">
        <w:rPr>
          <w:rFonts w:cs="Times New Roman"/>
          <w:sz w:val="22"/>
          <w:szCs w:val="22"/>
          <w:u w:val="dotted"/>
        </w:rPr>
        <w:tab/>
        <w:t xml:space="preserve">:         </w:t>
      </w:r>
    </w:p>
    <w:p w14:paraId="57D369EF"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İ</w:t>
      </w:r>
      <w:r w:rsidRPr="007E5888">
        <w:rPr>
          <w:rFonts w:cs="Times New Roman"/>
          <w:sz w:val="22"/>
          <w:szCs w:val="22"/>
          <w:u w:val="dotted"/>
        </w:rPr>
        <w:t>l</w:t>
      </w:r>
      <w:r w:rsidRPr="007E5888">
        <w:rPr>
          <w:rFonts w:cs="Times New Roman"/>
          <w:spacing w:val="2"/>
          <w:sz w:val="22"/>
          <w:szCs w:val="22"/>
          <w:u w:val="dotted"/>
        </w:rPr>
        <w:t>ç</w:t>
      </w:r>
      <w:r w:rsidRPr="007E5888">
        <w:rPr>
          <w:rFonts w:cs="Times New Roman"/>
          <w:spacing w:val="-1"/>
          <w:sz w:val="22"/>
          <w:szCs w:val="22"/>
          <w:u w:val="dotted"/>
        </w:rPr>
        <w:t>e</w:t>
      </w:r>
      <w:r w:rsidRPr="007E5888">
        <w:rPr>
          <w:rFonts w:cs="Times New Roman"/>
          <w:sz w:val="22"/>
          <w:szCs w:val="22"/>
          <w:u w:val="dotted"/>
        </w:rPr>
        <w:t xml:space="preserve">si       </w:t>
      </w:r>
      <w:r w:rsidRPr="007E5888">
        <w:rPr>
          <w:rFonts w:cs="Times New Roman"/>
          <w:sz w:val="22"/>
          <w:szCs w:val="22"/>
          <w:u w:val="dotted"/>
        </w:rPr>
        <w:tab/>
      </w:r>
      <w:r w:rsidRPr="007E5888">
        <w:rPr>
          <w:rFonts w:cs="Times New Roman"/>
          <w:sz w:val="22"/>
          <w:szCs w:val="22"/>
          <w:u w:val="dotted"/>
        </w:rPr>
        <w:tab/>
        <w:t xml:space="preserve">: </w:t>
      </w:r>
    </w:p>
    <w:p w14:paraId="6493E47E"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pacing w:val="-3"/>
          <w:sz w:val="22"/>
          <w:szCs w:val="22"/>
          <w:u w:val="dotted"/>
        </w:rPr>
        <w:t>Mahalle (Köy)</w:t>
      </w:r>
      <w:r w:rsidRPr="007E5888">
        <w:rPr>
          <w:rFonts w:cs="Times New Roman"/>
          <w:sz w:val="22"/>
          <w:szCs w:val="22"/>
          <w:u w:val="dotted"/>
        </w:rPr>
        <w:tab/>
        <w:t>:</w:t>
      </w:r>
    </w:p>
    <w:p w14:paraId="18B19A7B"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Mev</w:t>
      </w:r>
      <w:r w:rsidRPr="007E5888">
        <w:rPr>
          <w:rFonts w:cs="Times New Roman"/>
          <w:spacing w:val="-1"/>
          <w:sz w:val="22"/>
          <w:szCs w:val="22"/>
          <w:u w:val="dotted"/>
        </w:rPr>
        <w:t>k</w:t>
      </w:r>
      <w:r w:rsidRPr="007E5888">
        <w:rPr>
          <w:rFonts w:cs="Times New Roman"/>
          <w:sz w:val="22"/>
          <w:szCs w:val="22"/>
          <w:u w:val="dotted"/>
        </w:rPr>
        <w:t>i</w:t>
      </w:r>
      <w:r w:rsidRPr="007E5888">
        <w:rPr>
          <w:rFonts w:cs="Times New Roman"/>
          <w:sz w:val="22"/>
          <w:szCs w:val="22"/>
          <w:u w:val="dotted"/>
        </w:rPr>
        <w:tab/>
      </w:r>
      <w:r w:rsidRPr="007E5888">
        <w:rPr>
          <w:rFonts w:cs="Times New Roman"/>
          <w:sz w:val="22"/>
          <w:szCs w:val="22"/>
          <w:u w:val="dotted"/>
        </w:rPr>
        <w:tab/>
        <w:t xml:space="preserve">:      </w:t>
      </w:r>
    </w:p>
    <w:p w14:paraId="708018F4" w14:textId="77777777" w:rsidR="004865B4" w:rsidRPr="007E5888" w:rsidRDefault="004865B4" w:rsidP="004865B4">
      <w:pPr>
        <w:autoSpaceDE w:val="0"/>
        <w:autoSpaceDN w:val="0"/>
        <w:spacing w:after="60" w:line="240" w:lineRule="auto"/>
        <w:ind w:left="116" w:right="5821" w:firstLine="310"/>
        <w:rPr>
          <w:rFonts w:cs="Times New Roman"/>
          <w:spacing w:val="5"/>
          <w:sz w:val="22"/>
          <w:szCs w:val="22"/>
          <w:u w:val="dotted"/>
        </w:rPr>
      </w:pPr>
      <w:r w:rsidRPr="007E5888">
        <w:rPr>
          <w:rFonts w:cs="Times New Roman"/>
          <w:sz w:val="22"/>
          <w:szCs w:val="22"/>
          <w:u w:val="dotted"/>
        </w:rPr>
        <w:t>Ada</w:t>
      </w:r>
      <w:r w:rsidRPr="007E5888">
        <w:rPr>
          <w:rFonts w:cs="Times New Roman"/>
          <w:spacing w:val="-1"/>
          <w:sz w:val="22"/>
          <w:szCs w:val="22"/>
          <w:u w:val="dotted"/>
        </w:rPr>
        <w:t xml:space="preserve"> </w:t>
      </w:r>
      <w:r w:rsidRPr="007E5888">
        <w:rPr>
          <w:rFonts w:cs="Times New Roman"/>
          <w:sz w:val="22"/>
          <w:szCs w:val="22"/>
          <w:u w:val="dotted"/>
        </w:rPr>
        <w:t xml:space="preserve">/ </w:t>
      </w:r>
      <w:r w:rsidRPr="007E5888">
        <w:rPr>
          <w:rFonts w:cs="Times New Roman"/>
          <w:spacing w:val="1"/>
          <w:sz w:val="22"/>
          <w:szCs w:val="22"/>
          <w:u w:val="dotted"/>
        </w:rPr>
        <w:t>P</w:t>
      </w:r>
      <w:r w:rsidRPr="007E5888">
        <w:rPr>
          <w:rFonts w:cs="Times New Roman"/>
          <w:spacing w:val="-1"/>
          <w:sz w:val="22"/>
          <w:szCs w:val="22"/>
          <w:u w:val="dotted"/>
        </w:rPr>
        <w:t>a</w:t>
      </w:r>
      <w:r w:rsidRPr="007E5888">
        <w:rPr>
          <w:rFonts w:cs="Times New Roman"/>
          <w:sz w:val="22"/>
          <w:szCs w:val="22"/>
          <w:u w:val="dotted"/>
        </w:rPr>
        <w:t>rs</w:t>
      </w:r>
      <w:r w:rsidRPr="007E5888">
        <w:rPr>
          <w:rFonts w:cs="Times New Roman"/>
          <w:spacing w:val="-1"/>
          <w:sz w:val="22"/>
          <w:szCs w:val="22"/>
          <w:u w:val="dotted"/>
        </w:rPr>
        <w:t>e</w:t>
      </w:r>
      <w:r w:rsidRPr="007E5888">
        <w:rPr>
          <w:rFonts w:cs="Times New Roman"/>
          <w:sz w:val="22"/>
          <w:szCs w:val="22"/>
          <w:u w:val="dotted"/>
        </w:rPr>
        <w:t xml:space="preserve">l No </w:t>
      </w:r>
      <w:r w:rsidRPr="007E5888">
        <w:rPr>
          <w:rFonts w:cs="Times New Roman"/>
          <w:sz w:val="22"/>
          <w:szCs w:val="22"/>
          <w:u w:val="dotted"/>
        </w:rPr>
        <w:tab/>
        <w:t xml:space="preserve">:   </w:t>
      </w:r>
      <w:r w:rsidRPr="007E5888">
        <w:rPr>
          <w:rFonts w:cs="Times New Roman"/>
          <w:spacing w:val="5"/>
          <w:sz w:val="22"/>
          <w:szCs w:val="22"/>
          <w:u w:val="dotted"/>
        </w:rPr>
        <w:t xml:space="preserve"> </w:t>
      </w:r>
    </w:p>
    <w:p w14:paraId="7D4A3249" w14:textId="77777777" w:rsidR="004865B4" w:rsidRPr="007E5888" w:rsidRDefault="004865B4" w:rsidP="004865B4">
      <w:pPr>
        <w:autoSpaceDE w:val="0"/>
        <w:autoSpaceDN w:val="0"/>
        <w:spacing w:after="60" w:line="240" w:lineRule="auto"/>
        <w:ind w:left="116" w:right="5821" w:firstLine="310"/>
        <w:rPr>
          <w:rFonts w:cs="Times New Roman"/>
          <w:sz w:val="22"/>
          <w:szCs w:val="22"/>
          <w:u w:val="dotted"/>
        </w:rPr>
      </w:pPr>
      <w:r w:rsidRPr="007E5888">
        <w:rPr>
          <w:rFonts w:cs="Times New Roman"/>
          <w:sz w:val="22"/>
          <w:szCs w:val="22"/>
          <w:u w:val="dotted"/>
        </w:rPr>
        <w:t>Al</w:t>
      </w:r>
      <w:r w:rsidRPr="007E5888">
        <w:rPr>
          <w:rFonts w:cs="Times New Roman"/>
          <w:spacing w:val="-1"/>
          <w:sz w:val="22"/>
          <w:szCs w:val="22"/>
          <w:u w:val="dotted"/>
        </w:rPr>
        <w:t>a</w:t>
      </w:r>
      <w:r w:rsidRPr="007E5888">
        <w:rPr>
          <w:rFonts w:cs="Times New Roman"/>
          <w:sz w:val="22"/>
          <w:szCs w:val="22"/>
          <w:u w:val="dotted"/>
        </w:rPr>
        <w:t>n (da)</w:t>
      </w:r>
      <w:r w:rsidRPr="007E5888">
        <w:rPr>
          <w:rFonts w:cs="Times New Roman"/>
          <w:sz w:val="22"/>
          <w:szCs w:val="22"/>
          <w:u w:val="dotted"/>
        </w:rPr>
        <w:tab/>
      </w:r>
      <w:r w:rsidRPr="007E5888">
        <w:rPr>
          <w:rFonts w:cs="Times New Roman"/>
          <w:sz w:val="22"/>
          <w:szCs w:val="22"/>
          <w:u w:val="dotted"/>
        </w:rPr>
        <w:tab/>
        <w:t>:</w:t>
      </w:r>
    </w:p>
    <w:p w14:paraId="22781F38" w14:textId="77777777" w:rsidR="004865B4" w:rsidRPr="007E5888" w:rsidRDefault="004865B4" w:rsidP="004865B4">
      <w:pPr>
        <w:spacing w:after="60" w:line="240" w:lineRule="auto"/>
        <w:rPr>
          <w:rFonts w:cs="Times New Roman"/>
          <w:b/>
          <w:sz w:val="22"/>
          <w:szCs w:val="22"/>
        </w:rPr>
      </w:pPr>
    </w:p>
    <w:p w14:paraId="75527531" w14:textId="77777777" w:rsidR="004865B4" w:rsidRPr="007E5888" w:rsidRDefault="004865B4" w:rsidP="004865B4">
      <w:pPr>
        <w:autoSpaceDE w:val="0"/>
        <w:autoSpaceDN w:val="0"/>
        <w:spacing w:after="60" w:line="240" w:lineRule="auto"/>
        <w:ind w:left="476" w:right="-61" w:firstLine="244"/>
        <w:jc w:val="left"/>
        <w:rPr>
          <w:rFonts w:cs="Times New Roman"/>
          <w:sz w:val="22"/>
          <w:szCs w:val="22"/>
        </w:rPr>
      </w:pPr>
      <w:r w:rsidRPr="007E5888">
        <w:rPr>
          <w:rFonts w:cs="Times New Roman"/>
          <w:b/>
          <w:sz w:val="22"/>
          <w:szCs w:val="22"/>
        </w:rPr>
        <w:t>1-</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GEN</w:t>
      </w:r>
      <w:r w:rsidRPr="007E5888">
        <w:rPr>
          <w:rFonts w:cs="Times New Roman"/>
          <w:b/>
          <w:spacing w:val="1"/>
          <w:sz w:val="22"/>
          <w:szCs w:val="22"/>
        </w:rPr>
        <w:t>E</w:t>
      </w:r>
      <w:r w:rsidRPr="007E5888">
        <w:rPr>
          <w:rFonts w:cs="Times New Roman"/>
          <w:b/>
          <w:sz w:val="22"/>
          <w:szCs w:val="22"/>
        </w:rPr>
        <w:t>L</w:t>
      </w:r>
      <w:r w:rsidRPr="007E5888">
        <w:rPr>
          <w:rFonts w:cs="Times New Roman"/>
          <w:b/>
          <w:spacing w:val="-3"/>
          <w:sz w:val="22"/>
          <w:szCs w:val="22"/>
        </w:rPr>
        <w:t xml:space="preserve"> </w:t>
      </w:r>
      <w:r w:rsidRPr="007E5888">
        <w:rPr>
          <w:rFonts w:cs="Times New Roman"/>
          <w:b/>
          <w:spacing w:val="3"/>
          <w:sz w:val="22"/>
          <w:szCs w:val="22"/>
        </w:rPr>
        <w:t>B</w:t>
      </w:r>
      <w:r w:rsidRPr="007E5888">
        <w:rPr>
          <w:rFonts w:cs="Times New Roman"/>
          <w:b/>
          <w:sz w:val="22"/>
          <w:szCs w:val="22"/>
        </w:rPr>
        <w:t>İ</w:t>
      </w:r>
      <w:r w:rsidRPr="007E5888">
        <w:rPr>
          <w:rFonts w:cs="Times New Roman"/>
          <w:b/>
          <w:spacing w:val="-3"/>
          <w:sz w:val="22"/>
          <w:szCs w:val="22"/>
        </w:rPr>
        <w:t>L</w:t>
      </w:r>
      <w:r w:rsidRPr="007E5888">
        <w:rPr>
          <w:rFonts w:cs="Times New Roman"/>
          <w:b/>
          <w:spacing w:val="2"/>
          <w:sz w:val="22"/>
          <w:szCs w:val="22"/>
        </w:rPr>
        <w:t>G</w:t>
      </w:r>
      <w:r w:rsidRPr="007E5888">
        <w:rPr>
          <w:rFonts w:cs="Times New Roman"/>
          <w:b/>
          <w:sz w:val="22"/>
          <w:szCs w:val="22"/>
        </w:rPr>
        <w:t>İ</w:t>
      </w:r>
      <w:r w:rsidRPr="007E5888">
        <w:rPr>
          <w:rFonts w:cs="Times New Roman"/>
          <w:b/>
          <w:spacing w:val="-3"/>
          <w:sz w:val="22"/>
          <w:szCs w:val="22"/>
        </w:rPr>
        <w:t>L</w:t>
      </w:r>
      <w:r w:rsidRPr="007E5888">
        <w:rPr>
          <w:rFonts w:cs="Times New Roman"/>
          <w:b/>
          <w:sz w:val="22"/>
          <w:szCs w:val="22"/>
        </w:rPr>
        <w:t>ER</w:t>
      </w:r>
    </w:p>
    <w:p w14:paraId="7766CE6F"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position w:val="-1"/>
          <w:sz w:val="22"/>
          <w:szCs w:val="22"/>
        </w:rPr>
        <w:t>Konum</w:t>
      </w:r>
    </w:p>
    <w:p w14:paraId="3E0A7F6C"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Mülk</w:t>
      </w:r>
      <w:r w:rsidRPr="007E5888">
        <w:rPr>
          <w:rFonts w:cs="Times New Roman"/>
          <w:spacing w:val="3"/>
          <w:sz w:val="22"/>
          <w:szCs w:val="22"/>
        </w:rPr>
        <w:t>i</w:t>
      </w:r>
      <w:r w:rsidRPr="007E5888">
        <w:rPr>
          <w:rFonts w:cs="Times New Roman"/>
          <w:spacing w:val="-5"/>
          <w:sz w:val="22"/>
          <w:szCs w:val="22"/>
        </w:rPr>
        <w:t>y</w:t>
      </w:r>
      <w:r w:rsidRPr="007E5888">
        <w:rPr>
          <w:rFonts w:cs="Times New Roman"/>
          <w:spacing w:val="-1"/>
          <w:sz w:val="22"/>
          <w:szCs w:val="22"/>
        </w:rPr>
        <w:t>e</w:t>
      </w:r>
      <w:r w:rsidRPr="007E5888">
        <w:rPr>
          <w:rFonts w:cs="Times New Roman"/>
          <w:sz w:val="22"/>
          <w:szCs w:val="22"/>
        </w:rPr>
        <w:t>t, p</w:t>
      </w:r>
      <w:r w:rsidRPr="007E5888">
        <w:rPr>
          <w:rFonts w:cs="Times New Roman"/>
          <w:spacing w:val="-1"/>
          <w:sz w:val="22"/>
          <w:szCs w:val="22"/>
        </w:rPr>
        <w:t>a</w:t>
      </w:r>
      <w:r w:rsidRPr="007E5888">
        <w:rPr>
          <w:rFonts w:cs="Times New Roman"/>
          <w:sz w:val="22"/>
          <w:szCs w:val="22"/>
        </w:rPr>
        <w:t>rs</w:t>
      </w:r>
      <w:r w:rsidRPr="007E5888">
        <w:rPr>
          <w:rFonts w:cs="Times New Roman"/>
          <w:spacing w:val="-1"/>
          <w:sz w:val="22"/>
          <w:szCs w:val="22"/>
        </w:rPr>
        <w:t>e</w:t>
      </w:r>
      <w:r w:rsidRPr="007E5888">
        <w:rPr>
          <w:rFonts w:cs="Times New Roman"/>
          <w:sz w:val="22"/>
          <w:szCs w:val="22"/>
        </w:rPr>
        <w:t>l, Hiss</w:t>
      </w:r>
      <w:r w:rsidRPr="007E5888">
        <w:rPr>
          <w:rFonts w:cs="Times New Roman"/>
          <w:spacing w:val="-1"/>
          <w:sz w:val="22"/>
          <w:szCs w:val="22"/>
        </w:rPr>
        <w:t>e</w:t>
      </w:r>
      <w:r w:rsidRPr="007E5888">
        <w:rPr>
          <w:rFonts w:cs="Times New Roman"/>
          <w:spacing w:val="2"/>
          <w:sz w:val="22"/>
          <w:szCs w:val="22"/>
        </w:rPr>
        <w:t>d</w:t>
      </w:r>
      <w:r w:rsidRPr="007E5888">
        <w:rPr>
          <w:rFonts w:cs="Times New Roman"/>
          <w:spacing w:val="-1"/>
          <w:sz w:val="22"/>
          <w:szCs w:val="22"/>
        </w:rPr>
        <w:t>a</w:t>
      </w:r>
      <w:r w:rsidRPr="007E5888">
        <w:rPr>
          <w:rFonts w:cs="Times New Roman"/>
          <w:sz w:val="22"/>
          <w:szCs w:val="22"/>
        </w:rPr>
        <w:t>rlık</w:t>
      </w:r>
    </w:p>
    <w:p w14:paraId="33C718E5"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3"/>
          <w:sz w:val="22"/>
          <w:szCs w:val="22"/>
        </w:rPr>
        <w:t>İ</w:t>
      </w:r>
      <w:r w:rsidRPr="007E5888">
        <w:rPr>
          <w:rFonts w:cs="Times New Roman"/>
          <w:sz w:val="22"/>
          <w:szCs w:val="22"/>
        </w:rPr>
        <w:t>kl</w:t>
      </w:r>
      <w:r w:rsidRPr="007E5888">
        <w:rPr>
          <w:rFonts w:cs="Times New Roman"/>
          <w:spacing w:val="1"/>
          <w:sz w:val="22"/>
          <w:szCs w:val="22"/>
        </w:rPr>
        <w:t>i</w:t>
      </w:r>
      <w:r w:rsidRPr="007E5888">
        <w:rPr>
          <w:rFonts w:cs="Times New Roman"/>
          <w:sz w:val="22"/>
          <w:szCs w:val="22"/>
        </w:rPr>
        <w:t>m parametreleri</w:t>
      </w:r>
    </w:p>
    <w:p w14:paraId="7812C7AE"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özellikleri</w:t>
      </w:r>
    </w:p>
    <w:p w14:paraId="03834AC9" w14:textId="77777777" w:rsidR="004865B4" w:rsidRPr="007E5888" w:rsidRDefault="004865B4" w:rsidP="00026151">
      <w:pPr>
        <w:numPr>
          <w:ilvl w:val="1"/>
          <w:numId w:val="3"/>
        </w:numPr>
        <w:autoSpaceDE w:val="0"/>
        <w:autoSpaceDN w:val="0"/>
        <w:spacing w:after="60" w:line="240" w:lineRule="auto"/>
        <w:ind w:left="1418" w:hanging="284"/>
        <w:jc w:val="left"/>
        <w:rPr>
          <w:rFonts w:cs="Times New Roman"/>
          <w:position w:val="-1"/>
          <w:sz w:val="22"/>
          <w:szCs w:val="22"/>
        </w:rPr>
      </w:pPr>
      <w:r w:rsidRPr="007E5888">
        <w:rPr>
          <w:rFonts w:cs="Times New Roman"/>
          <w:spacing w:val="1"/>
          <w:sz w:val="22"/>
          <w:szCs w:val="22"/>
        </w:rPr>
        <w:t>Su kaynağı özellikleri</w:t>
      </w:r>
    </w:p>
    <w:p w14:paraId="5ED8BC23" w14:textId="77777777" w:rsidR="004865B4" w:rsidRPr="007E5888" w:rsidRDefault="004865B4" w:rsidP="004865B4">
      <w:pPr>
        <w:spacing w:after="60" w:line="240" w:lineRule="auto"/>
        <w:rPr>
          <w:rFonts w:cs="Times New Roman"/>
          <w:b/>
          <w:sz w:val="22"/>
          <w:szCs w:val="22"/>
        </w:rPr>
      </w:pPr>
    </w:p>
    <w:p w14:paraId="3BB6709E" w14:textId="77777777" w:rsidR="004865B4" w:rsidRPr="007E5888" w:rsidRDefault="004865B4" w:rsidP="004865B4">
      <w:pPr>
        <w:autoSpaceDE w:val="0"/>
        <w:autoSpaceDN w:val="0"/>
        <w:spacing w:after="60" w:line="240" w:lineRule="auto"/>
        <w:ind w:firstLine="720"/>
        <w:jc w:val="left"/>
        <w:rPr>
          <w:rFonts w:cs="Times New Roman"/>
          <w:sz w:val="22"/>
          <w:szCs w:val="22"/>
        </w:rPr>
      </w:pPr>
      <w:r w:rsidRPr="007E5888">
        <w:rPr>
          <w:rFonts w:cs="Times New Roman"/>
          <w:b/>
          <w:sz w:val="22"/>
          <w:szCs w:val="22"/>
        </w:rPr>
        <w:t xml:space="preserve">2- </w:t>
      </w:r>
      <w:r w:rsidRPr="007E5888">
        <w:rPr>
          <w:rFonts w:cs="Times New Roman"/>
          <w:b/>
          <w:spacing w:val="28"/>
          <w:sz w:val="22"/>
          <w:szCs w:val="22"/>
        </w:rPr>
        <w:t xml:space="preserve"> </w:t>
      </w:r>
      <w:r w:rsidRPr="007E5888">
        <w:rPr>
          <w:rFonts w:cs="Times New Roman"/>
          <w:b/>
          <w:spacing w:val="1"/>
          <w:sz w:val="22"/>
          <w:szCs w:val="22"/>
        </w:rPr>
        <w:t>P</w:t>
      </w:r>
      <w:r w:rsidRPr="007E5888">
        <w:rPr>
          <w:rFonts w:cs="Times New Roman"/>
          <w:b/>
          <w:sz w:val="22"/>
          <w:szCs w:val="22"/>
        </w:rPr>
        <w:t>R</w:t>
      </w:r>
      <w:r w:rsidRPr="007E5888">
        <w:rPr>
          <w:rFonts w:cs="Times New Roman"/>
          <w:b/>
          <w:spacing w:val="-3"/>
          <w:sz w:val="22"/>
          <w:szCs w:val="22"/>
        </w:rPr>
        <w:t>O</w:t>
      </w:r>
      <w:r w:rsidRPr="007E5888">
        <w:rPr>
          <w:rFonts w:cs="Times New Roman"/>
          <w:b/>
          <w:spacing w:val="2"/>
          <w:sz w:val="22"/>
          <w:szCs w:val="22"/>
        </w:rPr>
        <w:t>J</w:t>
      </w:r>
      <w:r w:rsidRPr="007E5888">
        <w:rPr>
          <w:rFonts w:cs="Times New Roman"/>
          <w:b/>
          <w:sz w:val="22"/>
          <w:szCs w:val="22"/>
        </w:rPr>
        <w:t>E</w:t>
      </w:r>
    </w:p>
    <w:p w14:paraId="610B386F"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ki deseni</w:t>
      </w:r>
    </w:p>
    <w:p w14:paraId="0680EEC4"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i</w:t>
      </w:r>
      <w:r w:rsidRPr="007E5888">
        <w:rPr>
          <w:rFonts w:cs="Times New Roman"/>
          <w:spacing w:val="1"/>
          <w:sz w:val="22"/>
          <w:szCs w:val="22"/>
        </w:rPr>
        <w:t>t</w:t>
      </w:r>
      <w:r w:rsidRPr="007E5888">
        <w:rPr>
          <w:rFonts w:cs="Times New Roman"/>
          <w:sz w:val="22"/>
          <w:szCs w:val="22"/>
        </w:rPr>
        <w:t xml:space="preserve">ki </w:t>
      </w:r>
      <w:r w:rsidRPr="007E5888">
        <w:rPr>
          <w:rFonts w:cs="Times New Roman"/>
          <w:spacing w:val="1"/>
          <w:sz w:val="22"/>
          <w:szCs w:val="22"/>
        </w:rPr>
        <w:t>S</w:t>
      </w:r>
      <w:r w:rsidRPr="007E5888">
        <w:rPr>
          <w:rFonts w:cs="Times New Roman"/>
          <w:sz w:val="22"/>
          <w:szCs w:val="22"/>
        </w:rPr>
        <w:t>u Tük</w:t>
      </w:r>
      <w:r w:rsidRPr="007E5888">
        <w:rPr>
          <w:rFonts w:cs="Times New Roman"/>
          <w:spacing w:val="-1"/>
          <w:sz w:val="22"/>
          <w:szCs w:val="22"/>
        </w:rPr>
        <w:t>e</w:t>
      </w:r>
      <w:r w:rsidRPr="007E5888">
        <w:rPr>
          <w:rFonts w:cs="Times New Roman"/>
          <w:sz w:val="22"/>
          <w:szCs w:val="22"/>
        </w:rPr>
        <w:t>t</w:t>
      </w:r>
      <w:r w:rsidRPr="007E5888">
        <w:rPr>
          <w:rFonts w:cs="Times New Roman"/>
          <w:spacing w:val="1"/>
          <w:sz w:val="22"/>
          <w:szCs w:val="22"/>
        </w:rPr>
        <w:t>i</w:t>
      </w:r>
      <w:r w:rsidRPr="007E5888">
        <w:rPr>
          <w:rFonts w:cs="Times New Roman"/>
          <w:sz w:val="22"/>
          <w:szCs w:val="22"/>
        </w:rPr>
        <w:t>mi</w:t>
      </w:r>
      <w:r w:rsidRPr="007E5888">
        <w:rPr>
          <w:rFonts w:cs="Times New Roman"/>
          <w:spacing w:val="1"/>
          <w:sz w:val="22"/>
          <w:szCs w:val="22"/>
        </w:rPr>
        <w:t xml:space="preserve"> </w:t>
      </w: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1B54930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Kullanılabil</w:t>
      </w:r>
      <w:r w:rsidRPr="007E5888">
        <w:rPr>
          <w:rFonts w:cs="Times New Roman"/>
          <w:spacing w:val="1"/>
          <w:sz w:val="22"/>
          <w:szCs w:val="22"/>
        </w:rPr>
        <w:t>i</w:t>
      </w:r>
      <w:r w:rsidRPr="007E5888">
        <w:rPr>
          <w:rFonts w:cs="Times New Roman"/>
          <w:sz w:val="22"/>
          <w:szCs w:val="22"/>
        </w:rPr>
        <w:t xml:space="preserve">r </w:t>
      </w:r>
      <w:r w:rsidRPr="007E5888">
        <w:rPr>
          <w:rFonts w:cs="Times New Roman"/>
          <w:spacing w:val="1"/>
          <w:sz w:val="22"/>
          <w:szCs w:val="22"/>
        </w:rPr>
        <w:t>S</w:t>
      </w:r>
      <w:r w:rsidRPr="007E5888">
        <w:rPr>
          <w:rFonts w:cs="Times New Roman"/>
          <w:sz w:val="22"/>
          <w:szCs w:val="22"/>
        </w:rPr>
        <w:t>u Tutma</w:t>
      </w:r>
      <w:r w:rsidRPr="007E5888">
        <w:rPr>
          <w:rFonts w:cs="Times New Roman"/>
          <w:spacing w:val="-3"/>
          <w:sz w:val="22"/>
          <w:szCs w:val="22"/>
        </w:rPr>
        <w:t xml:space="preserve"> </w:t>
      </w:r>
      <w:r w:rsidRPr="007E5888">
        <w:rPr>
          <w:rFonts w:cs="Times New Roman"/>
          <w:sz w:val="22"/>
          <w:szCs w:val="22"/>
        </w:rPr>
        <w:t>K</w:t>
      </w:r>
      <w:r w:rsidRPr="007E5888">
        <w:rPr>
          <w:rFonts w:cs="Times New Roman"/>
          <w:spacing w:val="-1"/>
          <w:sz w:val="22"/>
          <w:szCs w:val="22"/>
        </w:rPr>
        <w:t>a</w:t>
      </w:r>
      <w:r w:rsidRPr="007E5888">
        <w:rPr>
          <w:rFonts w:cs="Times New Roman"/>
          <w:sz w:val="22"/>
          <w:szCs w:val="22"/>
        </w:rPr>
        <w:t>p</w:t>
      </w:r>
      <w:r w:rsidRPr="007E5888">
        <w:rPr>
          <w:rFonts w:cs="Times New Roman"/>
          <w:spacing w:val="-1"/>
          <w:sz w:val="22"/>
          <w:szCs w:val="22"/>
        </w:rPr>
        <w:t>a</w:t>
      </w:r>
      <w:r w:rsidRPr="007E5888">
        <w:rPr>
          <w:rFonts w:cs="Times New Roman"/>
          <w:sz w:val="22"/>
          <w:szCs w:val="22"/>
        </w:rPr>
        <w:t>si</w:t>
      </w:r>
      <w:r w:rsidRPr="007E5888">
        <w:rPr>
          <w:rFonts w:cs="Times New Roman"/>
          <w:spacing w:val="1"/>
          <w:sz w:val="22"/>
          <w:szCs w:val="22"/>
        </w:rPr>
        <w:t>t</w:t>
      </w:r>
      <w:r w:rsidRPr="007E5888">
        <w:rPr>
          <w:rFonts w:cs="Times New Roman"/>
          <w:spacing w:val="-1"/>
          <w:sz w:val="22"/>
          <w:szCs w:val="22"/>
        </w:rPr>
        <w:t>e</w:t>
      </w:r>
      <w:r w:rsidRPr="007E5888">
        <w:rPr>
          <w:rFonts w:cs="Times New Roman"/>
          <w:sz w:val="22"/>
          <w:szCs w:val="22"/>
        </w:rPr>
        <w:t>si T</w:t>
      </w:r>
      <w:r w:rsidRPr="007E5888">
        <w:rPr>
          <w:rFonts w:cs="Times New Roman"/>
          <w:spacing w:val="4"/>
          <w:sz w:val="22"/>
          <w:szCs w:val="22"/>
        </w:rPr>
        <w:t>a</w:t>
      </w:r>
      <w:r w:rsidRPr="007E5888">
        <w:rPr>
          <w:rFonts w:cs="Times New Roman"/>
          <w:spacing w:val="-5"/>
          <w:sz w:val="22"/>
          <w:szCs w:val="22"/>
        </w:rPr>
        <w:t>y</w:t>
      </w:r>
      <w:r w:rsidRPr="007E5888">
        <w:rPr>
          <w:rFonts w:cs="Times New Roman"/>
          <w:sz w:val="22"/>
          <w:szCs w:val="22"/>
        </w:rPr>
        <w:t>ini</w:t>
      </w:r>
    </w:p>
    <w:p w14:paraId="1698FB0A"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proofErr w:type="spellStart"/>
      <w:r w:rsidRPr="007E5888">
        <w:rPr>
          <w:rFonts w:cs="Times New Roman"/>
          <w:spacing w:val="-3"/>
          <w:sz w:val="22"/>
          <w:szCs w:val="22"/>
        </w:rPr>
        <w:t>İ</w:t>
      </w:r>
      <w:r w:rsidRPr="007E5888">
        <w:rPr>
          <w:rFonts w:cs="Times New Roman"/>
          <w:spacing w:val="2"/>
          <w:sz w:val="22"/>
          <w:szCs w:val="22"/>
        </w:rPr>
        <w:t>n</w:t>
      </w:r>
      <w:r w:rsidRPr="007E5888">
        <w:rPr>
          <w:rFonts w:cs="Times New Roman"/>
          <w:sz w:val="22"/>
          <w:szCs w:val="22"/>
        </w:rPr>
        <w:t>fili</w:t>
      </w:r>
      <w:r w:rsidRPr="007E5888">
        <w:rPr>
          <w:rFonts w:cs="Times New Roman"/>
          <w:spacing w:val="1"/>
          <w:sz w:val="22"/>
          <w:szCs w:val="22"/>
        </w:rPr>
        <w:t>t</w:t>
      </w:r>
      <w:r w:rsidRPr="007E5888">
        <w:rPr>
          <w:rFonts w:cs="Times New Roman"/>
          <w:sz w:val="22"/>
          <w:szCs w:val="22"/>
        </w:rPr>
        <w:t>r</w:t>
      </w:r>
      <w:r w:rsidRPr="007E5888">
        <w:rPr>
          <w:rFonts w:cs="Times New Roman"/>
          <w:spacing w:val="-2"/>
          <w:sz w:val="22"/>
          <w:szCs w:val="22"/>
        </w:rPr>
        <w:t>a</w:t>
      </w:r>
      <w:r w:rsidRPr="007E5888">
        <w:rPr>
          <w:rFonts w:cs="Times New Roman"/>
          <w:spacing w:val="2"/>
          <w:sz w:val="22"/>
          <w:szCs w:val="22"/>
        </w:rPr>
        <w:t>s</w:t>
      </w:r>
      <w:r w:rsidRPr="007E5888">
        <w:rPr>
          <w:rFonts w:cs="Times New Roman"/>
          <w:spacing w:val="-5"/>
          <w:sz w:val="22"/>
          <w:szCs w:val="22"/>
        </w:rPr>
        <w:t>y</w:t>
      </w:r>
      <w:r w:rsidRPr="007E5888">
        <w:rPr>
          <w:rFonts w:cs="Times New Roman"/>
          <w:sz w:val="22"/>
          <w:szCs w:val="22"/>
        </w:rPr>
        <w:t>on</w:t>
      </w:r>
      <w:proofErr w:type="spellEnd"/>
      <w:r w:rsidRPr="007E5888">
        <w:rPr>
          <w:rFonts w:cs="Times New Roman"/>
          <w:spacing w:val="2"/>
          <w:sz w:val="22"/>
          <w:szCs w:val="22"/>
        </w:rPr>
        <w:t xml:space="preserve"> </w:t>
      </w:r>
      <w:r w:rsidRPr="007E5888">
        <w:rPr>
          <w:rFonts w:cs="Times New Roman"/>
          <w:sz w:val="22"/>
          <w:szCs w:val="22"/>
        </w:rPr>
        <w:t>Hı</w:t>
      </w:r>
      <w:r w:rsidRPr="007E5888">
        <w:rPr>
          <w:rFonts w:cs="Times New Roman"/>
          <w:spacing w:val="1"/>
          <w:sz w:val="22"/>
          <w:szCs w:val="22"/>
        </w:rPr>
        <w:t>z</w:t>
      </w:r>
      <w:r w:rsidRPr="007E5888">
        <w:rPr>
          <w:rFonts w:cs="Times New Roman"/>
          <w:sz w:val="22"/>
          <w:szCs w:val="22"/>
        </w:rPr>
        <w:t>ı T</w:t>
      </w:r>
      <w:r w:rsidRPr="007E5888">
        <w:rPr>
          <w:rFonts w:cs="Times New Roman"/>
          <w:spacing w:val="1"/>
          <w:sz w:val="22"/>
          <w:szCs w:val="22"/>
        </w:rPr>
        <w:t>a</w:t>
      </w:r>
      <w:r w:rsidRPr="007E5888">
        <w:rPr>
          <w:rFonts w:cs="Times New Roman"/>
          <w:spacing w:val="-5"/>
          <w:sz w:val="22"/>
          <w:szCs w:val="22"/>
        </w:rPr>
        <w:t>y</w:t>
      </w:r>
      <w:r w:rsidRPr="007E5888">
        <w:rPr>
          <w:rFonts w:cs="Times New Roman"/>
          <w:sz w:val="22"/>
          <w:szCs w:val="22"/>
        </w:rPr>
        <w:t>ini</w:t>
      </w:r>
    </w:p>
    <w:p w14:paraId="05E36868"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Topl</w:t>
      </w:r>
      <w:r w:rsidRPr="007E5888">
        <w:rPr>
          <w:rFonts w:cs="Times New Roman"/>
          <w:spacing w:val="-1"/>
          <w:sz w:val="22"/>
          <w:szCs w:val="22"/>
        </w:rPr>
        <w:t>a</w:t>
      </w:r>
      <w:r w:rsidRPr="007E5888">
        <w:rPr>
          <w:rFonts w:cs="Times New Roman"/>
          <w:sz w:val="22"/>
          <w:szCs w:val="22"/>
        </w:rPr>
        <w:t xml:space="preserve">m </w:t>
      </w:r>
      <w:r w:rsidRPr="007E5888">
        <w:rPr>
          <w:rFonts w:cs="Times New Roman"/>
          <w:spacing w:val="1"/>
          <w:sz w:val="22"/>
          <w:szCs w:val="22"/>
        </w:rPr>
        <w:t>S</w:t>
      </w:r>
      <w:r w:rsidRPr="007E5888">
        <w:rPr>
          <w:rFonts w:cs="Times New Roman"/>
          <w:sz w:val="22"/>
          <w:szCs w:val="22"/>
        </w:rPr>
        <w:t>ulama Suyu</w:t>
      </w:r>
      <w:r w:rsidRPr="007E5888">
        <w:rPr>
          <w:rFonts w:cs="Times New Roman"/>
          <w:spacing w:val="2"/>
          <w:sz w:val="22"/>
          <w:szCs w:val="22"/>
        </w:rPr>
        <w:t xml:space="preserve"> </w:t>
      </w:r>
      <w:r w:rsidRPr="007E5888">
        <w:rPr>
          <w:rFonts w:cs="Times New Roman"/>
          <w:spacing w:val="-6"/>
          <w:sz w:val="22"/>
          <w:szCs w:val="22"/>
        </w:rPr>
        <w:t>İ</w:t>
      </w:r>
      <w:r w:rsidRPr="007E5888">
        <w:rPr>
          <w:rFonts w:cs="Times New Roman"/>
          <w:sz w:val="22"/>
          <w:szCs w:val="22"/>
        </w:rPr>
        <w:t>ht</w:t>
      </w:r>
      <w:r w:rsidRPr="007E5888">
        <w:rPr>
          <w:rFonts w:cs="Times New Roman"/>
          <w:spacing w:val="6"/>
          <w:sz w:val="22"/>
          <w:szCs w:val="22"/>
        </w:rPr>
        <w:t>i</w:t>
      </w:r>
      <w:r w:rsidRPr="007E5888">
        <w:rPr>
          <w:rFonts w:cs="Times New Roman"/>
          <w:spacing w:val="-5"/>
          <w:sz w:val="22"/>
          <w:szCs w:val="22"/>
        </w:rPr>
        <w:t>y</w:t>
      </w:r>
      <w:r w:rsidRPr="007E5888">
        <w:rPr>
          <w:rFonts w:cs="Times New Roman"/>
          <w:spacing w:val="-1"/>
          <w:sz w:val="22"/>
          <w:szCs w:val="22"/>
        </w:rPr>
        <w:t>ac</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02912F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U</w:t>
      </w:r>
      <w:r w:rsidRPr="007E5888">
        <w:rPr>
          <w:rFonts w:cs="Times New Roman"/>
          <w:spacing w:val="-5"/>
          <w:sz w:val="22"/>
          <w:szCs w:val="22"/>
        </w:rPr>
        <w:t>y</w:t>
      </w:r>
      <w:r w:rsidRPr="007E5888">
        <w:rPr>
          <w:rFonts w:cs="Times New Roman"/>
          <w:sz w:val="22"/>
          <w:szCs w:val="22"/>
        </w:rPr>
        <w:t>gun</w:t>
      </w:r>
      <w:r w:rsidRPr="007E5888">
        <w:rPr>
          <w:rFonts w:cs="Times New Roman"/>
          <w:spacing w:val="2"/>
          <w:sz w:val="22"/>
          <w:szCs w:val="22"/>
        </w:rPr>
        <w:t xml:space="preserve"> </w:t>
      </w:r>
      <w:r w:rsidRPr="007E5888">
        <w:rPr>
          <w:rFonts w:cs="Times New Roman"/>
          <w:spacing w:val="-2"/>
          <w:sz w:val="22"/>
          <w:szCs w:val="22"/>
        </w:rPr>
        <w:t>B</w:t>
      </w:r>
      <w:r w:rsidRPr="007E5888">
        <w:rPr>
          <w:rFonts w:cs="Times New Roman"/>
          <w:spacing w:val="-1"/>
          <w:sz w:val="22"/>
          <w:szCs w:val="22"/>
        </w:rPr>
        <w:t>a</w:t>
      </w:r>
      <w:r w:rsidRPr="007E5888">
        <w:rPr>
          <w:rFonts w:cs="Times New Roman"/>
          <w:sz w:val="22"/>
          <w:szCs w:val="22"/>
        </w:rPr>
        <w:t>şl</w:t>
      </w:r>
      <w:r w:rsidRPr="007E5888">
        <w:rPr>
          <w:rFonts w:cs="Times New Roman"/>
          <w:spacing w:val="1"/>
          <w:sz w:val="22"/>
          <w:szCs w:val="22"/>
        </w:rPr>
        <w:t>ı</w:t>
      </w:r>
      <w:r w:rsidRPr="007E5888">
        <w:rPr>
          <w:rFonts w:cs="Times New Roman"/>
          <w:sz w:val="22"/>
          <w:szCs w:val="22"/>
        </w:rPr>
        <w:t>k v</w:t>
      </w:r>
      <w:r w:rsidRPr="007E5888">
        <w:rPr>
          <w:rFonts w:cs="Times New Roman"/>
          <w:spacing w:val="4"/>
          <w:sz w:val="22"/>
          <w:szCs w:val="22"/>
        </w:rPr>
        <w:t>e</w:t>
      </w:r>
      <w:r w:rsidRPr="007E5888">
        <w:rPr>
          <w:rFonts w:cs="Times New Roman"/>
          <w:spacing w:val="-5"/>
          <w:sz w:val="22"/>
          <w:szCs w:val="22"/>
        </w:rPr>
        <w:t>y</w:t>
      </w:r>
      <w:r w:rsidRPr="007E5888">
        <w:rPr>
          <w:rFonts w:cs="Times New Roman"/>
          <w:sz w:val="22"/>
          <w:szCs w:val="22"/>
        </w:rPr>
        <w:t>a</w:t>
      </w:r>
      <w:r w:rsidRPr="007E5888">
        <w:rPr>
          <w:rFonts w:cs="Times New Roman"/>
          <w:spacing w:val="1"/>
          <w:sz w:val="22"/>
          <w:szCs w:val="22"/>
        </w:rPr>
        <w:t xml:space="preserve"> </w:t>
      </w:r>
      <w:r w:rsidRPr="007E5888">
        <w:rPr>
          <w:rFonts w:cs="Times New Roman"/>
          <w:sz w:val="22"/>
          <w:szCs w:val="22"/>
        </w:rPr>
        <w:t>D</w:t>
      </w:r>
      <w:r w:rsidRPr="007E5888">
        <w:rPr>
          <w:rFonts w:cs="Times New Roman"/>
          <w:spacing w:val="-1"/>
          <w:sz w:val="22"/>
          <w:szCs w:val="22"/>
        </w:rPr>
        <w:t>a</w:t>
      </w:r>
      <w:r w:rsidRPr="007E5888">
        <w:rPr>
          <w:rFonts w:cs="Times New Roman"/>
          <w:sz w:val="22"/>
          <w:szCs w:val="22"/>
        </w:rPr>
        <w:t>m</w:t>
      </w:r>
      <w:r w:rsidRPr="007E5888">
        <w:rPr>
          <w:rFonts w:cs="Times New Roman"/>
          <w:spacing w:val="3"/>
          <w:sz w:val="22"/>
          <w:szCs w:val="22"/>
        </w:rPr>
        <w:t>l</w:t>
      </w:r>
      <w:r w:rsidRPr="007E5888">
        <w:rPr>
          <w:rFonts w:cs="Times New Roman"/>
          <w:spacing w:val="-1"/>
          <w:sz w:val="22"/>
          <w:szCs w:val="22"/>
        </w:rPr>
        <w:t>a</w:t>
      </w:r>
      <w:r w:rsidRPr="007E5888">
        <w:rPr>
          <w:rFonts w:cs="Times New Roman"/>
          <w:sz w:val="22"/>
          <w:szCs w:val="22"/>
        </w:rPr>
        <w:t>t</w:t>
      </w:r>
      <w:r w:rsidRPr="007E5888">
        <w:rPr>
          <w:rFonts w:cs="Times New Roman"/>
          <w:spacing w:val="1"/>
          <w:sz w:val="22"/>
          <w:szCs w:val="22"/>
        </w:rPr>
        <w:t>ı</w:t>
      </w:r>
      <w:r w:rsidRPr="007E5888">
        <w:rPr>
          <w:rFonts w:cs="Times New Roman"/>
          <w:spacing w:val="-1"/>
          <w:sz w:val="22"/>
          <w:szCs w:val="22"/>
        </w:rPr>
        <w:t>c</w:t>
      </w:r>
      <w:r w:rsidRPr="007E5888">
        <w:rPr>
          <w:rFonts w:cs="Times New Roman"/>
          <w:sz w:val="22"/>
          <w:szCs w:val="22"/>
        </w:rPr>
        <w:t>ı se</w:t>
      </w:r>
      <w:r w:rsidRPr="007E5888">
        <w:rPr>
          <w:rFonts w:cs="Times New Roman"/>
          <w:spacing w:val="-1"/>
          <w:sz w:val="22"/>
          <w:szCs w:val="22"/>
        </w:rPr>
        <w:t>ç</w:t>
      </w:r>
      <w:r w:rsidRPr="007E5888">
        <w:rPr>
          <w:rFonts w:cs="Times New Roman"/>
          <w:sz w:val="22"/>
          <w:szCs w:val="22"/>
        </w:rPr>
        <w:t>i</w:t>
      </w:r>
      <w:r w:rsidRPr="007E5888">
        <w:rPr>
          <w:rFonts w:cs="Times New Roman"/>
          <w:spacing w:val="1"/>
          <w:sz w:val="22"/>
          <w:szCs w:val="22"/>
        </w:rPr>
        <w:t>m</w:t>
      </w:r>
      <w:r w:rsidRPr="007E5888">
        <w:rPr>
          <w:rFonts w:cs="Times New Roman"/>
          <w:sz w:val="22"/>
          <w:szCs w:val="22"/>
        </w:rPr>
        <w:t>i</w:t>
      </w:r>
    </w:p>
    <w:p w14:paraId="42C9FFA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Ş</w:t>
      </w:r>
      <w:r w:rsidRPr="007E5888">
        <w:rPr>
          <w:rFonts w:cs="Times New Roman"/>
          <w:spacing w:val="-1"/>
          <w:sz w:val="22"/>
          <w:szCs w:val="22"/>
        </w:rPr>
        <w:t>e</w:t>
      </w:r>
      <w:r w:rsidRPr="007E5888">
        <w:rPr>
          <w:rFonts w:cs="Times New Roman"/>
          <w:sz w:val="22"/>
          <w:szCs w:val="22"/>
        </w:rPr>
        <w:t>b</w:t>
      </w:r>
      <w:r w:rsidRPr="007E5888">
        <w:rPr>
          <w:rFonts w:cs="Times New Roman"/>
          <w:spacing w:val="-1"/>
          <w:sz w:val="22"/>
          <w:szCs w:val="22"/>
        </w:rPr>
        <w:t>e</w:t>
      </w:r>
      <w:r w:rsidRPr="007E5888">
        <w:rPr>
          <w:rFonts w:cs="Times New Roman"/>
          <w:sz w:val="22"/>
          <w:szCs w:val="22"/>
        </w:rPr>
        <w:t>ke</w:t>
      </w:r>
      <w:r w:rsidRPr="007E5888">
        <w:rPr>
          <w:rFonts w:cs="Times New Roman"/>
          <w:spacing w:val="-1"/>
          <w:sz w:val="22"/>
          <w:szCs w:val="22"/>
        </w:rPr>
        <w:t xml:space="preserve"> </w:t>
      </w:r>
      <w:r w:rsidRPr="007E5888">
        <w:rPr>
          <w:rFonts w:cs="Times New Roman"/>
          <w:sz w:val="22"/>
          <w:szCs w:val="22"/>
        </w:rPr>
        <w:t>Y</w:t>
      </w:r>
      <w:r w:rsidRPr="007E5888">
        <w:rPr>
          <w:rFonts w:cs="Times New Roman"/>
          <w:spacing w:val="1"/>
          <w:sz w:val="22"/>
          <w:szCs w:val="22"/>
        </w:rPr>
        <w:t>e</w:t>
      </w:r>
      <w:r w:rsidRPr="007E5888">
        <w:rPr>
          <w:rFonts w:cs="Times New Roman"/>
          <w:sz w:val="22"/>
          <w:szCs w:val="22"/>
        </w:rPr>
        <w:t>rl</w:t>
      </w:r>
      <w:r w:rsidRPr="007E5888">
        <w:rPr>
          <w:rFonts w:cs="Times New Roman"/>
          <w:spacing w:val="-1"/>
          <w:sz w:val="22"/>
          <w:szCs w:val="22"/>
        </w:rPr>
        <w:t>e</w:t>
      </w:r>
      <w:r w:rsidRPr="007E5888">
        <w:rPr>
          <w:rFonts w:cs="Times New Roman"/>
          <w:sz w:val="22"/>
          <w:szCs w:val="22"/>
        </w:rPr>
        <w:t>şim</w:t>
      </w:r>
      <w:r w:rsidRPr="007E5888">
        <w:rPr>
          <w:rFonts w:cs="Times New Roman"/>
          <w:spacing w:val="1"/>
          <w:sz w:val="22"/>
          <w:szCs w:val="22"/>
        </w:rPr>
        <w:t xml:space="preserve"> P</w:t>
      </w:r>
      <w:r w:rsidRPr="007E5888">
        <w:rPr>
          <w:rFonts w:cs="Times New Roman"/>
          <w:sz w:val="22"/>
          <w:szCs w:val="22"/>
        </w:rPr>
        <w:t>lanı</w:t>
      </w:r>
    </w:p>
    <w:p w14:paraId="5A62572E"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1"/>
          <w:sz w:val="22"/>
          <w:szCs w:val="22"/>
        </w:rPr>
        <w:t>S</w:t>
      </w:r>
      <w:r w:rsidRPr="007E5888">
        <w:rPr>
          <w:rFonts w:cs="Times New Roman"/>
          <w:sz w:val="22"/>
          <w:szCs w:val="22"/>
        </w:rPr>
        <w:t>ulama</w:t>
      </w:r>
      <w:r w:rsidRPr="007E5888">
        <w:rPr>
          <w:rFonts w:cs="Times New Roman"/>
          <w:spacing w:val="-1"/>
          <w:sz w:val="22"/>
          <w:szCs w:val="22"/>
        </w:rPr>
        <w:t xml:space="preserve"> </w:t>
      </w:r>
      <w:r w:rsidRPr="007E5888">
        <w:rPr>
          <w:rFonts w:cs="Times New Roman"/>
          <w:sz w:val="22"/>
          <w:szCs w:val="22"/>
        </w:rPr>
        <w:t>A</w:t>
      </w:r>
      <w:r w:rsidRPr="007E5888">
        <w:rPr>
          <w:rFonts w:cs="Times New Roman"/>
          <w:spacing w:val="-1"/>
          <w:sz w:val="22"/>
          <w:szCs w:val="22"/>
        </w:rPr>
        <w:t>ra</w:t>
      </w:r>
      <w:r w:rsidRPr="007E5888">
        <w:rPr>
          <w:rFonts w:cs="Times New Roman"/>
          <w:sz w:val="22"/>
          <w:szCs w:val="22"/>
        </w:rPr>
        <w:t>l</w:t>
      </w:r>
      <w:r w:rsidRPr="007E5888">
        <w:rPr>
          <w:rFonts w:cs="Times New Roman"/>
          <w:spacing w:val="1"/>
          <w:sz w:val="22"/>
          <w:szCs w:val="22"/>
        </w:rPr>
        <w:t>ı</w:t>
      </w:r>
      <w:r w:rsidRPr="007E5888">
        <w:rPr>
          <w:rFonts w:cs="Times New Roman"/>
          <w:spacing w:val="-2"/>
          <w:sz w:val="22"/>
          <w:szCs w:val="22"/>
        </w:rPr>
        <w:t>ğ</w:t>
      </w:r>
      <w:r w:rsidRPr="007E5888">
        <w:rPr>
          <w:rFonts w:cs="Times New Roman"/>
          <w:sz w:val="22"/>
          <w:szCs w:val="22"/>
        </w:rPr>
        <w:t xml:space="preserve">ı </w:t>
      </w:r>
      <w:r w:rsidRPr="007E5888">
        <w:rPr>
          <w:rFonts w:cs="Times New Roman"/>
          <w:spacing w:val="2"/>
          <w:sz w:val="22"/>
          <w:szCs w:val="22"/>
        </w:rPr>
        <w:t>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09B764F1"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w:t>
      </w:r>
      <w:r w:rsidRPr="007E5888">
        <w:rPr>
          <w:rFonts w:cs="Times New Roman"/>
          <w:spacing w:val="-1"/>
          <w:sz w:val="22"/>
          <w:szCs w:val="22"/>
        </w:rPr>
        <w:t>e</w:t>
      </w:r>
      <w:r w:rsidRPr="007E5888">
        <w:rPr>
          <w:rFonts w:cs="Times New Roman"/>
          <w:sz w:val="22"/>
          <w:szCs w:val="22"/>
        </w:rPr>
        <w:t>r Se</w:t>
      </w:r>
      <w:r w:rsidRPr="007E5888">
        <w:rPr>
          <w:rFonts w:cs="Times New Roman"/>
          <w:spacing w:val="1"/>
          <w:sz w:val="22"/>
          <w:szCs w:val="22"/>
        </w:rPr>
        <w:t>f</w:t>
      </w:r>
      <w:r w:rsidRPr="007E5888">
        <w:rPr>
          <w:rFonts w:cs="Times New Roman"/>
          <w:spacing w:val="-1"/>
          <w:sz w:val="22"/>
          <w:szCs w:val="22"/>
        </w:rPr>
        <w:t>e</w:t>
      </w:r>
      <w:r w:rsidRPr="007E5888">
        <w:rPr>
          <w:rFonts w:cs="Times New Roman"/>
          <w:sz w:val="22"/>
          <w:szCs w:val="22"/>
        </w:rPr>
        <w:t>rde V</w:t>
      </w:r>
      <w:r w:rsidRPr="007E5888">
        <w:rPr>
          <w:rFonts w:cs="Times New Roman"/>
          <w:spacing w:val="-1"/>
          <w:sz w:val="22"/>
          <w:szCs w:val="22"/>
        </w:rPr>
        <w:t>e</w:t>
      </w:r>
      <w:r w:rsidRPr="007E5888">
        <w:rPr>
          <w:rFonts w:cs="Times New Roman"/>
          <w:sz w:val="22"/>
          <w:szCs w:val="22"/>
        </w:rPr>
        <w:t>ril</w:t>
      </w:r>
      <w:r w:rsidRPr="007E5888">
        <w:rPr>
          <w:rFonts w:cs="Times New Roman"/>
          <w:spacing w:val="1"/>
          <w:sz w:val="22"/>
          <w:szCs w:val="22"/>
        </w:rPr>
        <w:t>e</w:t>
      </w:r>
      <w:r w:rsidRPr="007E5888">
        <w:rPr>
          <w:rFonts w:cs="Times New Roman"/>
          <w:spacing w:val="-1"/>
          <w:sz w:val="22"/>
          <w:szCs w:val="22"/>
        </w:rPr>
        <w:t>ce</w:t>
      </w:r>
      <w:r w:rsidRPr="007E5888">
        <w:rPr>
          <w:rFonts w:cs="Times New Roman"/>
          <w:sz w:val="22"/>
          <w:szCs w:val="22"/>
        </w:rPr>
        <w:t xml:space="preserve">k </w:t>
      </w:r>
      <w:r w:rsidRPr="007E5888">
        <w:rPr>
          <w:rFonts w:cs="Times New Roman"/>
          <w:spacing w:val="3"/>
          <w:sz w:val="22"/>
          <w:szCs w:val="22"/>
        </w:rPr>
        <w:t>S</w:t>
      </w:r>
      <w:r w:rsidRPr="007E5888">
        <w:rPr>
          <w:rFonts w:cs="Times New Roman"/>
          <w:sz w:val="22"/>
          <w:szCs w:val="22"/>
        </w:rPr>
        <w:t>u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bı</w:t>
      </w:r>
    </w:p>
    <w:p w14:paraId="5BA8343C"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Hidr</w:t>
      </w:r>
      <w:r w:rsidRPr="007E5888">
        <w:rPr>
          <w:rFonts w:cs="Times New Roman"/>
          <w:spacing w:val="-1"/>
          <w:sz w:val="22"/>
          <w:szCs w:val="22"/>
        </w:rPr>
        <w:t>o</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k H</w:t>
      </w:r>
      <w:r w:rsidRPr="007E5888">
        <w:rPr>
          <w:rFonts w:cs="Times New Roman"/>
          <w:spacing w:val="-1"/>
          <w:sz w:val="22"/>
          <w:szCs w:val="22"/>
        </w:rPr>
        <w:t>e</w:t>
      </w:r>
      <w:r w:rsidRPr="007E5888">
        <w:rPr>
          <w:rFonts w:cs="Times New Roman"/>
          <w:sz w:val="22"/>
          <w:szCs w:val="22"/>
        </w:rPr>
        <w:t>s</w:t>
      </w:r>
      <w:r w:rsidRPr="007E5888">
        <w:rPr>
          <w:rFonts w:cs="Times New Roman"/>
          <w:spacing w:val="-1"/>
          <w:sz w:val="22"/>
          <w:szCs w:val="22"/>
        </w:rPr>
        <w:t>a</w:t>
      </w:r>
      <w:r w:rsidRPr="007E5888">
        <w:rPr>
          <w:rFonts w:cs="Times New Roman"/>
          <w:sz w:val="22"/>
          <w:szCs w:val="22"/>
        </w:rPr>
        <w:t>plar</w:t>
      </w:r>
    </w:p>
    <w:p w14:paraId="5EE8D4F6"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Pompa Hesapları</w:t>
      </w:r>
    </w:p>
    <w:p w14:paraId="253EC22D"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pacing w:val="-2"/>
          <w:sz w:val="22"/>
          <w:szCs w:val="22"/>
        </w:rPr>
        <w:t>B</w:t>
      </w:r>
      <w:r w:rsidRPr="007E5888">
        <w:rPr>
          <w:rFonts w:cs="Times New Roman"/>
          <w:sz w:val="22"/>
          <w:szCs w:val="22"/>
        </w:rPr>
        <w:t>o</w:t>
      </w:r>
      <w:r w:rsidRPr="007E5888">
        <w:rPr>
          <w:rFonts w:cs="Times New Roman"/>
          <w:spacing w:val="-1"/>
          <w:sz w:val="22"/>
          <w:szCs w:val="22"/>
        </w:rPr>
        <w:t>r</w:t>
      </w:r>
      <w:r w:rsidRPr="007E5888">
        <w:rPr>
          <w:rFonts w:cs="Times New Roman"/>
          <w:sz w:val="22"/>
          <w:szCs w:val="22"/>
        </w:rPr>
        <w:t>u Çapl</w:t>
      </w:r>
      <w:r w:rsidRPr="007E5888">
        <w:rPr>
          <w:rFonts w:cs="Times New Roman"/>
          <w:spacing w:val="1"/>
          <w:sz w:val="22"/>
          <w:szCs w:val="22"/>
        </w:rPr>
        <w:t>a</w:t>
      </w:r>
      <w:r w:rsidRPr="007E5888">
        <w:rPr>
          <w:rFonts w:cs="Times New Roman"/>
          <w:sz w:val="22"/>
          <w:szCs w:val="22"/>
        </w:rPr>
        <w:t>rı</w:t>
      </w:r>
      <w:r w:rsidRPr="007E5888">
        <w:rPr>
          <w:rFonts w:cs="Times New Roman"/>
          <w:spacing w:val="1"/>
          <w:sz w:val="22"/>
          <w:szCs w:val="22"/>
        </w:rPr>
        <w:t xml:space="preserve"> </w:t>
      </w:r>
      <w:r w:rsidRPr="007E5888">
        <w:rPr>
          <w:rFonts w:cs="Times New Roman"/>
          <w:sz w:val="22"/>
          <w:szCs w:val="22"/>
        </w:rPr>
        <w:t>T</w:t>
      </w:r>
      <w:r w:rsidRPr="007E5888">
        <w:rPr>
          <w:rFonts w:cs="Times New Roman"/>
          <w:spacing w:val="-1"/>
          <w:sz w:val="22"/>
          <w:szCs w:val="22"/>
        </w:rPr>
        <w:t>e</w:t>
      </w:r>
      <w:r w:rsidRPr="007E5888">
        <w:rPr>
          <w:rFonts w:cs="Times New Roman"/>
          <w:sz w:val="22"/>
          <w:szCs w:val="22"/>
        </w:rPr>
        <w:t>spi</w:t>
      </w:r>
      <w:r w:rsidRPr="007E5888">
        <w:rPr>
          <w:rFonts w:cs="Times New Roman"/>
          <w:spacing w:val="1"/>
          <w:sz w:val="22"/>
          <w:szCs w:val="22"/>
        </w:rPr>
        <w:t>t</w:t>
      </w:r>
      <w:r w:rsidRPr="007E5888">
        <w:rPr>
          <w:rFonts w:cs="Times New Roman"/>
          <w:sz w:val="22"/>
          <w:szCs w:val="22"/>
        </w:rPr>
        <w:t>i</w:t>
      </w:r>
    </w:p>
    <w:p w14:paraId="73AC05E5" w14:textId="77777777" w:rsidR="004865B4" w:rsidRPr="007E5888" w:rsidRDefault="004865B4" w:rsidP="00026151">
      <w:pPr>
        <w:numPr>
          <w:ilvl w:val="0"/>
          <w:numId w:val="21"/>
        </w:numPr>
        <w:autoSpaceDE w:val="0"/>
        <w:autoSpaceDN w:val="0"/>
        <w:spacing w:after="60" w:line="240" w:lineRule="auto"/>
        <w:ind w:firstLine="54"/>
        <w:jc w:val="left"/>
        <w:rPr>
          <w:rFonts w:cs="Times New Roman"/>
          <w:sz w:val="22"/>
          <w:szCs w:val="22"/>
        </w:rPr>
      </w:pPr>
      <w:r w:rsidRPr="007E5888">
        <w:rPr>
          <w:rFonts w:cs="Times New Roman"/>
          <w:sz w:val="22"/>
          <w:szCs w:val="22"/>
        </w:rPr>
        <w:t>Met</w:t>
      </w:r>
      <w:r w:rsidRPr="007E5888">
        <w:rPr>
          <w:rFonts w:cs="Times New Roman"/>
          <w:spacing w:val="-1"/>
          <w:sz w:val="22"/>
          <w:szCs w:val="22"/>
        </w:rPr>
        <w:t>ra</w:t>
      </w:r>
      <w:r w:rsidRPr="007E5888">
        <w:rPr>
          <w:rFonts w:cs="Times New Roman"/>
          <w:sz w:val="22"/>
          <w:szCs w:val="22"/>
        </w:rPr>
        <w:t xml:space="preserve">j ve </w:t>
      </w:r>
      <w:r w:rsidRPr="007E5888">
        <w:rPr>
          <w:rFonts w:cs="Times New Roman"/>
          <w:spacing w:val="2"/>
          <w:sz w:val="22"/>
          <w:szCs w:val="22"/>
        </w:rPr>
        <w:t>K</w:t>
      </w:r>
      <w:r w:rsidRPr="007E5888">
        <w:rPr>
          <w:rFonts w:cs="Times New Roman"/>
          <w:spacing w:val="-1"/>
          <w:sz w:val="22"/>
          <w:szCs w:val="22"/>
        </w:rPr>
        <w:t>e</w:t>
      </w:r>
      <w:r w:rsidRPr="007E5888">
        <w:rPr>
          <w:rFonts w:cs="Times New Roman"/>
          <w:sz w:val="22"/>
          <w:szCs w:val="22"/>
        </w:rPr>
        <w:t>şif</w:t>
      </w:r>
    </w:p>
    <w:p w14:paraId="296B2252" w14:textId="77777777" w:rsidR="004865B4" w:rsidRPr="007E5888" w:rsidRDefault="004865B4" w:rsidP="004865B4">
      <w:pPr>
        <w:spacing w:after="60" w:line="240" w:lineRule="auto"/>
        <w:rPr>
          <w:rFonts w:cs="Times New Roman"/>
          <w:b/>
          <w:sz w:val="22"/>
          <w:szCs w:val="22"/>
        </w:rPr>
      </w:pPr>
    </w:p>
    <w:p w14:paraId="0E106EA5" w14:textId="77777777" w:rsidR="004865B4" w:rsidRPr="007E5888" w:rsidRDefault="004865B4" w:rsidP="004865B4">
      <w:pPr>
        <w:autoSpaceDE w:val="0"/>
        <w:autoSpaceDN w:val="0"/>
        <w:spacing w:after="60" w:line="240" w:lineRule="auto"/>
        <w:ind w:left="476" w:firstLine="233"/>
        <w:jc w:val="left"/>
        <w:rPr>
          <w:rFonts w:cs="Times New Roman"/>
          <w:sz w:val="22"/>
          <w:szCs w:val="22"/>
        </w:rPr>
      </w:pPr>
      <w:r w:rsidRPr="007E5888">
        <w:rPr>
          <w:rFonts w:cs="Times New Roman"/>
          <w:b/>
          <w:sz w:val="22"/>
          <w:szCs w:val="22"/>
        </w:rPr>
        <w:t>3-</w:t>
      </w:r>
      <w:r w:rsidRPr="007E5888">
        <w:rPr>
          <w:rFonts w:cs="Times New Roman"/>
          <w:sz w:val="22"/>
          <w:szCs w:val="22"/>
        </w:rPr>
        <w:t xml:space="preserve"> </w:t>
      </w:r>
      <w:r w:rsidRPr="007E5888">
        <w:rPr>
          <w:rFonts w:cs="Times New Roman"/>
          <w:spacing w:val="28"/>
          <w:sz w:val="22"/>
          <w:szCs w:val="22"/>
        </w:rPr>
        <w:t xml:space="preserve"> </w:t>
      </w:r>
      <w:r w:rsidRPr="007E5888">
        <w:rPr>
          <w:rFonts w:cs="Times New Roman"/>
          <w:b/>
          <w:sz w:val="22"/>
          <w:szCs w:val="22"/>
        </w:rPr>
        <w:t>E</w:t>
      </w:r>
      <w:r w:rsidRPr="007E5888">
        <w:rPr>
          <w:rFonts w:cs="Times New Roman"/>
          <w:b/>
          <w:spacing w:val="1"/>
          <w:sz w:val="22"/>
          <w:szCs w:val="22"/>
        </w:rPr>
        <w:t>K</w:t>
      </w:r>
      <w:r w:rsidRPr="007E5888">
        <w:rPr>
          <w:rFonts w:cs="Times New Roman"/>
          <w:b/>
          <w:spacing w:val="-5"/>
          <w:sz w:val="22"/>
          <w:szCs w:val="22"/>
        </w:rPr>
        <w:t>L</w:t>
      </w:r>
      <w:r w:rsidRPr="007E5888">
        <w:rPr>
          <w:rFonts w:cs="Times New Roman"/>
          <w:b/>
          <w:sz w:val="22"/>
          <w:szCs w:val="22"/>
        </w:rPr>
        <w:t>ER</w:t>
      </w:r>
    </w:p>
    <w:p w14:paraId="27717507" w14:textId="77777777" w:rsidR="004865B4" w:rsidRPr="007E5888" w:rsidRDefault="004865B4" w:rsidP="00026151">
      <w:pPr>
        <w:numPr>
          <w:ilvl w:val="0"/>
          <w:numId w:val="22"/>
        </w:numPr>
        <w:autoSpaceDE w:val="0"/>
        <w:autoSpaceDN w:val="0"/>
        <w:spacing w:after="60" w:line="240" w:lineRule="auto"/>
        <w:ind w:left="1418" w:hanging="284"/>
        <w:jc w:val="left"/>
        <w:rPr>
          <w:rFonts w:cs="Times New Roman"/>
          <w:sz w:val="22"/>
          <w:szCs w:val="22"/>
        </w:rPr>
      </w:pPr>
      <w:r w:rsidRPr="007E5888">
        <w:rPr>
          <w:rFonts w:cs="Times New Roman"/>
          <w:sz w:val="22"/>
          <w:szCs w:val="22"/>
        </w:rPr>
        <w:t>Top</w:t>
      </w:r>
      <w:r w:rsidRPr="007E5888">
        <w:rPr>
          <w:rFonts w:cs="Times New Roman"/>
          <w:spacing w:val="-1"/>
          <w:sz w:val="22"/>
          <w:szCs w:val="22"/>
        </w:rPr>
        <w:t>ra</w:t>
      </w:r>
      <w:r w:rsidRPr="007E5888">
        <w:rPr>
          <w:rFonts w:cs="Times New Roman"/>
          <w:sz w:val="22"/>
          <w:szCs w:val="22"/>
        </w:rPr>
        <w:t>k Fiziksel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 Raporu</w:t>
      </w:r>
    </w:p>
    <w:p w14:paraId="46A35327" w14:textId="77777777" w:rsidR="004865B4" w:rsidRPr="007E5888" w:rsidRDefault="004865B4" w:rsidP="00026151">
      <w:pPr>
        <w:numPr>
          <w:ilvl w:val="0"/>
          <w:numId w:val="22"/>
        </w:numPr>
        <w:spacing w:after="60" w:line="240" w:lineRule="auto"/>
        <w:ind w:left="1418" w:hanging="284"/>
        <w:rPr>
          <w:rFonts w:cs="Times New Roman"/>
          <w:sz w:val="22"/>
          <w:szCs w:val="22"/>
        </w:rPr>
      </w:pPr>
      <w:r w:rsidRPr="007E5888">
        <w:rPr>
          <w:rFonts w:cs="Times New Roman"/>
          <w:spacing w:val="1"/>
          <w:sz w:val="22"/>
          <w:szCs w:val="22"/>
        </w:rPr>
        <w:t>S</w:t>
      </w:r>
      <w:r w:rsidRPr="007E5888">
        <w:rPr>
          <w:rFonts w:cs="Times New Roman"/>
          <w:sz w:val="22"/>
          <w:szCs w:val="22"/>
        </w:rPr>
        <w:t>u An</w:t>
      </w:r>
      <w:r w:rsidRPr="007E5888">
        <w:rPr>
          <w:rFonts w:cs="Times New Roman"/>
          <w:spacing w:val="-1"/>
          <w:sz w:val="22"/>
          <w:szCs w:val="22"/>
        </w:rPr>
        <w:t>a</w:t>
      </w:r>
      <w:r w:rsidRPr="007E5888">
        <w:rPr>
          <w:rFonts w:cs="Times New Roman"/>
          <w:sz w:val="22"/>
          <w:szCs w:val="22"/>
        </w:rPr>
        <w:t>l</w:t>
      </w:r>
      <w:r w:rsidRPr="007E5888">
        <w:rPr>
          <w:rFonts w:cs="Times New Roman"/>
          <w:spacing w:val="1"/>
          <w:sz w:val="22"/>
          <w:szCs w:val="22"/>
        </w:rPr>
        <w:t>i</w:t>
      </w:r>
      <w:r w:rsidRPr="007E5888">
        <w:rPr>
          <w:rFonts w:cs="Times New Roman"/>
          <w:sz w:val="22"/>
          <w:szCs w:val="22"/>
        </w:rPr>
        <w:t>z</w:t>
      </w:r>
      <w:r w:rsidRPr="007E5888">
        <w:rPr>
          <w:rFonts w:cs="Times New Roman"/>
          <w:spacing w:val="1"/>
          <w:sz w:val="22"/>
          <w:szCs w:val="22"/>
        </w:rPr>
        <w:t xml:space="preserve"> </w:t>
      </w:r>
      <w:r w:rsidRPr="007E5888">
        <w:rPr>
          <w:rFonts w:cs="Times New Roman"/>
          <w:sz w:val="22"/>
          <w:szCs w:val="22"/>
        </w:rPr>
        <w:t>R</w:t>
      </w:r>
      <w:r w:rsidRPr="007E5888">
        <w:rPr>
          <w:rFonts w:cs="Times New Roman"/>
          <w:spacing w:val="-1"/>
          <w:sz w:val="22"/>
          <w:szCs w:val="22"/>
        </w:rPr>
        <w:t>a</w:t>
      </w:r>
      <w:r w:rsidRPr="007E5888">
        <w:rPr>
          <w:rFonts w:cs="Times New Roman"/>
          <w:sz w:val="22"/>
          <w:szCs w:val="22"/>
        </w:rPr>
        <w:t>poru</w:t>
      </w:r>
    </w:p>
    <w:p w14:paraId="02B9CF32" w14:textId="3A7A2CD0" w:rsidR="004865B4" w:rsidRPr="007E5888" w:rsidRDefault="002C0CED" w:rsidP="00026151">
      <w:pPr>
        <w:numPr>
          <w:ilvl w:val="0"/>
          <w:numId w:val="22"/>
        </w:numPr>
        <w:spacing w:after="60" w:line="240" w:lineRule="auto"/>
        <w:ind w:left="1418" w:hanging="284"/>
        <w:rPr>
          <w:rFonts w:cs="Times New Roman"/>
          <w:sz w:val="22"/>
          <w:szCs w:val="22"/>
        </w:rPr>
      </w:pPr>
      <w:r w:rsidRPr="007E5888">
        <w:rPr>
          <w:rFonts w:cs="Times New Roman"/>
          <w:sz w:val="22"/>
          <w:szCs w:val="22"/>
        </w:rPr>
        <w:t>Harita, kroki, çizim (koordinatlı)</w:t>
      </w:r>
    </w:p>
    <w:p w14:paraId="7C15FA34" w14:textId="77777777" w:rsidR="004E529F" w:rsidRPr="007E5888" w:rsidRDefault="004E529F" w:rsidP="004E529F">
      <w:pPr>
        <w:spacing w:after="60" w:line="240" w:lineRule="auto"/>
        <w:ind w:left="1418"/>
        <w:rPr>
          <w:rFonts w:cs="Times New Roman"/>
          <w:sz w:val="22"/>
          <w:szCs w:val="22"/>
        </w:rPr>
      </w:pPr>
    </w:p>
    <w:p w14:paraId="59EC2C36" w14:textId="68475D1E" w:rsidR="004E529F" w:rsidRPr="007E5888" w:rsidRDefault="004E529F" w:rsidP="004E529F">
      <w:pPr>
        <w:spacing w:after="60" w:line="240" w:lineRule="auto"/>
        <w:ind w:firstLine="709"/>
        <w:rPr>
          <w:rFonts w:cs="Times New Roman"/>
          <w:b/>
          <w:sz w:val="22"/>
          <w:szCs w:val="22"/>
        </w:rPr>
      </w:pPr>
      <w:r w:rsidRPr="007E5888">
        <w:rPr>
          <w:rFonts w:cs="Times New Roman"/>
          <w:b/>
          <w:sz w:val="22"/>
          <w:szCs w:val="22"/>
        </w:rPr>
        <w:t xml:space="preserve">4-KAYNAK </w:t>
      </w:r>
    </w:p>
    <w:p w14:paraId="61BAD71A" w14:textId="3E949E1C" w:rsidR="003F628E" w:rsidRPr="007E5888" w:rsidRDefault="003F628E" w:rsidP="004E529F">
      <w:pPr>
        <w:pStyle w:val="AralkYok"/>
        <w:ind w:left="1134"/>
        <w:rPr>
          <w:sz w:val="22"/>
          <w:szCs w:val="22"/>
        </w:rPr>
        <w:sectPr w:rsidR="003F628E" w:rsidRPr="007E5888" w:rsidSect="004E529F">
          <w:pgSz w:w="11907" w:h="16840" w:code="9"/>
          <w:pgMar w:top="426" w:right="1417" w:bottom="0" w:left="1417" w:header="708" w:footer="708" w:gutter="0"/>
          <w:cols w:space="708"/>
          <w:docGrid w:linePitch="360"/>
        </w:sectPr>
      </w:pPr>
      <w:r w:rsidRPr="007E5888">
        <w:rPr>
          <w:rStyle w:val="HafifVurgulama"/>
          <w:sz w:val="22"/>
          <w:szCs w:val="22"/>
        </w:rPr>
        <w:t xml:space="preserve">Tarımsal Araştırmalar ve Politikalar </w:t>
      </w:r>
      <w:r w:rsidR="004E529F" w:rsidRPr="007E5888">
        <w:rPr>
          <w:rStyle w:val="HafifVurgulama"/>
          <w:sz w:val="22"/>
          <w:szCs w:val="22"/>
        </w:rPr>
        <w:t xml:space="preserve">Genel </w:t>
      </w:r>
      <w:r w:rsidRPr="007E5888">
        <w:rPr>
          <w:rStyle w:val="HafifVurgulama"/>
          <w:sz w:val="22"/>
          <w:szCs w:val="22"/>
        </w:rPr>
        <w:t xml:space="preserve">Müdürlüğü’nün </w:t>
      </w:r>
      <w:hyperlink r:id="rId22" w:history="1">
        <w:r w:rsidRPr="007E5888">
          <w:rPr>
            <w:rStyle w:val="Kpr"/>
            <w:rFonts w:ascii="Times New Roman" w:hAnsi="Times New Roman"/>
            <w:color w:val="auto"/>
            <w:sz w:val="22"/>
            <w:szCs w:val="22"/>
          </w:rPr>
          <w:t>https://tagemsuet.tarimorman.gov.tr</w:t>
        </w:r>
      </w:hyperlink>
      <w:r w:rsidRPr="007E5888">
        <w:rPr>
          <w:rStyle w:val="HafifVurgulama"/>
          <w:sz w:val="22"/>
          <w:szCs w:val="22"/>
        </w:rPr>
        <w:t xml:space="preserve">  adresi</w:t>
      </w:r>
    </w:p>
    <w:tbl>
      <w:tblPr>
        <w:tblW w:w="5293" w:type="pct"/>
        <w:tblCellMar>
          <w:left w:w="70" w:type="dxa"/>
          <w:right w:w="70" w:type="dxa"/>
        </w:tblCellMar>
        <w:tblLook w:val="04A0" w:firstRow="1" w:lastRow="0" w:firstColumn="1" w:lastColumn="0" w:noHBand="0" w:noVBand="1"/>
      </w:tblPr>
      <w:tblGrid>
        <w:gridCol w:w="3526"/>
        <w:gridCol w:w="196"/>
        <w:gridCol w:w="212"/>
        <w:gridCol w:w="215"/>
        <w:gridCol w:w="215"/>
        <w:gridCol w:w="215"/>
        <w:gridCol w:w="136"/>
        <w:gridCol w:w="85"/>
        <w:gridCol w:w="215"/>
        <w:gridCol w:w="215"/>
        <w:gridCol w:w="215"/>
        <w:gridCol w:w="215"/>
        <w:gridCol w:w="218"/>
        <w:gridCol w:w="145"/>
        <w:gridCol w:w="85"/>
        <w:gridCol w:w="218"/>
        <w:gridCol w:w="217"/>
        <w:gridCol w:w="217"/>
        <w:gridCol w:w="214"/>
        <w:gridCol w:w="214"/>
        <w:gridCol w:w="129"/>
        <w:gridCol w:w="87"/>
        <w:gridCol w:w="214"/>
        <w:gridCol w:w="214"/>
        <w:gridCol w:w="214"/>
        <w:gridCol w:w="214"/>
        <w:gridCol w:w="211"/>
        <w:gridCol w:w="126"/>
        <w:gridCol w:w="93"/>
        <w:gridCol w:w="211"/>
        <w:gridCol w:w="211"/>
        <w:gridCol w:w="211"/>
        <w:gridCol w:w="211"/>
        <w:gridCol w:w="211"/>
        <w:gridCol w:w="120"/>
        <w:gridCol w:w="102"/>
        <w:gridCol w:w="211"/>
        <w:gridCol w:w="211"/>
        <w:gridCol w:w="211"/>
        <w:gridCol w:w="211"/>
        <w:gridCol w:w="211"/>
        <w:gridCol w:w="111"/>
        <w:gridCol w:w="111"/>
        <w:gridCol w:w="211"/>
        <w:gridCol w:w="211"/>
        <w:gridCol w:w="211"/>
        <w:gridCol w:w="211"/>
        <w:gridCol w:w="211"/>
        <w:gridCol w:w="102"/>
        <w:gridCol w:w="120"/>
        <w:gridCol w:w="211"/>
        <w:gridCol w:w="211"/>
        <w:gridCol w:w="211"/>
        <w:gridCol w:w="211"/>
        <w:gridCol w:w="211"/>
        <w:gridCol w:w="99"/>
        <w:gridCol w:w="123"/>
        <w:gridCol w:w="220"/>
        <w:gridCol w:w="220"/>
        <w:gridCol w:w="220"/>
        <w:gridCol w:w="217"/>
        <w:gridCol w:w="217"/>
        <w:gridCol w:w="87"/>
        <w:gridCol w:w="108"/>
      </w:tblGrid>
      <w:tr w:rsidR="00DA6157" w:rsidRPr="007E5888" w14:paraId="00DFE703" w14:textId="77777777" w:rsidTr="000B794B">
        <w:trPr>
          <w:gridAfter w:val="1"/>
          <w:wAfter w:w="36" w:type="pct"/>
          <w:trHeight w:val="642"/>
        </w:trPr>
        <w:tc>
          <w:tcPr>
            <w:tcW w:w="4964" w:type="pct"/>
            <w:gridSpan w:val="63"/>
            <w:tcBorders>
              <w:top w:val="nil"/>
              <w:left w:val="nil"/>
              <w:bottom w:val="nil"/>
              <w:right w:val="nil"/>
            </w:tcBorders>
            <w:shd w:val="clear" w:color="auto" w:fill="auto"/>
            <w:noWrap/>
            <w:vAlign w:val="bottom"/>
            <w:hideMark/>
          </w:tcPr>
          <w:p w14:paraId="0899AE74" w14:textId="065778AE" w:rsidR="0070182C" w:rsidRPr="004936B5" w:rsidRDefault="004936B5" w:rsidP="004936B5">
            <w:pPr>
              <w:pStyle w:val="ResimYazs"/>
              <w:ind w:left="-69"/>
              <w:jc w:val="left"/>
              <w:rPr>
                <w:rFonts w:cs="Times New Roman"/>
                <w:b w:val="0"/>
                <w:sz w:val="12"/>
                <w:szCs w:val="12"/>
              </w:rPr>
            </w:pPr>
            <w:bookmarkStart w:id="165" w:name="_Toc227576159"/>
            <w:bookmarkStart w:id="166" w:name="_Hlk92048890"/>
            <w:r w:rsidRPr="004936B5">
              <w:rPr>
                <w:sz w:val="12"/>
                <w:szCs w:val="12"/>
              </w:rPr>
              <w:lastRenderedPageBreak/>
              <w:t xml:space="preserve">EK </w:t>
            </w:r>
            <w:r w:rsidRPr="004936B5">
              <w:rPr>
                <w:sz w:val="12"/>
                <w:szCs w:val="12"/>
              </w:rPr>
              <w:fldChar w:fldCharType="begin"/>
            </w:r>
            <w:r w:rsidRPr="004936B5">
              <w:rPr>
                <w:sz w:val="12"/>
                <w:szCs w:val="12"/>
              </w:rPr>
              <w:instrText xml:space="preserve"> SEQ EK \* ARABIC </w:instrText>
            </w:r>
            <w:r w:rsidRPr="004936B5">
              <w:rPr>
                <w:sz w:val="12"/>
                <w:szCs w:val="12"/>
              </w:rPr>
              <w:fldChar w:fldCharType="separate"/>
            </w:r>
            <w:r>
              <w:rPr>
                <w:noProof/>
                <w:sz w:val="12"/>
                <w:szCs w:val="12"/>
              </w:rPr>
              <w:t>19</w:t>
            </w:r>
            <w:r w:rsidRPr="004936B5">
              <w:rPr>
                <w:sz w:val="12"/>
                <w:szCs w:val="12"/>
              </w:rPr>
              <w:fldChar w:fldCharType="end"/>
            </w:r>
            <w:r w:rsidRPr="004936B5">
              <w:rPr>
                <w:sz w:val="12"/>
                <w:szCs w:val="12"/>
              </w:rPr>
              <w:t xml:space="preserve"> : Kırsal Kalkınma Destekleri Kapsamında Tasarruflu Tarımsal Sulama Sistemlerinin Desteklenmesi Hakkında Tebliğ (Tebliğ No: 2026/10) </w:t>
            </w:r>
            <w:proofErr w:type="gramStart"/>
            <w:r w:rsidRPr="004936B5">
              <w:rPr>
                <w:sz w:val="12"/>
                <w:szCs w:val="12"/>
              </w:rPr>
              <w:t>ve  buna</w:t>
            </w:r>
            <w:proofErr w:type="gramEnd"/>
            <w:r w:rsidRPr="004936B5">
              <w:rPr>
                <w:sz w:val="12"/>
                <w:szCs w:val="12"/>
              </w:rPr>
              <w:t xml:space="preserve"> bağlı</w:t>
            </w:r>
            <w:r w:rsidRPr="004936B5">
              <w:rPr>
                <w:rFonts w:cs="Times New Roman"/>
                <w:sz w:val="12"/>
                <w:szCs w:val="12"/>
              </w:rPr>
              <w:t xml:space="preserve"> Uygulama Rehberine ait çalışma takvimi</w:t>
            </w:r>
            <w:bookmarkEnd w:id="165"/>
          </w:p>
          <w:p w14:paraId="33F72FC2" w14:textId="6D6CF902" w:rsidR="00DC24BB" w:rsidRPr="007E5888" w:rsidRDefault="00DC24BB" w:rsidP="00DC24BB">
            <w:pPr>
              <w:spacing w:after="60" w:line="240" w:lineRule="auto"/>
              <w:jc w:val="center"/>
              <w:rPr>
                <w:rFonts w:cs="Times New Roman"/>
                <w:b/>
                <w:szCs w:val="24"/>
              </w:rPr>
            </w:pPr>
            <w:r w:rsidRPr="007E5888">
              <w:rPr>
                <w:rFonts w:cs="Times New Roman"/>
                <w:b/>
                <w:szCs w:val="24"/>
              </w:rPr>
              <w:t xml:space="preserve">KIRSAL KALKINMA DESTEKLERİ KAPSAMINDA </w:t>
            </w:r>
          </w:p>
          <w:p w14:paraId="6774C407" w14:textId="1F9C56B2" w:rsidR="00A21577" w:rsidRPr="007E5888" w:rsidRDefault="00B718F6" w:rsidP="00EF2B5D">
            <w:pPr>
              <w:spacing w:after="60" w:line="240" w:lineRule="auto"/>
              <w:jc w:val="center"/>
              <w:rPr>
                <w:rFonts w:cs="Times New Roman"/>
                <w:b/>
                <w:szCs w:val="24"/>
              </w:rPr>
            </w:pPr>
            <w:r w:rsidRPr="007E5888">
              <w:rPr>
                <w:rFonts w:cs="Times New Roman"/>
                <w:szCs w:val="24"/>
              </w:rPr>
              <w:t>TASARRUFLU TARIMSAL</w:t>
            </w:r>
            <w:r w:rsidR="00DC24BB" w:rsidRPr="007E5888">
              <w:rPr>
                <w:rFonts w:cs="Times New Roman"/>
                <w:szCs w:val="24"/>
              </w:rPr>
              <w:t xml:space="preserve"> SULAMA SİSTEMLERİNİN DESTEKLENMESİ HA</w:t>
            </w:r>
            <w:r w:rsidRPr="007E5888">
              <w:rPr>
                <w:rFonts w:cs="Times New Roman"/>
                <w:szCs w:val="24"/>
              </w:rPr>
              <w:t>KK</w:t>
            </w:r>
            <w:r w:rsidR="00A50E1E" w:rsidRPr="007E5888">
              <w:rPr>
                <w:rFonts w:cs="Times New Roman"/>
                <w:szCs w:val="24"/>
              </w:rPr>
              <w:t>INDA TEBLİĞ  ( Tebliğ No: 2026/10</w:t>
            </w:r>
            <w:r w:rsidR="00DC24BB" w:rsidRPr="007E5888">
              <w:rPr>
                <w:rFonts w:cs="Times New Roman"/>
                <w:szCs w:val="24"/>
              </w:rPr>
              <w:t xml:space="preserve"> )</w:t>
            </w:r>
            <w:r w:rsidR="00EF2B5D" w:rsidRPr="007E5888">
              <w:rPr>
                <w:rFonts w:cs="Times New Roman"/>
                <w:szCs w:val="24"/>
              </w:rPr>
              <w:t xml:space="preserve"> </w:t>
            </w:r>
            <w:r w:rsidR="00EF2B5D" w:rsidRPr="007E5888">
              <w:rPr>
                <w:rFonts w:cs="Times New Roman"/>
                <w:b/>
                <w:szCs w:val="24"/>
              </w:rPr>
              <w:t xml:space="preserve">AİT </w:t>
            </w:r>
            <w:proofErr w:type="gramStart"/>
            <w:r w:rsidR="00EF2B5D" w:rsidRPr="007E5888">
              <w:rPr>
                <w:rFonts w:cs="Times New Roman"/>
                <w:b/>
                <w:szCs w:val="24"/>
              </w:rPr>
              <w:t>REHBER</w:t>
            </w:r>
            <w:r w:rsidR="00EF2B5D" w:rsidRPr="007E5888">
              <w:rPr>
                <w:rFonts w:cs="Times New Roman"/>
                <w:b/>
                <w:sz w:val="18"/>
                <w:szCs w:val="18"/>
              </w:rPr>
              <w:t xml:space="preserve">  </w:t>
            </w:r>
            <w:r w:rsidRPr="007E5888">
              <w:rPr>
                <w:rFonts w:cs="Times New Roman"/>
                <w:b/>
                <w:szCs w:val="24"/>
              </w:rPr>
              <w:t>21</w:t>
            </w:r>
            <w:proofErr w:type="gramEnd"/>
            <w:r w:rsidR="003323C9" w:rsidRPr="007E5888">
              <w:rPr>
                <w:rFonts w:cs="Times New Roman"/>
                <w:b/>
                <w:szCs w:val="24"/>
              </w:rPr>
              <w:t>.Etap</w:t>
            </w:r>
            <w:r w:rsidR="00EF2B5D" w:rsidRPr="007E5888">
              <w:rPr>
                <w:rFonts w:cs="Times New Roman"/>
                <w:b/>
                <w:szCs w:val="24"/>
              </w:rPr>
              <w:t xml:space="preserve"> </w:t>
            </w:r>
          </w:p>
          <w:p w14:paraId="0B66C6A9" w14:textId="48CC06BA" w:rsidR="00DA6157" w:rsidRPr="007E5888" w:rsidRDefault="00DA6157" w:rsidP="00EF2B5D">
            <w:pPr>
              <w:spacing w:after="60" w:line="240" w:lineRule="auto"/>
              <w:jc w:val="center"/>
              <w:rPr>
                <w:rFonts w:cs="Times New Roman"/>
              </w:rPr>
            </w:pPr>
            <w:r w:rsidRPr="007E5888">
              <w:rPr>
                <w:rFonts w:eastAsia="Times New Roman" w:cs="Times New Roman"/>
                <w:szCs w:val="24"/>
              </w:rPr>
              <w:t>(EK-19)</w:t>
            </w:r>
            <w:r w:rsidR="00F32843" w:rsidRPr="007E5888">
              <w:rPr>
                <w:rFonts w:eastAsia="Times New Roman" w:cs="Times New Roman"/>
                <w:szCs w:val="24"/>
              </w:rPr>
              <w:t xml:space="preserve"> </w:t>
            </w:r>
            <w:r w:rsidRPr="009B51EA">
              <w:rPr>
                <w:rFonts w:cs="Times New Roman"/>
                <w:b/>
                <w:szCs w:val="24"/>
              </w:rPr>
              <w:t>ÇALIŞMA TAKVİMİ</w:t>
            </w:r>
          </w:p>
        </w:tc>
      </w:tr>
      <w:tr w:rsidR="00DA6157" w:rsidRPr="007E5888" w14:paraId="39F2ED31" w14:textId="77777777" w:rsidTr="000B794B">
        <w:trPr>
          <w:gridAfter w:val="1"/>
          <w:wAfter w:w="36" w:type="pct"/>
          <w:trHeight w:val="54"/>
        </w:trPr>
        <w:tc>
          <w:tcPr>
            <w:tcW w:w="4964" w:type="pct"/>
            <w:gridSpan w:val="63"/>
            <w:tcBorders>
              <w:top w:val="nil"/>
              <w:left w:val="nil"/>
              <w:bottom w:val="single" w:sz="4" w:space="0" w:color="auto"/>
              <w:right w:val="nil"/>
            </w:tcBorders>
            <w:shd w:val="clear" w:color="auto" w:fill="auto"/>
            <w:noWrap/>
            <w:vAlign w:val="bottom"/>
            <w:hideMark/>
          </w:tcPr>
          <w:p w14:paraId="28AE189C" w14:textId="2D16F72E" w:rsidR="00DA6157" w:rsidRPr="007E5888" w:rsidRDefault="00DA6157" w:rsidP="00DA6157">
            <w:pPr>
              <w:spacing w:after="0" w:line="240" w:lineRule="auto"/>
              <w:rPr>
                <w:rFonts w:eastAsia="Times New Roman" w:cs="Times New Roman"/>
              </w:rPr>
            </w:pPr>
          </w:p>
        </w:tc>
      </w:tr>
      <w:tr w:rsidR="00DA6157" w:rsidRPr="007E5888" w14:paraId="1D8E8AAE" w14:textId="77777777" w:rsidTr="000B794B">
        <w:trPr>
          <w:gridAfter w:val="1"/>
          <w:wAfter w:w="36" w:type="pct"/>
          <w:trHeight w:val="146"/>
        </w:trPr>
        <w:tc>
          <w:tcPr>
            <w:tcW w:w="4964" w:type="pct"/>
            <w:gridSpan w:val="63"/>
            <w:tcBorders>
              <w:top w:val="nil"/>
              <w:left w:val="nil"/>
              <w:bottom w:val="single" w:sz="4" w:space="0" w:color="auto"/>
              <w:right w:val="nil"/>
            </w:tcBorders>
            <w:shd w:val="clear" w:color="auto" w:fill="auto"/>
            <w:noWrap/>
            <w:vAlign w:val="bottom"/>
          </w:tcPr>
          <w:p w14:paraId="378251F2" w14:textId="77777777" w:rsidR="00DA6157" w:rsidRPr="007E5888" w:rsidRDefault="00DA6157" w:rsidP="00DA6157">
            <w:pPr>
              <w:spacing w:after="0" w:line="240" w:lineRule="auto"/>
              <w:rPr>
                <w:rFonts w:ascii="Calibri" w:eastAsia="Times New Roman" w:hAnsi="Calibri" w:cs="Calibri"/>
              </w:rPr>
            </w:pPr>
          </w:p>
        </w:tc>
      </w:tr>
      <w:tr w:rsidR="00124F2E" w:rsidRPr="007E5888" w14:paraId="43F44678" w14:textId="77777777" w:rsidTr="000B794B">
        <w:trPr>
          <w:gridAfter w:val="1"/>
          <w:wAfter w:w="36" w:type="pct"/>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006AFF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390" w:type="pct"/>
            <w:gridSpan w:val="6"/>
            <w:tcBorders>
              <w:top w:val="single" w:sz="4" w:space="0" w:color="auto"/>
              <w:left w:val="nil"/>
              <w:bottom w:val="single" w:sz="4" w:space="0" w:color="auto"/>
              <w:right w:val="single" w:sz="4" w:space="0" w:color="auto"/>
            </w:tcBorders>
            <w:shd w:val="clear" w:color="auto" w:fill="auto"/>
            <w:noWrap/>
            <w:vAlign w:val="bottom"/>
            <w:hideMark/>
          </w:tcPr>
          <w:p w14:paraId="23E891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OCAK</w:t>
            </w:r>
          </w:p>
        </w:tc>
        <w:tc>
          <w:tcPr>
            <w:tcW w:w="432" w:type="pct"/>
            <w:gridSpan w:val="7"/>
            <w:tcBorders>
              <w:top w:val="single" w:sz="4" w:space="0" w:color="auto"/>
              <w:left w:val="nil"/>
              <w:bottom w:val="single" w:sz="4" w:space="0" w:color="auto"/>
              <w:right w:val="single" w:sz="4" w:space="0" w:color="auto"/>
            </w:tcBorders>
            <w:shd w:val="clear" w:color="auto" w:fill="auto"/>
            <w:noWrap/>
            <w:vAlign w:val="bottom"/>
            <w:hideMark/>
          </w:tcPr>
          <w:p w14:paraId="2C23692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ŞUBAT</w:t>
            </w:r>
          </w:p>
        </w:tc>
        <w:tc>
          <w:tcPr>
            <w:tcW w:w="429"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86716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MART</w:t>
            </w:r>
          </w:p>
        </w:tc>
        <w:tc>
          <w:tcPr>
            <w:tcW w:w="425" w:type="pct"/>
            <w:gridSpan w:val="7"/>
            <w:tcBorders>
              <w:top w:val="single" w:sz="4" w:space="0" w:color="auto"/>
              <w:left w:val="nil"/>
              <w:bottom w:val="single" w:sz="4" w:space="0" w:color="auto"/>
              <w:right w:val="single" w:sz="4" w:space="0" w:color="auto"/>
            </w:tcBorders>
            <w:shd w:val="clear" w:color="auto" w:fill="auto"/>
            <w:noWrap/>
            <w:vAlign w:val="bottom"/>
            <w:hideMark/>
          </w:tcPr>
          <w:p w14:paraId="71B91EE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NİSAN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65E42331"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MAYIS</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C26F885"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HAZİRAN</w:t>
            </w:r>
          </w:p>
        </w:tc>
        <w:tc>
          <w:tcPr>
            <w:tcW w:w="421" w:type="pct"/>
            <w:gridSpan w:val="7"/>
            <w:tcBorders>
              <w:top w:val="single" w:sz="4" w:space="0" w:color="auto"/>
              <w:left w:val="nil"/>
              <w:bottom w:val="single" w:sz="4" w:space="0" w:color="auto"/>
              <w:right w:val="single" w:sz="4" w:space="0" w:color="auto"/>
            </w:tcBorders>
            <w:shd w:val="clear" w:color="auto" w:fill="auto"/>
            <w:noWrap/>
            <w:vAlign w:val="bottom"/>
            <w:hideMark/>
          </w:tcPr>
          <w:p w14:paraId="7E1911D4"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TEMMUZ</w:t>
            </w:r>
          </w:p>
        </w:tc>
        <w:tc>
          <w:tcPr>
            <w:tcW w:w="423" w:type="pct"/>
            <w:gridSpan w:val="7"/>
            <w:tcBorders>
              <w:top w:val="single" w:sz="4" w:space="0" w:color="auto"/>
              <w:left w:val="nil"/>
              <w:bottom w:val="single" w:sz="4" w:space="0" w:color="auto"/>
              <w:right w:val="single" w:sz="4" w:space="0" w:color="auto"/>
            </w:tcBorders>
            <w:shd w:val="clear" w:color="auto" w:fill="auto"/>
            <w:noWrap/>
            <w:vAlign w:val="bottom"/>
            <w:hideMark/>
          </w:tcPr>
          <w:p w14:paraId="22CDFA9D"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AĞUSTOS</w:t>
            </w:r>
          </w:p>
        </w:tc>
        <w:tc>
          <w:tcPr>
            <w:tcW w:w="433" w:type="pct"/>
            <w:gridSpan w:val="7"/>
            <w:tcBorders>
              <w:top w:val="single" w:sz="4" w:space="0" w:color="auto"/>
              <w:left w:val="nil"/>
              <w:bottom w:val="single" w:sz="4" w:space="0" w:color="auto"/>
              <w:right w:val="single" w:sz="4" w:space="0" w:color="auto"/>
            </w:tcBorders>
            <w:shd w:val="clear" w:color="auto" w:fill="auto"/>
            <w:noWrap/>
            <w:vAlign w:val="bottom"/>
            <w:hideMark/>
          </w:tcPr>
          <w:p w14:paraId="5314119B" w14:textId="77777777" w:rsidR="00DA6157" w:rsidRPr="007E5888" w:rsidRDefault="00DA6157" w:rsidP="004C5B4F">
            <w:pPr>
              <w:spacing w:after="0" w:line="240" w:lineRule="auto"/>
              <w:jc w:val="center"/>
              <w:rPr>
                <w:rFonts w:eastAsia="Times New Roman" w:cs="Times New Roman"/>
                <w:sz w:val="14"/>
                <w:szCs w:val="14"/>
              </w:rPr>
            </w:pPr>
            <w:r w:rsidRPr="007E5888">
              <w:rPr>
                <w:rFonts w:eastAsia="Times New Roman" w:cs="Times New Roman"/>
                <w:sz w:val="14"/>
                <w:szCs w:val="14"/>
              </w:rPr>
              <w:t>EYLÜL-ARALIK</w:t>
            </w:r>
          </w:p>
        </w:tc>
      </w:tr>
      <w:tr w:rsidR="004936B5" w:rsidRPr="007E5888" w14:paraId="168A8AFA"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374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BAŞVURU</w:t>
            </w:r>
          </w:p>
        </w:tc>
        <w:tc>
          <w:tcPr>
            <w:tcW w:w="62" w:type="pct"/>
            <w:tcBorders>
              <w:top w:val="nil"/>
              <w:left w:val="nil"/>
              <w:bottom w:val="single" w:sz="4" w:space="0" w:color="auto"/>
              <w:right w:val="single" w:sz="4" w:space="0" w:color="auto"/>
            </w:tcBorders>
            <w:shd w:val="clear" w:color="auto" w:fill="auto"/>
            <w:noWrap/>
            <w:vAlign w:val="bottom"/>
            <w:hideMark/>
          </w:tcPr>
          <w:p w14:paraId="73961F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546F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4F83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879B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61F9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ABF45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C734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2D0D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5A07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DFD0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F4EFE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349362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5313E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3BC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A88F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9669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5C6C0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2A994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ACF6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7C09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85FB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1E6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6326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3C3F8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215F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5C8E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C548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6A00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95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A5FE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3411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9D4E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D7A0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4150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F47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525A0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9413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BC1E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EE56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7F2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5475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2433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E822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8EC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ED558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BEE6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B9BFD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6B5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36C8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4C6B23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B00B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BDA7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FCD9C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E0AF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84454E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4E2B" w14:textId="3FB20651" w:rsidR="00DA6157" w:rsidRPr="007E5888" w:rsidRDefault="00DA6157" w:rsidP="00AC4902">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8003D4">
              <w:rPr>
                <w:rFonts w:eastAsia="Times New Roman" w:cs="Times New Roman"/>
                <w:sz w:val="18"/>
                <w:szCs w:val="18"/>
              </w:rPr>
              <w:t>30</w:t>
            </w:r>
            <w:r w:rsidR="002234DA" w:rsidRPr="007E5888">
              <w:rPr>
                <w:rFonts w:eastAsia="Times New Roman" w:cs="Times New Roman"/>
                <w:sz w:val="18"/>
                <w:szCs w:val="18"/>
              </w:rPr>
              <w:t xml:space="preserve"> </w:t>
            </w:r>
            <w:r w:rsidRPr="007E5888">
              <w:rPr>
                <w:rFonts w:eastAsia="Times New Roman" w:cs="Times New Roman"/>
                <w:sz w:val="18"/>
                <w:szCs w:val="18"/>
              </w:rPr>
              <w:t>Gün</w:t>
            </w:r>
          </w:p>
        </w:tc>
        <w:tc>
          <w:tcPr>
            <w:tcW w:w="62" w:type="pct"/>
            <w:tcBorders>
              <w:top w:val="nil"/>
              <w:left w:val="nil"/>
              <w:bottom w:val="single" w:sz="4" w:space="0" w:color="auto"/>
              <w:right w:val="single" w:sz="4" w:space="0" w:color="auto"/>
            </w:tcBorders>
            <w:shd w:val="clear" w:color="auto" w:fill="auto"/>
            <w:noWrap/>
            <w:vAlign w:val="bottom"/>
            <w:hideMark/>
          </w:tcPr>
          <w:p w14:paraId="5F7DAE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AE7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EBEE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1C35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2BCF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D369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58016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FF0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F25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857B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AE073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FBE11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9AEC8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4FC5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C5E4C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AF19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7323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C2EDF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3C5E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9EC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F151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DCAE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3042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877A2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9E2A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CF04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4A9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5607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70BF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880B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721A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7F9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B182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F25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17F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A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3E8E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F5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1D5F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DB4C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1769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026B4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E2A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89FA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6210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32B3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12947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79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A6E35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F94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52799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40B8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CE3A7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493E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0F13D10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9F33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Değerlendirme</w:t>
            </w:r>
          </w:p>
        </w:tc>
        <w:tc>
          <w:tcPr>
            <w:tcW w:w="62" w:type="pct"/>
            <w:tcBorders>
              <w:top w:val="nil"/>
              <w:left w:val="nil"/>
              <w:bottom w:val="single" w:sz="4" w:space="0" w:color="auto"/>
              <w:right w:val="single" w:sz="4" w:space="0" w:color="auto"/>
            </w:tcBorders>
            <w:shd w:val="clear" w:color="auto" w:fill="auto"/>
            <w:noWrap/>
            <w:vAlign w:val="bottom"/>
            <w:hideMark/>
          </w:tcPr>
          <w:p w14:paraId="517461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DC4A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8FF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D5FE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474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56380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54051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F860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33433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4B34B1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D554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BAA2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0A0C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E80F18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BEE5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D78D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030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ED3DC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B014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E0BD9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A69A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93E9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D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7673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D2AE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8B7C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2E4C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3139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853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67224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DE0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270A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CA7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C33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D592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4ED3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0C3D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9AC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0B6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DE5A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9104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A6F16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AFEF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7215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A8B7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97FC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C7B3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31C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CD38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A8D9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501B4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D6335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FAC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BE8DA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FF60B2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468935"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30 Gün</w:t>
            </w:r>
          </w:p>
        </w:tc>
        <w:tc>
          <w:tcPr>
            <w:tcW w:w="62" w:type="pct"/>
            <w:tcBorders>
              <w:top w:val="nil"/>
              <w:left w:val="nil"/>
              <w:bottom w:val="single" w:sz="4" w:space="0" w:color="auto"/>
              <w:right w:val="single" w:sz="4" w:space="0" w:color="auto"/>
            </w:tcBorders>
            <w:shd w:val="clear" w:color="auto" w:fill="auto"/>
            <w:noWrap/>
            <w:vAlign w:val="bottom"/>
            <w:hideMark/>
          </w:tcPr>
          <w:p w14:paraId="5B0A68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505F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BC3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727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EE1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2833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5C08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C1B9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EAFCE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F3CFF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17D8E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8CD83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F34DD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1F6E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2D543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9C8B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2A77A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E084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BD29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EAB6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5BC1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CCE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506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56308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3C2F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06C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A213D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382E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5D95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749ED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25B7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015C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3408E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9A8D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04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F812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F1F0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9ECE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524C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3FCF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F52F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C3029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C22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B3B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C0F6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5B7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2EC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917A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71996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BA8DE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86B86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0630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7F90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0D329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3889D3"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16FE42"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Pr="007E5888">
              <w:rPr>
                <w:rFonts w:eastAsia="Times New Roman" w:cs="Times New Roman"/>
                <w:sz w:val="18"/>
                <w:szCs w:val="18"/>
              </w:rPr>
              <w:t>Md.Onay</w:t>
            </w:r>
            <w:proofErr w:type="spellEnd"/>
            <w:proofErr w:type="gramEnd"/>
          </w:p>
        </w:tc>
        <w:tc>
          <w:tcPr>
            <w:tcW w:w="62" w:type="pct"/>
            <w:tcBorders>
              <w:top w:val="nil"/>
              <w:left w:val="nil"/>
              <w:bottom w:val="single" w:sz="4" w:space="0" w:color="auto"/>
              <w:right w:val="single" w:sz="4" w:space="0" w:color="auto"/>
            </w:tcBorders>
            <w:shd w:val="clear" w:color="auto" w:fill="auto"/>
            <w:noWrap/>
            <w:vAlign w:val="bottom"/>
            <w:hideMark/>
          </w:tcPr>
          <w:p w14:paraId="662506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5667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E541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15FC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A8EC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177D0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8DBC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7D4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1670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F23F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78DAC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128DB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6950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508D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3540A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A227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9A4B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554F71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3B1BE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DC30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35193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162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C677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E0C5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01E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7707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68B6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3FCA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595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23769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D8C1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8CDA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9FC5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58EC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7ABE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DF58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65727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8D5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574B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E5E1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19E6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9B2F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624F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9AED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1F1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752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517D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D42E5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A6C1A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04FCB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02BD8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D0D54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7464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533CA9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40A22FD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C5817"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199C4E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7DB1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2217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DADC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4C327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837E0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A7E6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E406A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51B7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20B8AB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D4B4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6E119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5BB5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3FA6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DD201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7DA4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0CAB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0116B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74D0D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092D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18ABB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054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2F49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D2FBF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C508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275C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4FCF6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840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E3CB8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A818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6E44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4AF9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4237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945DB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FB6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2EE5B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3FD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6B98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2697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249E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CD005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373DD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08618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F92BE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ACC0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6FB47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6A9B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1E179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1FC5A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91BB1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67A6C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9E13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85251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91834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E4B0B79"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BCCF91" w14:textId="02307F11"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Asil Liste </w:t>
            </w:r>
            <w:r w:rsidR="000B794B" w:rsidRPr="007E5888">
              <w:rPr>
                <w:rFonts w:eastAsia="Times New Roman" w:cs="Times New Roman"/>
                <w:sz w:val="18"/>
                <w:szCs w:val="18"/>
              </w:rPr>
              <w:t xml:space="preserve">Hibe </w:t>
            </w:r>
            <w:r w:rsidRPr="007E5888">
              <w:rPr>
                <w:rFonts w:eastAsia="Times New Roman" w:cs="Times New Roman"/>
                <w:sz w:val="18"/>
                <w:szCs w:val="18"/>
              </w:rPr>
              <w:t>Sözleşme</w:t>
            </w:r>
            <w:r w:rsidR="000B794B" w:rsidRPr="007E5888">
              <w:rPr>
                <w:rFonts w:eastAsia="Times New Roman" w:cs="Times New Roman"/>
                <w:sz w:val="18"/>
                <w:szCs w:val="18"/>
              </w:rPr>
              <w:t>si</w:t>
            </w:r>
          </w:p>
        </w:tc>
        <w:tc>
          <w:tcPr>
            <w:tcW w:w="62" w:type="pct"/>
            <w:tcBorders>
              <w:top w:val="nil"/>
              <w:left w:val="nil"/>
              <w:bottom w:val="single" w:sz="4" w:space="0" w:color="auto"/>
              <w:right w:val="single" w:sz="4" w:space="0" w:color="auto"/>
            </w:tcBorders>
            <w:shd w:val="clear" w:color="auto" w:fill="auto"/>
            <w:noWrap/>
            <w:vAlign w:val="bottom"/>
            <w:hideMark/>
          </w:tcPr>
          <w:p w14:paraId="4F73E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3A65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44E35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73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C8D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2581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EED2B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61703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F624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CDB66E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806957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0FA0B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32244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4B7AE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59F8F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591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1388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675BF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50D1C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D8D4B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A04AC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061DD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616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1BF1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699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74F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C95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A96D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DE73D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B2B54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5BB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E499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F046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D8D5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8FF8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2C53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931A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C60BD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60AEF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25E2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6A34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37A36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90A6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25DB3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B8C8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EF156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802D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F5612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4050F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3883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00EED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C6F3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66CB7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23D43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57A67ED"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03D1BC" w14:textId="4739C182" w:rsidR="00DA6157" w:rsidRPr="007E5888" w:rsidRDefault="005A6716" w:rsidP="004C5B4F">
            <w:pPr>
              <w:spacing w:after="0" w:line="240" w:lineRule="auto"/>
              <w:rPr>
                <w:rFonts w:eastAsia="Times New Roman" w:cs="Times New Roman"/>
                <w:sz w:val="18"/>
                <w:szCs w:val="18"/>
              </w:rPr>
            </w:pPr>
            <w:r w:rsidRPr="007E5888">
              <w:rPr>
                <w:rFonts w:eastAsia="Times New Roman" w:cs="Times New Roman"/>
                <w:sz w:val="18"/>
                <w:szCs w:val="18"/>
              </w:rPr>
              <w:t>10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6D91FC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666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F8D2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1FC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34025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ED9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BB6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29DF8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4FF5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99F2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3E84AC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18944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A095F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A7FD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BB45A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F2AD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ED8D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C66B1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A880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D6847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481E2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5D18B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2D1C3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433BC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E3EB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5BD1D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209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F4D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8CAF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82DA5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41E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442C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6332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79BE7F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1FF0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5E7B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C3D7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E25D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6316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D73FA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54C06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0B4B1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0E93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2F0A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A7C6C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1C8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F90B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D481F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2F80BF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0F06B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24EA8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EA21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B191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4D6ACE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48194BE"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A8CC"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Yedek Liste İlan</w:t>
            </w:r>
          </w:p>
        </w:tc>
        <w:tc>
          <w:tcPr>
            <w:tcW w:w="62" w:type="pct"/>
            <w:tcBorders>
              <w:top w:val="nil"/>
              <w:left w:val="nil"/>
              <w:bottom w:val="single" w:sz="4" w:space="0" w:color="auto"/>
              <w:right w:val="single" w:sz="4" w:space="0" w:color="auto"/>
            </w:tcBorders>
            <w:shd w:val="clear" w:color="auto" w:fill="auto"/>
            <w:noWrap/>
            <w:vAlign w:val="bottom"/>
            <w:hideMark/>
          </w:tcPr>
          <w:p w14:paraId="38E548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50E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CF41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B0901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51C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4A265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0FC4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002C9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BAD8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114D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7D0F9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6FE41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311E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CDD8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6EFB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5B1C73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3415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9182A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F17D34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100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1F239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48660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322E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A2BF0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B458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E2F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6A44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D65A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58E8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E830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A42B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255B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489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7E91D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AD6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4F28C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7FD47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A2736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32A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CFE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F561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C98A8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77D92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7778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444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9A10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7052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723AE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EF6A0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66622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42BE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6A29CE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76B17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26B96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43BE0C2"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340196"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5 Gün</w:t>
            </w:r>
          </w:p>
        </w:tc>
        <w:tc>
          <w:tcPr>
            <w:tcW w:w="62" w:type="pct"/>
            <w:tcBorders>
              <w:top w:val="nil"/>
              <w:left w:val="nil"/>
              <w:bottom w:val="single" w:sz="4" w:space="0" w:color="auto"/>
              <w:right w:val="single" w:sz="4" w:space="0" w:color="auto"/>
            </w:tcBorders>
            <w:shd w:val="clear" w:color="auto" w:fill="auto"/>
            <w:noWrap/>
            <w:vAlign w:val="bottom"/>
            <w:hideMark/>
          </w:tcPr>
          <w:p w14:paraId="582D92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76130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68C5C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BEF75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2332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F48A7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606A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DDAED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588DF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EF5B4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323824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4928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5ACEA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59F87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20EF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8113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8CD87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2FD030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E4F7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EC8AB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935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17F32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D206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F5879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2862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63B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5DCC3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D6F5B0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04E7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B22A1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9F4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6644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40E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7D38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EFD11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D85A6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4CA2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FBD7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3DD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C978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309A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968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53DA3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A82D6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6E377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5E00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3BD0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AA06F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6D96B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0D254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5CF7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8FE5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16477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641C5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D22FFF7"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A69FD" w14:textId="7387D889"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Yedek </w:t>
            </w:r>
            <w:r w:rsidR="005A6716" w:rsidRPr="007E5888">
              <w:rPr>
                <w:rFonts w:eastAsia="Times New Roman" w:cs="Times New Roman"/>
                <w:sz w:val="18"/>
                <w:szCs w:val="18"/>
              </w:rPr>
              <w:t xml:space="preserve">Liste </w:t>
            </w:r>
            <w:r w:rsidR="000B794B" w:rsidRPr="007E5888">
              <w:rPr>
                <w:rFonts w:eastAsia="Times New Roman" w:cs="Times New Roman"/>
                <w:sz w:val="18"/>
                <w:szCs w:val="18"/>
              </w:rPr>
              <w:t xml:space="preserve">Hibe </w:t>
            </w:r>
            <w:r w:rsidRPr="007E5888">
              <w:rPr>
                <w:rFonts w:eastAsia="Times New Roman" w:cs="Times New Roman"/>
                <w:sz w:val="18"/>
                <w:szCs w:val="18"/>
              </w:rPr>
              <w:t>Söz</w:t>
            </w:r>
            <w:r w:rsidR="005A6716" w:rsidRPr="007E5888">
              <w:rPr>
                <w:rFonts w:eastAsia="Times New Roman" w:cs="Times New Roman"/>
                <w:sz w:val="18"/>
                <w:szCs w:val="18"/>
              </w:rPr>
              <w:t>le</w:t>
            </w:r>
            <w:r w:rsidR="000B794B" w:rsidRPr="007E5888">
              <w:rPr>
                <w:rFonts w:eastAsia="Times New Roman" w:cs="Times New Roman"/>
                <w:sz w:val="18"/>
                <w:szCs w:val="18"/>
              </w:rPr>
              <w:t>şmesi</w:t>
            </w:r>
          </w:p>
        </w:tc>
        <w:tc>
          <w:tcPr>
            <w:tcW w:w="62" w:type="pct"/>
            <w:tcBorders>
              <w:top w:val="nil"/>
              <w:left w:val="nil"/>
              <w:bottom w:val="single" w:sz="4" w:space="0" w:color="auto"/>
              <w:right w:val="single" w:sz="4" w:space="0" w:color="auto"/>
            </w:tcBorders>
            <w:shd w:val="clear" w:color="auto" w:fill="auto"/>
            <w:noWrap/>
            <w:vAlign w:val="bottom"/>
            <w:hideMark/>
          </w:tcPr>
          <w:p w14:paraId="4E30D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3BFF2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5B57B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E4AAA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6E6E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48A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BC9ACC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F540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DE2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ACEF5F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0BEF0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7824F9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8131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04375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7033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B0E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115A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6B9CC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D96C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019BD2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7AFB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700F90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5E79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2681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11EE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586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4F38A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E0397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C32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6C4DF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C181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F3F1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33D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A370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41F4A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F6B518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230F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303F30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8F47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8A3EE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3EFFF6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926D3D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19A81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F765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950CB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BA128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8DFD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252D81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F39D6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8D8AB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B28A2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0E8CF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7310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F52F8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16753F56"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C2AF53"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10 Gün</w:t>
            </w:r>
          </w:p>
        </w:tc>
        <w:tc>
          <w:tcPr>
            <w:tcW w:w="62" w:type="pct"/>
            <w:tcBorders>
              <w:top w:val="nil"/>
              <w:left w:val="nil"/>
              <w:bottom w:val="single" w:sz="4" w:space="0" w:color="auto"/>
              <w:right w:val="single" w:sz="4" w:space="0" w:color="auto"/>
            </w:tcBorders>
            <w:shd w:val="clear" w:color="auto" w:fill="auto"/>
            <w:noWrap/>
            <w:vAlign w:val="bottom"/>
            <w:hideMark/>
          </w:tcPr>
          <w:p w14:paraId="41CCE2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0A45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10BB6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734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6FB01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66343A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2857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BE564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FFFC7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902D2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02005A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785E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601E8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24D3F6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885B2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1504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D4EA0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1C7D5E8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A035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D368AD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78AD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0B703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1D4B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6DC8E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5A2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984EB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0FE9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821B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D754E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83F2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92749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28F91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27B9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0D1C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A09C0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323E1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8A2D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EEBA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67826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7027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A312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01BC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AC8B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6AD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245F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6BCC3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6AB8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B70424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AC4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7BAF2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015A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10034C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67E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E6A7E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721F1A5B"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0B7214" w14:textId="4008DC81" w:rsidR="00DA6157" w:rsidRPr="007E5888" w:rsidRDefault="00157A39" w:rsidP="004C5B4F">
            <w:pPr>
              <w:spacing w:after="0" w:line="240" w:lineRule="auto"/>
              <w:rPr>
                <w:rFonts w:eastAsia="Times New Roman" w:cs="Times New Roman"/>
                <w:sz w:val="18"/>
                <w:szCs w:val="18"/>
              </w:rPr>
            </w:pPr>
            <w:r w:rsidRPr="007E5888">
              <w:rPr>
                <w:rFonts w:eastAsia="Times New Roman" w:cs="Times New Roman"/>
                <w:sz w:val="18"/>
                <w:szCs w:val="18"/>
              </w:rPr>
              <w:t>Uygulama</w:t>
            </w:r>
            <w:r w:rsidR="000B794B" w:rsidRPr="007E5888">
              <w:rPr>
                <w:rFonts w:eastAsia="Times New Roman" w:cs="Times New Roman"/>
                <w:sz w:val="18"/>
                <w:szCs w:val="18"/>
              </w:rPr>
              <w:t xml:space="preserve"> </w:t>
            </w:r>
            <w:r w:rsidRPr="007E5888">
              <w:rPr>
                <w:rFonts w:eastAsia="Times New Roman" w:cs="Times New Roman"/>
                <w:sz w:val="18"/>
                <w:szCs w:val="18"/>
              </w:rPr>
              <w:t xml:space="preserve">Tüm </w:t>
            </w:r>
            <w:r w:rsidR="000B794B"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712426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2EDC5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BE679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98C6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F685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8772B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D2E2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B5044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674B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BC159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49592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591D807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D6E8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EA0174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EA921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774C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C2514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69B557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E21F1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9CF05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0F10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AFF38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C1BF2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73A34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F0D9D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A481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8C24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713C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3111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1851A0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A45351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13BC4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C2ADDB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3887AD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DE51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CF3B2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0770B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7C0C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03D2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B594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00D18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5FC8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2959E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0FBF2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89357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D553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0267D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0455B55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71A7A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DCE440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D148A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00CF8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226D1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0643CD1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6E18F4D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307B3" w14:textId="14A2B625"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 xml:space="preserve"> </w:t>
            </w:r>
            <w:r w:rsidR="000B794B" w:rsidRPr="007E5888">
              <w:rPr>
                <w:rFonts w:eastAsia="Times New Roman" w:cs="Times New Roman"/>
                <w:sz w:val="18"/>
                <w:szCs w:val="18"/>
              </w:rPr>
              <w:t>75 gün</w:t>
            </w:r>
          </w:p>
        </w:tc>
        <w:tc>
          <w:tcPr>
            <w:tcW w:w="62" w:type="pct"/>
            <w:tcBorders>
              <w:top w:val="nil"/>
              <w:left w:val="nil"/>
              <w:bottom w:val="single" w:sz="4" w:space="0" w:color="auto"/>
              <w:right w:val="single" w:sz="4" w:space="0" w:color="auto"/>
            </w:tcBorders>
            <w:shd w:val="clear" w:color="auto" w:fill="auto"/>
            <w:noWrap/>
            <w:vAlign w:val="bottom"/>
            <w:hideMark/>
          </w:tcPr>
          <w:p w14:paraId="5C8B34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6C970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7EA1C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66FA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89238B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C9635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994D62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DE78BF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6F2B7F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87473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8C4827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5CEF05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2EE822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A8A59C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A3C1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421B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C1457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37D09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EEC7DB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A0BE3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EACFA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D2409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7A45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3FBDAD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B846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82F5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0B8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50D68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B43B90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01F6C7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091AA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4A18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A0A8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7468F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B9D7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C0531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E4FAA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4B714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4630D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CBDBA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B771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88C628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CABA3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FA7F37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3408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C3CC2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F09F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732CC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32D4F4D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EC2163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6DB90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3F97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29F6DE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94744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341051BF"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09661C" w14:textId="16DD77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 xml:space="preserve">İl </w:t>
            </w:r>
            <w:proofErr w:type="spellStart"/>
            <w:proofErr w:type="gramStart"/>
            <w:r w:rsidR="00F920CD" w:rsidRPr="007E5888">
              <w:rPr>
                <w:rFonts w:eastAsia="Times New Roman" w:cs="Times New Roman"/>
                <w:sz w:val="18"/>
                <w:szCs w:val="18"/>
              </w:rPr>
              <w:t>Müdürlüğü</w:t>
            </w:r>
            <w:r w:rsidRPr="007E5888">
              <w:rPr>
                <w:rFonts w:eastAsia="Times New Roman" w:cs="Times New Roman"/>
                <w:sz w:val="18"/>
                <w:szCs w:val="18"/>
              </w:rPr>
              <w:t>.Tespiti</w:t>
            </w:r>
            <w:proofErr w:type="spellEnd"/>
            <w:proofErr w:type="gramEnd"/>
            <w:r w:rsidRPr="007E5888">
              <w:rPr>
                <w:rFonts w:eastAsia="Times New Roman" w:cs="Times New Roman"/>
                <w:sz w:val="18"/>
                <w:szCs w:val="18"/>
              </w:rPr>
              <w:t xml:space="preserve">  </w:t>
            </w:r>
            <w:r w:rsidR="00157A39" w:rsidRPr="007E5888">
              <w:rPr>
                <w:rFonts w:eastAsia="Times New Roman" w:cs="Times New Roman"/>
                <w:sz w:val="18"/>
                <w:szCs w:val="18"/>
              </w:rPr>
              <w:t xml:space="preserve">Tüm </w:t>
            </w:r>
            <w:r w:rsidRPr="007E5888">
              <w:rPr>
                <w:rFonts w:eastAsia="Times New Roman" w:cs="Times New Roman"/>
                <w:sz w:val="18"/>
                <w:szCs w:val="18"/>
              </w:rPr>
              <w:t>Yatırım Konuları</w:t>
            </w:r>
          </w:p>
        </w:tc>
        <w:tc>
          <w:tcPr>
            <w:tcW w:w="62" w:type="pct"/>
            <w:tcBorders>
              <w:top w:val="nil"/>
              <w:left w:val="nil"/>
              <w:bottom w:val="single" w:sz="4" w:space="0" w:color="auto"/>
              <w:right w:val="single" w:sz="4" w:space="0" w:color="auto"/>
            </w:tcBorders>
            <w:shd w:val="clear" w:color="auto" w:fill="auto"/>
            <w:noWrap/>
            <w:vAlign w:val="bottom"/>
            <w:hideMark/>
          </w:tcPr>
          <w:p w14:paraId="0B9F096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F3793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215C8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688B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B17DC1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D63A27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5BB08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28FF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9350D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668E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087242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2B8282C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8E0A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C76768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7ADA3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B70226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7E52D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E151DE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B2A317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B976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1F7A0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03D5F80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997C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15550D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E46F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89149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C0AA4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25134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0622E4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19622E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7C69C5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96973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7EF08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9DF08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C5C71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18850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9C5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177C06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A1C9CC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6B6B5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A6D9A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9BA54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431D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C1F87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D66003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D240CB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77E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9860D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06BE99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590D910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8154A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499F48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146686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352052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81A74F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1CEE3E" w14:textId="6DD0613E" w:rsidR="00DA6157" w:rsidRPr="007E5888" w:rsidRDefault="000B794B" w:rsidP="004C5B4F">
            <w:pPr>
              <w:spacing w:after="0" w:line="240" w:lineRule="auto"/>
              <w:rPr>
                <w:rFonts w:eastAsia="Times New Roman" w:cs="Times New Roman"/>
                <w:sz w:val="18"/>
                <w:szCs w:val="18"/>
              </w:rPr>
            </w:pPr>
            <w:r w:rsidRPr="007E5888">
              <w:rPr>
                <w:rFonts w:eastAsia="Times New Roman" w:cs="Times New Roman"/>
                <w:sz w:val="18"/>
                <w:szCs w:val="18"/>
              </w:rPr>
              <w:t>30</w:t>
            </w:r>
            <w:r w:rsidR="00DA6157" w:rsidRPr="007E5888">
              <w:rPr>
                <w:rFonts w:eastAsia="Times New Roman" w:cs="Times New Roman"/>
                <w:sz w:val="18"/>
                <w:szCs w:val="18"/>
              </w:rPr>
              <w:t xml:space="preserve"> Gün</w:t>
            </w:r>
          </w:p>
        </w:tc>
        <w:tc>
          <w:tcPr>
            <w:tcW w:w="62" w:type="pct"/>
            <w:tcBorders>
              <w:top w:val="nil"/>
              <w:left w:val="nil"/>
              <w:bottom w:val="single" w:sz="4" w:space="0" w:color="auto"/>
              <w:right w:val="single" w:sz="4" w:space="0" w:color="auto"/>
            </w:tcBorders>
            <w:shd w:val="clear" w:color="auto" w:fill="auto"/>
            <w:noWrap/>
            <w:vAlign w:val="bottom"/>
            <w:hideMark/>
          </w:tcPr>
          <w:p w14:paraId="7DECA2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A3264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A5170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150E85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EF41B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0B965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38211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FDEB5F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F80D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01AF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5F9B3F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477A535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ADB079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BE27E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D0DCE2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5AA13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8B7CFA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3EA5329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291F83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EBFC0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3116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232504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F3FBE9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6B7F832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D7DA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D5A9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C505A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8762B1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5FC1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C9ED61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488376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8C143D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954E43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8C368D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9A0B1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FA895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185AE2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07712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3077D5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15FE4A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6D456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AFBD9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DFE10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9C767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E279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84D897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19F164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F25E12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B3A923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110759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213FF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344BFA5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1D067E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132FB4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59E25F61" w14:textId="77777777" w:rsidTr="00FB2002">
        <w:trPr>
          <w:trHeight w:val="258"/>
        </w:trPr>
        <w:tc>
          <w:tcPr>
            <w:tcW w:w="1169"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D8E7E1" w14:textId="77777777" w:rsidR="00DA6157" w:rsidRPr="007E5888" w:rsidRDefault="00DA6157" w:rsidP="004C5B4F">
            <w:pPr>
              <w:spacing w:after="0" w:line="240" w:lineRule="auto"/>
              <w:rPr>
                <w:rFonts w:eastAsia="Times New Roman" w:cs="Times New Roman"/>
                <w:sz w:val="18"/>
                <w:szCs w:val="18"/>
              </w:rPr>
            </w:pPr>
            <w:r w:rsidRPr="007E5888">
              <w:rPr>
                <w:rFonts w:eastAsia="Times New Roman" w:cs="Times New Roman"/>
                <w:sz w:val="18"/>
                <w:szCs w:val="18"/>
              </w:rPr>
              <w:t>Ödeme</w:t>
            </w:r>
          </w:p>
        </w:tc>
        <w:tc>
          <w:tcPr>
            <w:tcW w:w="62" w:type="pct"/>
            <w:tcBorders>
              <w:top w:val="nil"/>
              <w:left w:val="nil"/>
              <w:bottom w:val="single" w:sz="4" w:space="0" w:color="auto"/>
              <w:right w:val="single" w:sz="4" w:space="0" w:color="auto"/>
            </w:tcBorders>
            <w:shd w:val="clear" w:color="auto" w:fill="auto"/>
            <w:noWrap/>
            <w:vAlign w:val="bottom"/>
            <w:hideMark/>
          </w:tcPr>
          <w:p w14:paraId="4A44614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C553C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ECEB2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807093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FA7EF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04E4C13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6D5106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6E32CD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43B08E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D1112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A8C0E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A210EE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14505B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FF8080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957EA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CD5ABA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C261E4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0D6434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44C09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09E07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9974EA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CB0579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41D4B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72EBC23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986D0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094A2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36E3C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716595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F6D86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27BC130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5322A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0A052E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99921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B85F68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D4ED2F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400ED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2ADE7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49C796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1E999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9B7F7C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1A966E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3ADDB5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68562E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62FDEA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57DA95A"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0D69EC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957A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457A1A6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8549F6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61747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4C99D2D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443A4D2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BAFDE1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74E6EB6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r w:rsidR="004936B5" w:rsidRPr="007E5888" w14:paraId="2669158D" w14:textId="77777777" w:rsidTr="000B794B">
        <w:trPr>
          <w:trHeight w:val="258"/>
        </w:trPr>
        <w:tc>
          <w:tcPr>
            <w:tcW w:w="1169" w:type="pct"/>
            <w:tcBorders>
              <w:top w:val="nil"/>
              <w:left w:val="single" w:sz="4" w:space="0" w:color="auto"/>
              <w:bottom w:val="single" w:sz="4" w:space="0" w:color="auto"/>
              <w:right w:val="single" w:sz="4" w:space="0" w:color="auto"/>
            </w:tcBorders>
            <w:shd w:val="clear" w:color="auto" w:fill="auto"/>
            <w:noWrap/>
            <w:vAlign w:val="bottom"/>
            <w:hideMark/>
          </w:tcPr>
          <w:p w14:paraId="5C7201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2" w:type="pct"/>
            <w:tcBorders>
              <w:top w:val="nil"/>
              <w:left w:val="nil"/>
              <w:bottom w:val="single" w:sz="4" w:space="0" w:color="auto"/>
              <w:right w:val="single" w:sz="4" w:space="0" w:color="auto"/>
            </w:tcBorders>
            <w:shd w:val="clear" w:color="auto" w:fill="auto"/>
            <w:noWrap/>
            <w:vAlign w:val="bottom"/>
            <w:hideMark/>
          </w:tcPr>
          <w:p w14:paraId="1CB62F5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432E58"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7055A49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98C8D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05CD32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241DD8E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281736A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D97FCC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ACA52C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6ED5DA3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1D20F54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6" w:type="pct"/>
            <w:gridSpan w:val="2"/>
            <w:tcBorders>
              <w:top w:val="nil"/>
              <w:left w:val="nil"/>
              <w:bottom w:val="single" w:sz="4" w:space="0" w:color="auto"/>
              <w:right w:val="single" w:sz="4" w:space="0" w:color="auto"/>
            </w:tcBorders>
            <w:shd w:val="clear" w:color="auto" w:fill="auto"/>
            <w:noWrap/>
            <w:vAlign w:val="bottom"/>
            <w:hideMark/>
          </w:tcPr>
          <w:p w14:paraId="146F60E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0FE5D7F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F9AC1D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6F0C691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A298D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371F728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gridSpan w:val="2"/>
            <w:tcBorders>
              <w:top w:val="nil"/>
              <w:left w:val="nil"/>
              <w:bottom w:val="single" w:sz="4" w:space="0" w:color="auto"/>
              <w:right w:val="single" w:sz="4" w:space="0" w:color="auto"/>
            </w:tcBorders>
            <w:shd w:val="clear" w:color="auto" w:fill="auto"/>
            <w:noWrap/>
            <w:vAlign w:val="bottom"/>
            <w:hideMark/>
          </w:tcPr>
          <w:p w14:paraId="4C78B86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E46EC5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11E64DF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4B495CE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1" w:type="pct"/>
            <w:tcBorders>
              <w:top w:val="nil"/>
              <w:left w:val="nil"/>
              <w:bottom w:val="single" w:sz="4" w:space="0" w:color="auto"/>
              <w:right w:val="single" w:sz="4" w:space="0" w:color="auto"/>
            </w:tcBorders>
            <w:shd w:val="clear" w:color="auto" w:fill="auto"/>
            <w:noWrap/>
            <w:vAlign w:val="bottom"/>
            <w:hideMark/>
          </w:tcPr>
          <w:p w14:paraId="587D42BC"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876111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gridSpan w:val="2"/>
            <w:tcBorders>
              <w:top w:val="nil"/>
              <w:left w:val="nil"/>
              <w:bottom w:val="single" w:sz="4" w:space="0" w:color="auto"/>
              <w:right w:val="single" w:sz="4" w:space="0" w:color="auto"/>
            </w:tcBorders>
            <w:shd w:val="clear" w:color="auto" w:fill="auto"/>
            <w:noWrap/>
            <w:vAlign w:val="bottom"/>
            <w:hideMark/>
          </w:tcPr>
          <w:p w14:paraId="4479B32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BDAFAA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ACE621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A96A1A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FC4DA56"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4DF8FE7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64460FC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6ED890F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3D889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4AD689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912B23"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B30BAD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177D0E9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33A4B4B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0B54A09"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55E623A5"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78F24BC0"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2510AA7"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7A124C8E"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2B0FE404"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BAB44B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14791E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58CD57B"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0" w:type="pct"/>
            <w:tcBorders>
              <w:top w:val="nil"/>
              <w:left w:val="nil"/>
              <w:bottom w:val="single" w:sz="4" w:space="0" w:color="auto"/>
              <w:right w:val="single" w:sz="4" w:space="0" w:color="auto"/>
            </w:tcBorders>
            <w:shd w:val="clear" w:color="auto" w:fill="auto"/>
            <w:noWrap/>
            <w:vAlign w:val="bottom"/>
            <w:hideMark/>
          </w:tcPr>
          <w:p w14:paraId="06E691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4" w:type="pct"/>
            <w:gridSpan w:val="2"/>
            <w:tcBorders>
              <w:top w:val="nil"/>
              <w:left w:val="nil"/>
              <w:bottom w:val="single" w:sz="4" w:space="0" w:color="auto"/>
              <w:right w:val="single" w:sz="4" w:space="0" w:color="auto"/>
            </w:tcBorders>
            <w:shd w:val="clear" w:color="auto" w:fill="auto"/>
            <w:noWrap/>
            <w:vAlign w:val="bottom"/>
            <w:hideMark/>
          </w:tcPr>
          <w:p w14:paraId="565C156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5AD269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7EAF6951"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3" w:type="pct"/>
            <w:tcBorders>
              <w:top w:val="nil"/>
              <w:left w:val="nil"/>
              <w:bottom w:val="single" w:sz="4" w:space="0" w:color="auto"/>
              <w:right w:val="single" w:sz="4" w:space="0" w:color="auto"/>
            </w:tcBorders>
            <w:shd w:val="clear" w:color="auto" w:fill="auto"/>
            <w:noWrap/>
            <w:vAlign w:val="bottom"/>
            <w:hideMark/>
          </w:tcPr>
          <w:p w14:paraId="2A68342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7AA65D9D"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72" w:type="pct"/>
            <w:tcBorders>
              <w:top w:val="nil"/>
              <w:left w:val="nil"/>
              <w:bottom w:val="single" w:sz="4" w:space="0" w:color="auto"/>
              <w:right w:val="single" w:sz="4" w:space="0" w:color="auto"/>
            </w:tcBorders>
            <w:shd w:val="clear" w:color="auto" w:fill="auto"/>
            <w:noWrap/>
            <w:vAlign w:val="bottom"/>
            <w:hideMark/>
          </w:tcPr>
          <w:p w14:paraId="5B6243DF"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c>
          <w:tcPr>
            <w:tcW w:w="63" w:type="pct"/>
            <w:gridSpan w:val="2"/>
            <w:tcBorders>
              <w:top w:val="nil"/>
              <w:left w:val="nil"/>
              <w:bottom w:val="single" w:sz="4" w:space="0" w:color="auto"/>
              <w:right w:val="single" w:sz="4" w:space="0" w:color="auto"/>
            </w:tcBorders>
            <w:shd w:val="clear" w:color="auto" w:fill="auto"/>
            <w:noWrap/>
            <w:vAlign w:val="bottom"/>
            <w:hideMark/>
          </w:tcPr>
          <w:p w14:paraId="63D2BB52" w14:textId="77777777" w:rsidR="00DA6157" w:rsidRPr="007E5888" w:rsidRDefault="00DA6157" w:rsidP="004C5B4F">
            <w:pPr>
              <w:spacing w:after="0" w:line="240" w:lineRule="auto"/>
              <w:rPr>
                <w:rFonts w:ascii="Calibri" w:eastAsia="Times New Roman" w:hAnsi="Calibri" w:cs="Calibri"/>
              </w:rPr>
            </w:pPr>
            <w:r w:rsidRPr="007E5888">
              <w:rPr>
                <w:rFonts w:ascii="Calibri" w:eastAsia="Times New Roman" w:hAnsi="Calibri" w:cs="Calibri"/>
              </w:rPr>
              <w:t> </w:t>
            </w:r>
          </w:p>
        </w:tc>
      </w:tr>
    </w:tbl>
    <w:p w14:paraId="0C358C9B" w14:textId="77777777" w:rsidR="00DA6157" w:rsidRPr="007E5888" w:rsidRDefault="00DA6157" w:rsidP="00DA6157">
      <w:pPr>
        <w:spacing w:line="240" w:lineRule="auto"/>
        <w:rPr>
          <w:rFonts w:cs="Times New Roman"/>
          <w:b/>
          <w:szCs w:val="24"/>
        </w:rPr>
        <w:sectPr w:rsidR="00DA6157" w:rsidRPr="007E5888" w:rsidSect="00BD7FD6">
          <w:headerReference w:type="default" r:id="rId23"/>
          <w:pgSz w:w="16840" w:h="11907" w:orient="landscape" w:code="9"/>
          <w:pgMar w:top="1418" w:right="1418" w:bottom="1418" w:left="1418" w:header="567" w:footer="567" w:gutter="0"/>
          <w:cols w:space="720"/>
          <w:noEndnote/>
          <w:titlePg/>
          <w:docGrid w:linePitch="326"/>
        </w:sectPr>
      </w:pPr>
    </w:p>
    <w:p w14:paraId="3BD0D682" w14:textId="64C17B15" w:rsidR="003D114F" w:rsidRDefault="004936B5" w:rsidP="004936B5">
      <w:pPr>
        <w:pStyle w:val="ResimYazs"/>
        <w:jc w:val="left"/>
        <w:rPr>
          <w:rFonts w:cs="Times New Roman"/>
          <w:b w:val="0"/>
          <w:szCs w:val="24"/>
        </w:rPr>
      </w:pPr>
      <w:bookmarkStart w:id="167" w:name="_Toc227576160"/>
      <w:r>
        <w:lastRenderedPageBreak/>
        <w:t xml:space="preserve">EK </w:t>
      </w:r>
      <w:fldSimple w:instr=" SEQ EK \* ARABIC ">
        <w:r>
          <w:rPr>
            <w:noProof/>
          </w:rPr>
          <w:t>20</w:t>
        </w:r>
      </w:fldSimple>
      <w:r w:rsidRPr="004936B5">
        <w:t xml:space="preserve"> </w:t>
      </w:r>
      <w:r>
        <w:t xml:space="preserve">: </w:t>
      </w:r>
      <w:r w:rsidRPr="009F22F4">
        <w:t>Hisseli Araziler İçin Yapılan Başvurularda Hissedarların Muvafakatı Ve Haklarına Dair Muvafakatname</w:t>
      </w:r>
      <w:bookmarkEnd w:id="167"/>
    </w:p>
    <w:p w14:paraId="0823A957" w14:textId="04C60595"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B2417D1"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12B28305"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336C39C5" w14:textId="3C868773" w:rsidR="004865B4" w:rsidRPr="007E5888" w:rsidRDefault="004865B4" w:rsidP="004865B4">
      <w:pPr>
        <w:spacing w:line="240" w:lineRule="auto"/>
        <w:jc w:val="center"/>
        <w:rPr>
          <w:rFonts w:cs="Times New Roman"/>
          <w:b/>
          <w:szCs w:val="24"/>
        </w:rPr>
      </w:pPr>
      <w:r w:rsidRPr="007E5888">
        <w:rPr>
          <w:rFonts w:cs="Times New Roman"/>
          <w:b/>
          <w:szCs w:val="24"/>
        </w:rPr>
        <w:t>KIRSAL KALKINMA DESTEKLERİ KAPSAMINDA</w:t>
      </w:r>
    </w:p>
    <w:p w14:paraId="59F11514" w14:textId="6F7625CD" w:rsidR="007D6E12" w:rsidRPr="007E5888" w:rsidRDefault="005C3CF5" w:rsidP="004865B4">
      <w:pPr>
        <w:jc w:val="center"/>
        <w:rPr>
          <w:rFonts w:cs="Times New Roman"/>
          <w:szCs w:val="24"/>
        </w:rPr>
      </w:pPr>
      <w:r w:rsidRPr="007E5888">
        <w:rPr>
          <w:rFonts w:cs="Times New Roman"/>
          <w:szCs w:val="24"/>
        </w:rPr>
        <w:t xml:space="preserve">          </w:t>
      </w:r>
      <w:r w:rsidR="00F42DB8" w:rsidRPr="007E5888">
        <w:rPr>
          <w:rFonts w:cs="Times New Roman"/>
          <w:szCs w:val="24"/>
        </w:rPr>
        <w:t>TASARRUFLU TARIMSAL</w:t>
      </w:r>
      <w:r w:rsidR="004865B4" w:rsidRPr="007E5888">
        <w:rPr>
          <w:rFonts w:cs="Times New Roman"/>
          <w:szCs w:val="24"/>
        </w:rPr>
        <w:t xml:space="preserve"> SULAMA SİSTE</w:t>
      </w:r>
      <w:r w:rsidRPr="007E5888">
        <w:rPr>
          <w:rFonts w:cs="Times New Roman"/>
          <w:szCs w:val="24"/>
        </w:rPr>
        <w:t xml:space="preserve">MLERİNİN DESTEKLENMESİ HAKKINDA </w:t>
      </w:r>
      <w:r w:rsidR="004865B4" w:rsidRPr="007E5888">
        <w:rPr>
          <w:rFonts w:cs="Times New Roman"/>
          <w:szCs w:val="24"/>
        </w:rPr>
        <w:t>TEBL</w:t>
      </w:r>
      <w:r w:rsidRPr="007E5888">
        <w:rPr>
          <w:rFonts w:cs="Times New Roman"/>
          <w:szCs w:val="24"/>
        </w:rPr>
        <w:t xml:space="preserve">İĞ                             </w:t>
      </w:r>
      <w:r w:rsidR="004865B4" w:rsidRPr="007E5888">
        <w:rPr>
          <w:rFonts w:cs="Times New Roman"/>
          <w:szCs w:val="24"/>
        </w:rPr>
        <w:t xml:space="preserve"> </w:t>
      </w:r>
    </w:p>
    <w:p w14:paraId="10C28A4B" w14:textId="79FA57FA" w:rsidR="004865B4" w:rsidRPr="007E5888" w:rsidRDefault="004865B4" w:rsidP="004865B4">
      <w:pPr>
        <w:jc w:val="center"/>
        <w:rPr>
          <w:rFonts w:cs="Times New Roman"/>
          <w:szCs w:val="24"/>
        </w:rPr>
      </w:pPr>
      <w:r w:rsidRPr="007E5888">
        <w:rPr>
          <w:rFonts w:cs="Times New Roman"/>
          <w:szCs w:val="24"/>
        </w:rPr>
        <w:t xml:space="preserve"> ( Tebliğ No: </w:t>
      </w:r>
      <w:r w:rsidR="00F42DB8" w:rsidRPr="007E5888">
        <w:rPr>
          <w:rFonts w:cs="Times New Roman"/>
          <w:szCs w:val="24"/>
        </w:rPr>
        <w:t>2026/10</w:t>
      </w:r>
      <w:r w:rsidRPr="007E5888">
        <w:rPr>
          <w:rFonts w:cs="Times New Roman"/>
          <w:szCs w:val="24"/>
        </w:rPr>
        <w:t xml:space="preserve"> )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F42DB8" w:rsidRPr="007E5888">
        <w:rPr>
          <w:rFonts w:cs="Times New Roman"/>
          <w:b/>
          <w:szCs w:val="24"/>
        </w:rPr>
        <w:t>21</w:t>
      </w:r>
      <w:proofErr w:type="gramEnd"/>
      <w:r w:rsidR="00555772" w:rsidRPr="007E5888">
        <w:rPr>
          <w:rFonts w:cs="Times New Roman"/>
          <w:b/>
          <w:szCs w:val="24"/>
        </w:rPr>
        <w:t>.</w:t>
      </w:r>
      <w:r w:rsidRPr="007E5888">
        <w:rPr>
          <w:rFonts w:cs="Times New Roman"/>
          <w:b/>
          <w:szCs w:val="24"/>
        </w:rPr>
        <w:t>Etap</w:t>
      </w:r>
    </w:p>
    <w:p w14:paraId="1240138D" w14:textId="77777777" w:rsidR="004865B4" w:rsidRPr="007E5888" w:rsidRDefault="004865B4" w:rsidP="004865B4">
      <w:pPr>
        <w:jc w:val="center"/>
        <w:rPr>
          <w:rFonts w:cs="Times New Roman"/>
          <w:b/>
          <w:szCs w:val="24"/>
        </w:rPr>
      </w:pPr>
      <w:r w:rsidRPr="007E5888">
        <w:rPr>
          <w:rFonts w:cs="Times New Roman"/>
          <w:b/>
          <w:szCs w:val="24"/>
        </w:rPr>
        <w:t>( EK:20 )</w:t>
      </w:r>
    </w:p>
    <w:p w14:paraId="3F3AB375" w14:textId="77777777" w:rsidR="004865B4" w:rsidRPr="007E5888" w:rsidRDefault="004865B4" w:rsidP="004865B4">
      <w:pPr>
        <w:jc w:val="center"/>
        <w:rPr>
          <w:rFonts w:cs="Times New Roman"/>
          <w:szCs w:val="24"/>
        </w:rPr>
      </w:pPr>
    </w:p>
    <w:p w14:paraId="4A0361ED" w14:textId="77777777" w:rsidR="004865B4" w:rsidRPr="007E5888" w:rsidRDefault="004865B4" w:rsidP="004865B4">
      <w:pPr>
        <w:jc w:val="center"/>
        <w:rPr>
          <w:rFonts w:cs="Times New Roman"/>
          <w:b/>
          <w:szCs w:val="24"/>
        </w:rPr>
      </w:pPr>
      <w:r w:rsidRPr="007E5888">
        <w:rPr>
          <w:rFonts w:cs="Times New Roman"/>
          <w:b/>
          <w:szCs w:val="24"/>
        </w:rPr>
        <w:t xml:space="preserve">HİSSELİ ARAZİLER İÇİN YAPILAN BAŞVURULARDA </w:t>
      </w:r>
    </w:p>
    <w:p w14:paraId="7ED09371" w14:textId="77777777" w:rsidR="004865B4" w:rsidRPr="007E5888" w:rsidRDefault="004865B4" w:rsidP="004865B4">
      <w:pPr>
        <w:jc w:val="center"/>
        <w:rPr>
          <w:rFonts w:cs="Times New Roman"/>
          <w:b/>
          <w:szCs w:val="24"/>
        </w:rPr>
      </w:pPr>
      <w:r w:rsidRPr="007E5888">
        <w:rPr>
          <w:rFonts w:cs="Times New Roman"/>
          <w:b/>
          <w:szCs w:val="24"/>
        </w:rPr>
        <w:t>HİSSEDARLARIN MUVAFAKATI VE HAKLARINA DAİR</w:t>
      </w:r>
    </w:p>
    <w:p w14:paraId="22B547CB" w14:textId="77777777" w:rsidR="004865B4" w:rsidRPr="007E5888" w:rsidRDefault="004865B4" w:rsidP="004865B4">
      <w:pPr>
        <w:jc w:val="center"/>
        <w:rPr>
          <w:rFonts w:cs="Times New Roman"/>
          <w:b/>
          <w:szCs w:val="24"/>
        </w:rPr>
      </w:pPr>
      <w:r w:rsidRPr="007E5888">
        <w:rPr>
          <w:rFonts w:cs="Times New Roman"/>
          <w:b/>
          <w:szCs w:val="24"/>
        </w:rPr>
        <w:t>TAAHHÜTNAME</w:t>
      </w:r>
    </w:p>
    <w:p w14:paraId="1F900666" w14:textId="77777777" w:rsidR="004865B4" w:rsidRPr="007E5888" w:rsidRDefault="004865B4" w:rsidP="004865B4">
      <w:pPr>
        <w:jc w:val="center"/>
        <w:rPr>
          <w:rFonts w:cs="Times New Roman"/>
          <w:szCs w:val="24"/>
        </w:rPr>
      </w:pPr>
    </w:p>
    <w:p w14:paraId="73522DC0" w14:textId="76EE0C99" w:rsidR="004865B4" w:rsidRPr="007E5888" w:rsidRDefault="004865B4" w:rsidP="004865B4">
      <w:pPr>
        <w:tabs>
          <w:tab w:val="left" w:pos="567"/>
        </w:tabs>
        <w:ind w:firstLine="567"/>
        <w:rPr>
          <w:rFonts w:cs="Times New Roman"/>
          <w:szCs w:val="24"/>
          <w:lang w:eastAsia="en-US"/>
        </w:rPr>
      </w:pPr>
      <w:r w:rsidRPr="007E5888">
        <w:rPr>
          <w:rFonts w:cs="Times New Roman"/>
          <w:szCs w:val="24"/>
          <w:lang w:eastAsia="en-US"/>
        </w:rPr>
        <w:tab/>
        <w:t>Kırsal Kalkınm</w:t>
      </w:r>
      <w:r w:rsidR="00F42DB8"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paylı ( hisseli ) tarım arazisi için payım                   ( hissem ) oranındaki alanla sınırlı olmak kaydı</w:t>
      </w:r>
      <w:r w:rsidR="00680A8D" w:rsidRPr="007E5888">
        <w:rPr>
          <w:rFonts w:cs="Times New Roman"/>
          <w:szCs w:val="24"/>
          <w:lang w:eastAsia="en-US"/>
        </w:rPr>
        <w:t>yla tasarruflu tarımsal</w:t>
      </w:r>
      <w:r w:rsidRPr="007E5888">
        <w:rPr>
          <w:rFonts w:cs="Times New Roman"/>
          <w:szCs w:val="24"/>
          <w:lang w:eastAsia="en-US"/>
        </w:rPr>
        <w:t xml:space="preserve"> sulama sistemi almak için başvuru yapacağım. Diğer paydaş/paydaşları ( hissedar/hissedarları ) önümüzdeki yıllar için aynı Tebliğ kapsamında </w:t>
      </w:r>
      <w:r w:rsidR="005A3CCB" w:rsidRPr="007E5888">
        <w:rPr>
          <w:rFonts w:cs="Times New Roman"/>
          <w:szCs w:val="24"/>
          <w:lang w:eastAsia="en-US"/>
        </w:rPr>
        <w:t xml:space="preserve">parsel içerisinde koordinatları belirlenmiş </w:t>
      </w:r>
      <w:r w:rsidRPr="007E5888">
        <w:rPr>
          <w:rFonts w:cs="Times New Roman"/>
          <w:szCs w:val="24"/>
          <w:lang w:eastAsia="en-US"/>
        </w:rPr>
        <w:t xml:space="preserve">aynı yer için başvuru yapamayacakları </w:t>
      </w:r>
      <w:proofErr w:type="spellStart"/>
      <w:r w:rsidR="00F014E2" w:rsidRPr="007E5888">
        <w:rPr>
          <w:rFonts w:cs="Times New Roman"/>
          <w:szCs w:val="24"/>
          <w:lang w:eastAsia="en-US"/>
        </w:rPr>
        <w:t>m</w:t>
      </w:r>
      <w:r w:rsidRPr="007E5888">
        <w:rPr>
          <w:rFonts w:cs="Times New Roman"/>
          <w:szCs w:val="24"/>
          <w:lang w:eastAsia="en-US"/>
        </w:rPr>
        <w:t>uvafakatlarını</w:t>
      </w:r>
      <w:proofErr w:type="spellEnd"/>
      <w:r w:rsidRPr="007E5888">
        <w:rPr>
          <w:rFonts w:cs="Times New Roman"/>
          <w:szCs w:val="24"/>
          <w:lang w:eastAsia="en-US"/>
        </w:rPr>
        <w:t xml:space="preserve"> aldım. </w:t>
      </w:r>
    </w:p>
    <w:p w14:paraId="32B20F85" w14:textId="79F481CF" w:rsidR="004865B4" w:rsidRPr="007E5888" w:rsidRDefault="004865B4" w:rsidP="004865B4">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42DB8" w:rsidRPr="007E5888">
        <w:rPr>
          <w:rFonts w:cs="Times New Roman"/>
          <w:szCs w:val="24"/>
          <w:lang w:eastAsia="en-US"/>
        </w:rPr>
        <w:t xml:space="preserve"> Destekleri Kapsamında Tasarruflu Tarımsal </w:t>
      </w:r>
      <w:r w:rsidRPr="007E5888">
        <w:rPr>
          <w:rFonts w:cs="Times New Roman"/>
          <w:szCs w:val="24"/>
          <w:lang w:eastAsia="en-US"/>
        </w:rPr>
        <w:t xml:space="preserve">Sulama Sistemlerinin Desteklenmesine ilişkin programın devam ettiği yıllar içerisinde diğer paydaş/paydaşlar tarafından aynı Tebliğ kapsamında aynı yer için başvuru yapılması veya alacağım hibe ödemesinden bir talepte bulunulması halinde,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740A2307" w14:textId="77777777" w:rsidR="004865B4" w:rsidRPr="007E5888" w:rsidRDefault="004865B4" w:rsidP="004865B4">
      <w:pPr>
        <w:rPr>
          <w:rFonts w:cs="Times New Roman"/>
          <w:szCs w:val="24"/>
          <w:lang w:eastAsia="en-US"/>
        </w:rPr>
      </w:pPr>
    </w:p>
    <w:p w14:paraId="1492C218" w14:textId="77777777" w:rsidR="004865B4" w:rsidRPr="007E5888" w:rsidRDefault="004865B4" w:rsidP="004865B4">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D2CCD89" w14:textId="77777777" w:rsidR="004865B4" w:rsidRPr="007E5888" w:rsidRDefault="00502E8F" w:rsidP="004865B4">
      <w:pPr>
        <w:rPr>
          <w:rFonts w:cs="Times New Roman"/>
          <w:szCs w:val="24"/>
          <w:lang w:eastAsia="en-US"/>
        </w:rPr>
      </w:pPr>
      <w:r w:rsidRPr="007E5888">
        <w:rPr>
          <w:rFonts w:cs="Times New Roman"/>
          <w:szCs w:val="24"/>
          <w:lang w:eastAsia="en-US"/>
        </w:rPr>
        <w:t>TC Kimlik No / Vergi No</w:t>
      </w:r>
      <w:r w:rsidRPr="007E5888">
        <w:rPr>
          <w:rFonts w:cs="Times New Roman"/>
          <w:szCs w:val="24"/>
          <w:lang w:eastAsia="en-US"/>
        </w:rPr>
        <w:tab/>
      </w:r>
      <w:r w:rsidR="004865B4" w:rsidRPr="007E5888">
        <w:rPr>
          <w:rFonts w:cs="Times New Roman"/>
          <w:szCs w:val="24"/>
          <w:lang w:eastAsia="en-US"/>
        </w:rPr>
        <w:t xml:space="preserve">: </w:t>
      </w:r>
    </w:p>
    <w:p w14:paraId="1AD5F12A" w14:textId="37760F3A" w:rsidR="004865B4" w:rsidRPr="007E5888" w:rsidRDefault="004865B4" w:rsidP="004865B4">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bookmarkEnd w:id="166"/>
    <w:p w14:paraId="7B9395CF" w14:textId="77777777" w:rsidR="004936B5" w:rsidRDefault="004936B5" w:rsidP="004936B5">
      <w:pPr>
        <w:pStyle w:val="ResimYazs"/>
        <w:jc w:val="left"/>
      </w:pPr>
    </w:p>
    <w:p w14:paraId="7F00DA5E" w14:textId="0DE08B6E" w:rsidR="003D114F" w:rsidRDefault="004936B5" w:rsidP="004936B5">
      <w:pPr>
        <w:pStyle w:val="ResimYazs"/>
        <w:jc w:val="left"/>
        <w:rPr>
          <w:rFonts w:cs="Times New Roman"/>
          <w:b w:val="0"/>
          <w:szCs w:val="24"/>
        </w:rPr>
      </w:pPr>
      <w:bookmarkStart w:id="168" w:name="_Toc227576161"/>
      <w:r>
        <w:lastRenderedPageBreak/>
        <w:t xml:space="preserve">EK </w:t>
      </w:r>
      <w:fldSimple w:instr=" SEQ EK \* ARABIC ">
        <w:r>
          <w:rPr>
            <w:noProof/>
          </w:rPr>
          <w:t>21</w:t>
        </w:r>
      </w:fldSimple>
      <w:r w:rsidRPr="004936B5">
        <w:t xml:space="preserve"> </w:t>
      </w:r>
      <w:r>
        <w:t xml:space="preserve">: </w:t>
      </w:r>
      <w:r w:rsidRPr="009F22F4">
        <w:t>Başvuru Sahibi Tüzel Kişilerin Kamudan Bağımsız Olduklarına Dair Taahhütname</w:t>
      </w:r>
      <w:bookmarkEnd w:id="168"/>
    </w:p>
    <w:p w14:paraId="4B97534A" w14:textId="75BA1692"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07632044"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0D99724"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12866FBE" w14:textId="77777777" w:rsidR="00C27D5C" w:rsidRPr="007E5888" w:rsidRDefault="00C27D5C" w:rsidP="00C27D5C">
      <w:pPr>
        <w:spacing w:line="240" w:lineRule="auto"/>
        <w:jc w:val="center"/>
        <w:rPr>
          <w:rFonts w:cs="Times New Roman"/>
          <w:b/>
          <w:szCs w:val="24"/>
        </w:rPr>
      </w:pPr>
      <w:bookmarkStart w:id="169" w:name="_Hlk92049813"/>
      <w:r w:rsidRPr="007E5888">
        <w:rPr>
          <w:rFonts w:cs="Times New Roman"/>
          <w:b/>
          <w:szCs w:val="24"/>
        </w:rPr>
        <w:t>KIRSAL KALKINMA DESTEKLERİ KAPSAMINDA</w:t>
      </w:r>
    </w:p>
    <w:p w14:paraId="4A799707" w14:textId="1296FB4E"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TASARRUFLU TARIMSAL</w:t>
      </w:r>
      <w:r w:rsidRPr="007E5888">
        <w:rPr>
          <w:rFonts w:cs="Times New Roman"/>
          <w:szCs w:val="24"/>
        </w:rPr>
        <w:t xml:space="preserve"> SULAMA SİSTEMLERİNİN DESTEKLENMESİ HAKKINDA TEBLİĞ                              </w:t>
      </w:r>
    </w:p>
    <w:p w14:paraId="35A3BA91" w14:textId="2B807F8C" w:rsidR="00C27D5C" w:rsidRPr="007E5888" w:rsidRDefault="00C27D5C" w:rsidP="00C27D5C">
      <w:pPr>
        <w:jc w:val="center"/>
        <w:rPr>
          <w:rFonts w:cs="Times New Roman"/>
          <w:szCs w:val="24"/>
        </w:rPr>
      </w:pPr>
      <w:r w:rsidRPr="007E5888">
        <w:rPr>
          <w:rFonts w:cs="Times New Roman"/>
          <w:szCs w:val="24"/>
        </w:rPr>
        <w:t xml:space="preserve"> </w:t>
      </w:r>
      <w:r w:rsidR="00C52096" w:rsidRPr="007E5888">
        <w:rPr>
          <w:rFonts w:cs="Times New Roman"/>
          <w:szCs w:val="24"/>
        </w:rPr>
        <w:t>( Tebliğ No: 2026/10</w:t>
      </w:r>
      <w:r w:rsidRPr="007E5888">
        <w:rPr>
          <w:rFonts w:cs="Times New Roman"/>
          <w:szCs w:val="24"/>
        </w:rPr>
        <w:t>)</w:t>
      </w:r>
      <w:r w:rsidR="00C05570"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Pr="007E5888">
        <w:rPr>
          <w:rFonts w:cs="Times New Roman"/>
          <w:szCs w:val="24"/>
        </w:rPr>
        <w:t xml:space="preserve"> </w:t>
      </w:r>
      <w:r w:rsidR="00C52096"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65390A0A" w14:textId="714E0EBC" w:rsidR="00C27D5C" w:rsidRPr="007E5888" w:rsidRDefault="00C27D5C" w:rsidP="00C27D5C">
      <w:pPr>
        <w:jc w:val="center"/>
        <w:rPr>
          <w:rFonts w:cs="Times New Roman"/>
          <w:b/>
          <w:szCs w:val="24"/>
        </w:rPr>
      </w:pPr>
      <w:r w:rsidRPr="007E5888">
        <w:rPr>
          <w:rFonts w:cs="Times New Roman"/>
          <w:b/>
          <w:szCs w:val="24"/>
        </w:rPr>
        <w:t>( EK:21 )</w:t>
      </w:r>
    </w:p>
    <w:p w14:paraId="584318C5" w14:textId="77777777" w:rsidR="00C27D5C" w:rsidRPr="007E5888" w:rsidRDefault="00C27D5C" w:rsidP="00C27D5C">
      <w:pPr>
        <w:jc w:val="center"/>
        <w:rPr>
          <w:rFonts w:cs="Times New Roman"/>
          <w:szCs w:val="24"/>
        </w:rPr>
      </w:pPr>
    </w:p>
    <w:p w14:paraId="5E3C2C3E" w14:textId="3885075C" w:rsidR="00C27D5C" w:rsidRPr="007E5888" w:rsidRDefault="00C27D5C" w:rsidP="00C27D5C">
      <w:pPr>
        <w:jc w:val="center"/>
        <w:rPr>
          <w:rFonts w:cs="Times New Roman"/>
          <w:b/>
          <w:szCs w:val="24"/>
        </w:rPr>
      </w:pPr>
      <w:r w:rsidRPr="007E5888">
        <w:rPr>
          <w:rFonts w:cs="Times New Roman"/>
          <w:b/>
          <w:bCs/>
          <w:szCs w:val="24"/>
        </w:rPr>
        <w:t>BAŞVURU SAHİBİ TÜZEL KİŞİLERİN KAMUDAN BAĞIMSIZ OLDUKLARINA DAİR</w:t>
      </w:r>
      <w:r w:rsidR="00B641E8" w:rsidRPr="007E5888">
        <w:rPr>
          <w:rFonts w:cs="Times New Roman"/>
          <w:b/>
          <w:bCs/>
          <w:szCs w:val="24"/>
        </w:rPr>
        <w:t xml:space="preserve"> </w:t>
      </w:r>
      <w:r w:rsidRPr="007E5888">
        <w:rPr>
          <w:rFonts w:cs="Times New Roman"/>
          <w:b/>
          <w:szCs w:val="24"/>
        </w:rPr>
        <w:t>TAAHHÜTNAME</w:t>
      </w:r>
    </w:p>
    <w:p w14:paraId="457A3CD6" w14:textId="77777777" w:rsidR="00C27D5C" w:rsidRPr="007E5888" w:rsidRDefault="00C27D5C" w:rsidP="00C27D5C">
      <w:pPr>
        <w:jc w:val="center"/>
        <w:rPr>
          <w:rFonts w:cs="Times New Roman"/>
          <w:szCs w:val="24"/>
        </w:rPr>
      </w:pPr>
    </w:p>
    <w:p w14:paraId="7D7CB04F" w14:textId="42BCB1F1" w:rsidR="00C27D5C" w:rsidRPr="007E5888" w:rsidRDefault="00C27D5C" w:rsidP="00C27D5C">
      <w:pPr>
        <w:tabs>
          <w:tab w:val="left" w:pos="567"/>
        </w:tabs>
        <w:ind w:firstLine="567"/>
        <w:rPr>
          <w:rFonts w:cs="Times New Roman"/>
          <w:szCs w:val="24"/>
          <w:lang w:eastAsia="en-US"/>
        </w:rPr>
      </w:pPr>
      <w:r w:rsidRPr="007E5888">
        <w:rPr>
          <w:rFonts w:cs="Times New Roman"/>
          <w:szCs w:val="24"/>
          <w:lang w:eastAsia="en-US"/>
        </w:rPr>
        <w:tab/>
        <w:t>Kırsal Kalkınma Destekle</w:t>
      </w:r>
      <w:r w:rsidR="00416C49" w:rsidRPr="007E5888">
        <w:rPr>
          <w:rFonts w:cs="Times New Roman"/>
          <w:szCs w:val="24"/>
          <w:lang w:eastAsia="en-US"/>
        </w:rPr>
        <w:t xml:space="preserve">ri Kapsamında Tasarruflu Tarımsal </w:t>
      </w:r>
      <w:r w:rsidRPr="007E5888">
        <w:rPr>
          <w:rFonts w:cs="Times New Roman"/>
          <w:szCs w:val="24"/>
          <w:lang w:eastAsia="en-US"/>
        </w:rPr>
        <w:t xml:space="preserve">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416C49" w:rsidRPr="007E5888">
        <w:rPr>
          <w:rFonts w:cs="Times New Roman"/>
          <w:szCs w:val="24"/>
          <w:lang w:eastAsia="en-US"/>
        </w:rPr>
        <w:t>nolu</w:t>
      </w:r>
      <w:proofErr w:type="spellEnd"/>
      <w:r w:rsidR="00416C49" w:rsidRPr="007E5888">
        <w:rPr>
          <w:rFonts w:cs="Times New Roman"/>
          <w:szCs w:val="24"/>
          <w:lang w:eastAsia="en-US"/>
        </w:rPr>
        <w:t xml:space="preserve"> tarım arazisi için </w:t>
      </w:r>
      <w:r w:rsidR="00616611" w:rsidRPr="007E5888">
        <w:rPr>
          <w:rFonts w:cs="Times New Roman"/>
          <w:szCs w:val="24"/>
          <w:lang w:eastAsia="en-US"/>
        </w:rPr>
        <w:t xml:space="preserve">tasarruflu </w:t>
      </w:r>
      <w:r w:rsidR="00416C49" w:rsidRPr="007E5888">
        <w:rPr>
          <w:rFonts w:cs="Times New Roman"/>
          <w:szCs w:val="24"/>
          <w:lang w:eastAsia="en-US"/>
        </w:rPr>
        <w:t>tarımsal</w:t>
      </w:r>
      <w:r w:rsidRPr="007E5888">
        <w:rPr>
          <w:rFonts w:cs="Times New Roman"/>
          <w:szCs w:val="24"/>
          <w:lang w:eastAsia="en-US"/>
        </w:rPr>
        <w:t xml:space="preserve"> sulama sistemi almak için başvuru yapacağım.</w:t>
      </w:r>
    </w:p>
    <w:p w14:paraId="3384CD59" w14:textId="726ADBE0" w:rsidR="00C27D5C" w:rsidRPr="007E5888" w:rsidRDefault="00C27D5C" w:rsidP="00C27D5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6166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w:t>
      </w:r>
      <w:r w:rsidR="001576D6" w:rsidRPr="007E5888">
        <w:rPr>
          <w:rFonts w:cs="Times New Roman"/>
          <w:szCs w:val="24"/>
          <w:lang w:eastAsia="en-US"/>
        </w:rPr>
        <w:t xml:space="preserve">başvuru yaptığım </w:t>
      </w:r>
      <w:r w:rsidRPr="007E5888">
        <w:rPr>
          <w:rFonts w:cs="Times New Roman"/>
          <w:szCs w:val="24"/>
          <w:lang w:eastAsia="en-US"/>
        </w:rPr>
        <w:t xml:space="preserve">yıl içerisinde </w:t>
      </w:r>
      <w:r w:rsidR="001576D6" w:rsidRPr="007E5888">
        <w:rPr>
          <w:rFonts w:cs="Times New Roman"/>
          <w:szCs w:val="24"/>
          <w:lang w:eastAsia="en-US"/>
        </w:rPr>
        <w:t>kamudan bağımsız olmadığıma dair tespitte bulunulması durumunda</w:t>
      </w:r>
      <w:r w:rsidRPr="007E5888">
        <w:rPr>
          <w:rFonts w:cs="Times New Roman"/>
          <w:szCs w:val="24"/>
          <w:lang w:eastAsia="en-US"/>
        </w:rPr>
        <w:t xml:space="preserve">,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08C6928C" w14:textId="77777777" w:rsidR="00C27D5C" w:rsidRPr="007E5888" w:rsidRDefault="00C27D5C" w:rsidP="00C27D5C">
      <w:pPr>
        <w:rPr>
          <w:rFonts w:cs="Times New Roman"/>
          <w:szCs w:val="24"/>
          <w:lang w:eastAsia="en-US"/>
        </w:rPr>
      </w:pPr>
    </w:p>
    <w:p w14:paraId="44F0B5B6" w14:textId="77777777" w:rsidR="00C27D5C" w:rsidRPr="007E5888" w:rsidRDefault="00C27D5C" w:rsidP="00C27D5C">
      <w:pPr>
        <w:rPr>
          <w:rFonts w:cs="Times New Roman"/>
          <w:szCs w:val="24"/>
          <w:lang w:eastAsia="en-US"/>
        </w:rPr>
      </w:pPr>
    </w:p>
    <w:p w14:paraId="6177F170" w14:textId="77777777" w:rsidR="00C27D5C" w:rsidRPr="007E5888" w:rsidRDefault="00C27D5C" w:rsidP="00C27D5C">
      <w:pPr>
        <w:rPr>
          <w:rFonts w:cs="Times New Roman"/>
          <w:szCs w:val="24"/>
          <w:lang w:eastAsia="en-US"/>
        </w:rPr>
      </w:pPr>
    </w:p>
    <w:p w14:paraId="51764C39" w14:textId="10F22F2D" w:rsidR="00C27D5C" w:rsidRPr="007E5888" w:rsidRDefault="00C27D5C" w:rsidP="00C27D5C">
      <w:pPr>
        <w:rPr>
          <w:rFonts w:cs="Times New Roman"/>
          <w:szCs w:val="24"/>
          <w:lang w:eastAsia="en-US"/>
        </w:rPr>
      </w:pPr>
      <w:r w:rsidRPr="007E5888">
        <w:rPr>
          <w:rFonts w:cs="Times New Roman"/>
          <w:szCs w:val="24"/>
          <w:lang w:eastAsia="en-US"/>
        </w:rPr>
        <w:t>Adı, Soyadı</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p>
    <w:p w14:paraId="42570E2F" w14:textId="5E719AE2" w:rsidR="00C27D5C" w:rsidRPr="007E5888" w:rsidRDefault="00C27D5C" w:rsidP="00C27D5C">
      <w:pPr>
        <w:rPr>
          <w:rFonts w:cs="Times New Roman"/>
          <w:szCs w:val="24"/>
          <w:lang w:eastAsia="en-US"/>
        </w:rPr>
      </w:pPr>
      <w:r w:rsidRPr="007E5888">
        <w:rPr>
          <w:rFonts w:cs="Times New Roman"/>
          <w:szCs w:val="24"/>
          <w:lang w:eastAsia="en-US"/>
        </w:rPr>
        <w:t>Vergi No</w:t>
      </w:r>
      <w:r w:rsidRPr="007E5888">
        <w:rPr>
          <w:rFonts w:cs="Times New Roman"/>
          <w:szCs w:val="24"/>
          <w:lang w:eastAsia="en-US"/>
        </w:rPr>
        <w:tab/>
        <w:t>:</w:t>
      </w:r>
      <w:r w:rsidR="004F0BEF" w:rsidRPr="007E5888">
        <w:rPr>
          <w:rFonts w:cs="Times New Roman"/>
          <w:szCs w:val="24"/>
          <w:lang w:eastAsia="en-US"/>
        </w:rPr>
        <w:t xml:space="preserve">  </w:t>
      </w:r>
      <w:proofErr w:type="gramStart"/>
      <w:r w:rsidR="004F0BEF" w:rsidRPr="007E5888">
        <w:rPr>
          <w:rFonts w:cs="Times New Roman"/>
          <w:szCs w:val="24"/>
          <w:lang w:eastAsia="en-US"/>
        </w:rPr>
        <w:t>……………………………………………</w:t>
      </w:r>
      <w:proofErr w:type="gramEnd"/>
      <w:r w:rsidRPr="007E5888">
        <w:rPr>
          <w:rFonts w:cs="Times New Roman"/>
          <w:szCs w:val="24"/>
          <w:lang w:eastAsia="en-US"/>
        </w:rPr>
        <w:t xml:space="preserve"> </w:t>
      </w:r>
    </w:p>
    <w:p w14:paraId="20C7F4FF" w14:textId="52E9410D" w:rsidR="00C27D5C" w:rsidRPr="007E5888" w:rsidRDefault="00C27D5C" w:rsidP="00C27D5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t>:</w:t>
      </w:r>
    </w:p>
    <w:p w14:paraId="320E9EE6" w14:textId="77777777" w:rsidR="00C27D5C" w:rsidRPr="007E5888" w:rsidRDefault="00C27D5C" w:rsidP="00C27D5C">
      <w:pPr>
        <w:spacing w:after="60" w:line="240" w:lineRule="auto"/>
        <w:jc w:val="center"/>
        <w:rPr>
          <w:rFonts w:cs="Times New Roman"/>
          <w:b/>
          <w:szCs w:val="24"/>
        </w:rPr>
      </w:pPr>
    </w:p>
    <w:bookmarkEnd w:id="169"/>
    <w:p w14:paraId="75F2A33C" w14:textId="7D9A1AC3" w:rsidR="00C27D5C" w:rsidRPr="007E5888" w:rsidRDefault="00C27D5C" w:rsidP="00C27D5C">
      <w:pPr>
        <w:jc w:val="right"/>
        <w:rPr>
          <w:rFonts w:cs="Times New Roman"/>
          <w:szCs w:val="24"/>
        </w:rPr>
      </w:pPr>
    </w:p>
    <w:p w14:paraId="5C478513" w14:textId="77777777" w:rsidR="004936B5" w:rsidRDefault="004936B5" w:rsidP="004936B5">
      <w:pPr>
        <w:pStyle w:val="ResimYazs"/>
        <w:jc w:val="left"/>
      </w:pPr>
    </w:p>
    <w:p w14:paraId="6215226B" w14:textId="5F596FFD" w:rsidR="003D114F" w:rsidRDefault="004936B5" w:rsidP="004936B5">
      <w:pPr>
        <w:pStyle w:val="ResimYazs"/>
        <w:jc w:val="left"/>
        <w:rPr>
          <w:rFonts w:cs="Times New Roman"/>
          <w:b w:val="0"/>
          <w:szCs w:val="24"/>
        </w:rPr>
      </w:pPr>
      <w:bookmarkStart w:id="170" w:name="_Toc227576162"/>
      <w:r>
        <w:lastRenderedPageBreak/>
        <w:t xml:space="preserve">EK </w:t>
      </w:r>
      <w:fldSimple w:instr=" SEQ EK \* ARABIC ">
        <w:r>
          <w:rPr>
            <w:noProof/>
          </w:rPr>
          <w:t>22</w:t>
        </w:r>
      </w:fldSimple>
      <w:r w:rsidRPr="004936B5">
        <w:t xml:space="preserve"> </w:t>
      </w:r>
      <w:r>
        <w:t xml:space="preserve">: </w:t>
      </w:r>
      <w:r w:rsidRPr="009F22F4">
        <w:t xml:space="preserve">Başvuru Sahibinin Kamu Görevlileri İle Kamu Kurum Ve Kuruluşları İle Kamu Kaynaklarından Finansman Sağlayan Veya Bağlantısı Olan Gerçek Veya Tüzel Kişilerden Olmadığına </w:t>
      </w:r>
      <w:proofErr w:type="gramStart"/>
      <w:r w:rsidRPr="009F22F4">
        <w:t>Dair  Taahhütname</w:t>
      </w:r>
      <w:bookmarkEnd w:id="170"/>
      <w:proofErr w:type="gramEnd"/>
    </w:p>
    <w:p w14:paraId="26060F44" w14:textId="76D8467D"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51845ED2"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5E368431"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3AC30E8" w14:textId="77777777" w:rsidR="00B641E8" w:rsidRPr="007E5888" w:rsidRDefault="00B641E8" w:rsidP="00B641E8">
      <w:pPr>
        <w:spacing w:line="240" w:lineRule="auto"/>
        <w:jc w:val="center"/>
        <w:rPr>
          <w:rFonts w:cs="Times New Roman"/>
          <w:b/>
          <w:szCs w:val="24"/>
        </w:rPr>
      </w:pPr>
      <w:r w:rsidRPr="007E5888">
        <w:rPr>
          <w:rFonts w:cs="Times New Roman"/>
          <w:b/>
          <w:szCs w:val="24"/>
        </w:rPr>
        <w:t>KIRSAL KALKINMA DESTEKLERİ KAPSAMINDA</w:t>
      </w:r>
    </w:p>
    <w:p w14:paraId="1FDD05E1" w14:textId="6A0F50C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xml:space="preserve">TASARRUFLU TARIMSAL </w:t>
      </w:r>
      <w:r w:rsidRPr="007E5888">
        <w:rPr>
          <w:rFonts w:cs="Times New Roman"/>
          <w:szCs w:val="24"/>
        </w:rPr>
        <w:t xml:space="preserve">SULAMA SİSTEMLERİNİN DESTEKLENMESİ HAKKINDA TEBLİĞ </w:t>
      </w:r>
    </w:p>
    <w:p w14:paraId="7D375B28" w14:textId="51EABCA6" w:rsidR="00B641E8" w:rsidRPr="007E5888" w:rsidRDefault="00B641E8" w:rsidP="00B641E8">
      <w:pPr>
        <w:jc w:val="center"/>
        <w:rPr>
          <w:rFonts w:cs="Times New Roman"/>
          <w:szCs w:val="24"/>
        </w:rPr>
      </w:pPr>
      <w:r w:rsidRPr="007E5888">
        <w:rPr>
          <w:rFonts w:cs="Times New Roman"/>
          <w:szCs w:val="24"/>
        </w:rPr>
        <w:t xml:space="preserve"> </w:t>
      </w:r>
      <w:r w:rsidR="004E48C3"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4E48C3"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B1063D" w14:textId="11219660" w:rsidR="00B641E8" w:rsidRPr="007E5888" w:rsidRDefault="00B641E8" w:rsidP="00B641E8">
      <w:pPr>
        <w:jc w:val="center"/>
        <w:rPr>
          <w:rFonts w:cs="Times New Roman"/>
          <w:b/>
          <w:szCs w:val="24"/>
        </w:rPr>
      </w:pPr>
      <w:r w:rsidRPr="007E5888">
        <w:rPr>
          <w:rFonts w:cs="Times New Roman"/>
          <w:b/>
          <w:szCs w:val="24"/>
        </w:rPr>
        <w:t>( EK:22 )</w:t>
      </w:r>
    </w:p>
    <w:p w14:paraId="7DC875E2" w14:textId="1CFE1390" w:rsidR="00B641E8" w:rsidRPr="007E5888" w:rsidRDefault="00B641E8" w:rsidP="00B641E8">
      <w:pPr>
        <w:jc w:val="center"/>
        <w:rPr>
          <w:rFonts w:cs="Times New Roman"/>
          <w:b/>
          <w:bCs/>
          <w:szCs w:val="24"/>
        </w:rPr>
      </w:pPr>
      <w:bookmarkStart w:id="171" w:name="_Hlk92050007"/>
      <w:bookmarkStart w:id="172" w:name="_Hlk92050356"/>
      <w:r w:rsidRPr="007E5888">
        <w:rPr>
          <w:rFonts w:cs="Times New Roman"/>
          <w:b/>
          <w:bCs/>
          <w:szCs w:val="24"/>
        </w:rPr>
        <w:t xml:space="preserve">BAŞVURU SAHİBİNİN KAMU GÖREVLİLERİ İLE KAMU KURUM VE KURULUŞLARI İLE KAMU KAYNAKLARINDAN FİNANSMAN SAĞLAYAN VEYA BAĞLANTISI OLAN GERÇEK VEYA TÜZEL KİŞİLERDEN OLMADIĞINA </w:t>
      </w:r>
      <w:bookmarkEnd w:id="171"/>
      <w:proofErr w:type="gramStart"/>
      <w:r w:rsidRPr="007E5888">
        <w:rPr>
          <w:rFonts w:cs="Times New Roman"/>
          <w:b/>
          <w:bCs/>
          <w:szCs w:val="24"/>
        </w:rPr>
        <w:t>DAİR  TAAHHÜTNAME</w:t>
      </w:r>
      <w:proofErr w:type="gramEnd"/>
    </w:p>
    <w:bookmarkEnd w:id="172"/>
    <w:p w14:paraId="7AD550B8" w14:textId="508F9549" w:rsidR="00B641E8" w:rsidRPr="007E5888" w:rsidRDefault="00B641E8" w:rsidP="00B641E8">
      <w:pPr>
        <w:tabs>
          <w:tab w:val="left" w:pos="567"/>
        </w:tabs>
        <w:ind w:firstLine="567"/>
        <w:rPr>
          <w:rFonts w:cs="Times New Roman"/>
          <w:szCs w:val="24"/>
          <w:lang w:eastAsia="en-US"/>
        </w:rPr>
      </w:pPr>
      <w:r w:rsidRPr="007E5888">
        <w:rPr>
          <w:rFonts w:cs="Times New Roman"/>
          <w:szCs w:val="24"/>
          <w:lang w:eastAsia="en-US"/>
        </w:rPr>
        <w:tab/>
        <w:t>Kırsal Kalkınm</w:t>
      </w:r>
      <w:r w:rsidR="003D728F"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003D728F" w:rsidRPr="007E5888">
        <w:rPr>
          <w:rFonts w:cs="Times New Roman"/>
          <w:szCs w:val="24"/>
          <w:lang w:eastAsia="en-US"/>
        </w:rPr>
        <w:t>nolu</w:t>
      </w:r>
      <w:proofErr w:type="spellEnd"/>
      <w:r w:rsidR="003D728F" w:rsidRPr="007E5888">
        <w:rPr>
          <w:rFonts w:cs="Times New Roman"/>
          <w:szCs w:val="24"/>
          <w:lang w:eastAsia="en-US"/>
        </w:rPr>
        <w:t xml:space="preserve"> tarım arazisi için tasarruflu tarımsal</w:t>
      </w:r>
      <w:r w:rsidRPr="007E5888">
        <w:rPr>
          <w:rFonts w:cs="Times New Roman"/>
          <w:szCs w:val="24"/>
          <w:lang w:eastAsia="en-US"/>
        </w:rPr>
        <w:t xml:space="preserve"> sulama sistemi almak için başvuru yapacağım.</w:t>
      </w:r>
    </w:p>
    <w:p w14:paraId="64869CD3" w14:textId="4DCCDE3B" w:rsidR="00B641E8" w:rsidRPr="007E5888" w:rsidRDefault="00B641E8" w:rsidP="00B641E8">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Kalkınma</w:t>
      </w:r>
      <w:r w:rsidR="00F50355" w:rsidRPr="007E5888">
        <w:rPr>
          <w:rFonts w:cs="Times New Roman"/>
          <w:szCs w:val="24"/>
          <w:lang w:eastAsia="en-US"/>
        </w:rPr>
        <w:t xml:space="preserve"> Destekleri Kapsamında Tasarruflu Tarımsal </w:t>
      </w:r>
      <w:r w:rsidRPr="007E5888">
        <w:rPr>
          <w:rFonts w:cs="Times New Roman"/>
          <w:szCs w:val="24"/>
          <w:lang w:eastAsia="en-US"/>
        </w:rPr>
        <w:t>Sulama Sistemlerinin Desteklenmesine ilişkin başvuru yaptığım yıl içerisinde kamu görevli</w:t>
      </w:r>
      <w:r w:rsidR="00E00BAB" w:rsidRPr="007E5888">
        <w:rPr>
          <w:rFonts w:cs="Times New Roman"/>
          <w:szCs w:val="24"/>
          <w:lang w:eastAsia="en-US"/>
        </w:rPr>
        <w:t>si olmadığım veya</w:t>
      </w:r>
      <w:r w:rsidRPr="007E5888">
        <w:rPr>
          <w:rFonts w:cs="Times New Roman"/>
          <w:szCs w:val="24"/>
          <w:lang w:eastAsia="en-US"/>
        </w:rPr>
        <w:t xml:space="preserve"> kamu kurum ve kuruluşları ile kamu kaynaklarından finansman sağlayan veya bağlantısı olan gerçek veya tüzel kişilerden olmadığı</w:t>
      </w:r>
      <w:r w:rsidR="00E00BAB" w:rsidRPr="007E5888">
        <w:rPr>
          <w:rFonts w:cs="Times New Roman"/>
          <w:szCs w:val="24"/>
          <w:lang w:eastAsia="en-US"/>
        </w:rPr>
        <w:t>m, bu durumun</w:t>
      </w:r>
      <w:r w:rsidRPr="007E5888">
        <w:rPr>
          <w:rFonts w:cs="Times New Roman"/>
          <w:szCs w:val="24"/>
          <w:lang w:eastAsia="en-US"/>
        </w:rPr>
        <w:t xml:space="preserve"> tespit </w:t>
      </w:r>
      <w:r w:rsidR="00E00BAB" w:rsidRPr="007E5888">
        <w:rPr>
          <w:rFonts w:cs="Times New Roman"/>
          <w:szCs w:val="24"/>
          <w:lang w:eastAsia="en-US"/>
        </w:rPr>
        <w:t xml:space="preserve">edilmesi </w:t>
      </w:r>
      <w:r w:rsidRPr="007E5888">
        <w:rPr>
          <w:rFonts w:cs="Times New Roman"/>
          <w:szCs w:val="24"/>
          <w:lang w:eastAsia="en-US"/>
        </w:rPr>
        <w:t xml:space="preserve">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D55CA01" w14:textId="77777777" w:rsidR="00B641E8" w:rsidRPr="007E5888" w:rsidRDefault="00B641E8" w:rsidP="00B641E8">
      <w:pPr>
        <w:rPr>
          <w:rFonts w:cs="Times New Roman"/>
          <w:szCs w:val="24"/>
          <w:lang w:eastAsia="en-US"/>
        </w:rPr>
      </w:pPr>
    </w:p>
    <w:p w14:paraId="3F336BDE" w14:textId="3A5C81DF" w:rsidR="00B641E8" w:rsidRPr="007E5888" w:rsidRDefault="00B641E8" w:rsidP="00B641E8">
      <w:pPr>
        <w:rPr>
          <w:rFonts w:cs="Times New Roman"/>
          <w:szCs w:val="24"/>
          <w:lang w:eastAsia="en-US"/>
        </w:rPr>
      </w:pPr>
      <w:r w:rsidRPr="007E5888">
        <w:rPr>
          <w:rFonts w:cs="Times New Roman"/>
          <w:szCs w:val="24"/>
          <w:lang w:eastAsia="en-US"/>
        </w:rPr>
        <w:t>Adı, Soyadı</w:t>
      </w:r>
      <w:r w:rsidR="00E00BAB" w:rsidRPr="007E5888">
        <w:rPr>
          <w:rFonts w:cs="Times New Roman"/>
          <w:szCs w:val="24"/>
          <w:lang w:eastAsia="en-US"/>
        </w:rPr>
        <w:t xml:space="preserve"> / Tüzel Kişilik Adı</w:t>
      </w:r>
      <w:r w:rsidR="00E00BAB" w:rsidRPr="007E5888">
        <w:rPr>
          <w:rFonts w:cs="Times New Roman"/>
          <w:szCs w:val="24"/>
          <w:lang w:eastAsia="en-US"/>
        </w:rPr>
        <w:tab/>
      </w:r>
      <w:r w:rsidRPr="007E5888">
        <w:rPr>
          <w:rFonts w:cs="Times New Roman"/>
          <w:szCs w:val="24"/>
          <w:lang w:eastAsia="en-US"/>
        </w:rPr>
        <w:t xml:space="preserve">:  </w:t>
      </w:r>
      <w:proofErr w:type="gramStart"/>
      <w:r w:rsidRPr="007E5888">
        <w:rPr>
          <w:rFonts w:cs="Times New Roman"/>
          <w:szCs w:val="24"/>
          <w:lang w:eastAsia="en-US"/>
        </w:rPr>
        <w:t>……………………………………………</w:t>
      </w:r>
      <w:proofErr w:type="gramEnd"/>
    </w:p>
    <w:p w14:paraId="32BE05E1" w14:textId="09EF0CA6" w:rsidR="00B641E8" w:rsidRPr="007E5888" w:rsidRDefault="00E00BAB" w:rsidP="00B641E8">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r>
      <w:r w:rsidR="00B641E8" w:rsidRPr="007E5888">
        <w:rPr>
          <w:rFonts w:cs="Times New Roman"/>
          <w:szCs w:val="24"/>
          <w:lang w:eastAsia="en-US"/>
        </w:rPr>
        <w:t xml:space="preserve">:  </w:t>
      </w:r>
      <w:proofErr w:type="gramStart"/>
      <w:r w:rsidR="00B641E8" w:rsidRPr="007E5888">
        <w:rPr>
          <w:rFonts w:cs="Times New Roman"/>
          <w:szCs w:val="24"/>
          <w:lang w:eastAsia="en-US"/>
        </w:rPr>
        <w:t>……………………………………………</w:t>
      </w:r>
      <w:proofErr w:type="gramEnd"/>
      <w:r w:rsidR="00B641E8" w:rsidRPr="007E5888">
        <w:rPr>
          <w:rFonts w:cs="Times New Roman"/>
          <w:szCs w:val="24"/>
          <w:lang w:eastAsia="en-US"/>
        </w:rPr>
        <w:t xml:space="preserve"> </w:t>
      </w:r>
    </w:p>
    <w:p w14:paraId="3EF46799" w14:textId="32C4FE78" w:rsidR="00B641E8" w:rsidRPr="007E5888" w:rsidRDefault="00B641E8" w:rsidP="00B641E8">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00E00BAB" w:rsidRPr="007E5888">
        <w:rPr>
          <w:rFonts w:cs="Times New Roman"/>
          <w:szCs w:val="24"/>
          <w:lang w:eastAsia="en-US"/>
        </w:rPr>
        <w:tab/>
      </w:r>
      <w:r w:rsidRPr="007E5888">
        <w:rPr>
          <w:rFonts w:cs="Times New Roman"/>
          <w:szCs w:val="24"/>
          <w:lang w:eastAsia="en-US"/>
        </w:rPr>
        <w:t>:</w:t>
      </w:r>
    </w:p>
    <w:p w14:paraId="413730C6" w14:textId="77777777" w:rsidR="00B641E8" w:rsidRPr="007E5888" w:rsidRDefault="00B641E8" w:rsidP="00B641E8">
      <w:pPr>
        <w:spacing w:after="60" w:line="240" w:lineRule="auto"/>
        <w:jc w:val="center"/>
        <w:rPr>
          <w:rFonts w:cs="Times New Roman"/>
          <w:b/>
          <w:szCs w:val="24"/>
        </w:rPr>
      </w:pPr>
    </w:p>
    <w:p w14:paraId="7C2CAA73" w14:textId="0BAC925B" w:rsidR="00B641E8" w:rsidRPr="007E5888" w:rsidRDefault="00B641E8" w:rsidP="00C27D5C">
      <w:pPr>
        <w:jc w:val="right"/>
        <w:rPr>
          <w:rFonts w:cs="Times New Roman"/>
          <w:szCs w:val="24"/>
        </w:rPr>
      </w:pPr>
    </w:p>
    <w:p w14:paraId="76777297" w14:textId="4681299B" w:rsidR="00CC75A7" w:rsidRPr="007E5888" w:rsidRDefault="00CC75A7" w:rsidP="00C27D5C">
      <w:pPr>
        <w:jc w:val="right"/>
        <w:rPr>
          <w:rFonts w:cs="Times New Roman"/>
          <w:szCs w:val="24"/>
        </w:rPr>
      </w:pPr>
    </w:p>
    <w:p w14:paraId="642608BB" w14:textId="46548232" w:rsidR="00CC75A7" w:rsidRPr="007E5888" w:rsidRDefault="00CC75A7" w:rsidP="00C27D5C">
      <w:pPr>
        <w:jc w:val="right"/>
        <w:rPr>
          <w:rFonts w:cs="Times New Roman"/>
          <w:szCs w:val="24"/>
        </w:rPr>
      </w:pPr>
    </w:p>
    <w:p w14:paraId="33138E1C" w14:textId="72B6E149" w:rsidR="00CC75A7" w:rsidRPr="007E5888" w:rsidRDefault="00CC75A7" w:rsidP="00C27D5C">
      <w:pPr>
        <w:jc w:val="right"/>
        <w:rPr>
          <w:rFonts w:cs="Times New Roman"/>
          <w:szCs w:val="24"/>
        </w:rPr>
      </w:pPr>
    </w:p>
    <w:p w14:paraId="68299E6E" w14:textId="3169EE3D" w:rsidR="004936B5" w:rsidRDefault="004936B5" w:rsidP="004936B5">
      <w:pPr>
        <w:pStyle w:val="ResimYazs"/>
        <w:jc w:val="left"/>
      </w:pPr>
      <w:bookmarkStart w:id="173" w:name="_Toc227576163"/>
      <w:r>
        <w:lastRenderedPageBreak/>
        <w:t xml:space="preserve">EK </w:t>
      </w:r>
      <w:fldSimple w:instr=" SEQ EK \* ARABIC ">
        <w:r>
          <w:rPr>
            <w:noProof/>
          </w:rPr>
          <w:t>23</w:t>
        </w:r>
      </w:fldSimple>
      <w:r>
        <w:t xml:space="preserve">: </w:t>
      </w:r>
      <w:r w:rsidRPr="009F22F4">
        <w:t xml:space="preserve">Başvuru Sahibinin İflas Etmiş, Kısıtlı Veya Malvarlığının Mahkemece İdare Ediliyor Olması, İş Veya Faaliyetlerini Askıya Alınmış Olması, Malvarlığıyla Alakalı Tedbir Kararı Veya Bu Doğrultuda Açılmış Bir Dava Bulunmadığına </w:t>
      </w:r>
      <w:proofErr w:type="gramStart"/>
      <w:r w:rsidRPr="009F22F4">
        <w:t>Dair  Taahhütname</w:t>
      </w:r>
      <w:bookmarkEnd w:id="173"/>
      <w:proofErr w:type="gramEnd"/>
    </w:p>
    <w:p w14:paraId="5D48CD0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T.C.</w:t>
      </w:r>
    </w:p>
    <w:p w14:paraId="4CEEDACA" w14:textId="77777777" w:rsidR="005F3185" w:rsidRPr="007E5888" w:rsidRDefault="005F3185" w:rsidP="005F3185">
      <w:pPr>
        <w:spacing w:after="60" w:line="240" w:lineRule="auto"/>
        <w:jc w:val="center"/>
        <w:rPr>
          <w:rFonts w:cs="Times New Roman"/>
          <w:b/>
          <w:szCs w:val="24"/>
        </w:rPr>
      </w:pPr>
      <w:r w:rsidRPr="007E5888">
        <w:rPr>
          <w:rFonts w:cs="Times New Roman"/>
          <w:b/>
          <w:szCs w:val="24"/>
        </w:rPr>
        <w:t>Tarım ve Orman Bakanlığı</w:t>
      </w:r>
    </w:p>
    <w:p w14:paraId="024C4F47" w14:textId="77777777" w:rsidR="005F3185" w:rsidRPr="007E5888" w:rsidRDefault="005F3185" w:rsidP="005F3185">
      <w:pPr>
        <w:spacing w:after="60" w:line="240" w:lineRule="auto"/>
        <w:jc w:val="center"/>
        <w:rPr>
          <w:rFonts w:cs="Times New Roman"/>
          <w:szCs w:val="24"/>
        </w:rPr>
      </w:pPr>
      <w:r w:rsidRPr="007E5888">
        <w:rPr>
          <w:rFonts w:cs="Times New Roman"/>
          <w:szCs w:val="24"/>
        </w:rPr>
        <w:t>Tarım Reformu Genel Müdürlüğü</w:t>
      </w:r>
    </w:p>
    <w:p w14:paraId="2947B352" w14:textId="77777777" w:rsidR="005F6A7C" w:rsidRPr="007E5888" w:rsidRDefault="005F6A7C" w:rsidP="005F6A7C">
      <w:pPr>
        <w:spacing w:line="240" w:lineRule="auto"/>
        <w:jc w:val="center"/>
        <w:rPr>
          <w:rFonts w:cs="Times New Roman"/>
          <w:b/>
          <w:szCs w:val="24"/>
        </w:rPr>
      </w:pPr>
      <w:r w:rsidRPr="007E5888">
        <w:rPr>
          <w:rFonts w:cs="Times New Roman"/>
          <w:b/>
          <w:szCs w:val="24"/>
        </w:rPr>
        <w:t>KIRSAL KALKINMA DESTEKLERİ KAPSAMINDA</w:t>
      </w:r>
    </w:p>
    <w:p w14:paraId="3EB7168C" w14:textId="26BD527B"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TASARRUFLU TARIMSAL</w:t>
      </w:r>
      <w:r w:rsidRPr="007E5888">
        <w:rPr>
          <w:rFonts w:cs="Times New Roman"/>
          <w:szCs w:val="24"/>
        </w:rPr>
        <w:t xml:space="preserve"> SULAMA SİSTEMLERİNİN DESTEKLENMESİ HAKKINDA TEBLİĞ </w:t>
      </w:r>
    </w:p>
    <w:p w14:paraId="10E8D6D3" w14:textId="4EA1126D" w:rsidR="005F6A7C" w:rsidRPr="007E5888" w:rsidRDefault="005F6A7C" w:rsidP="005F6A7C">
      <w:pPr>
        <w:jc w:val="center"/>
        <w:rPr>
          <w:rFonts w:cs="Times New Roman"/>
          <w:szCs w:val="24"/>
        </w:rPr>
      </w:pPr>
      <w:r w:rsidRPr="007E5888">
        <w:rPr>
          <w:rFonts w:cs="Times New Roman"/>
          <w:szCs w:val="24"/>
        </w:rPr>
        <w:t xml:space="preserve"> </w:t>
      </w:r>
      <w:r w:rsidR="00041744" w:rsidRPr="007E5888">
        <w:rPr>
          <w:rFonts w:cs="Times New Roman"/>
          <w:szCs w:val="24"/>
        </w:rPr>
        <w:t>( Tebliğ No: 2026/10</w:t>
      </w:r>
      <w:r w:rsidRPr="007E5888">
        <w:rPr>
          <w:rFonts w:cs="Times New Roman"/>
          <w:szCs w:val="24"/>
        </w:rPr>
        <w:t xml:space="preserve">) </w:t>
      </w:r>
      <w:r w:rsidR="00C05570" w:rsidRPr="007E5888">
        <w:rPr>
          <w:rFonts w:cs="Times New Roman"/>
          <w:b/>
          <w:szCs w:val="24"/>
        </w:rPr>
        <w:t xml:space="preserve">AİT </w:t>
      </w:r>
      <w:proofErr w:type="gramStart"/>
      <w:r w:rsidR="00C05570" w:rsidRPr="007E5888">
        <w:rPr>
          <w:rFonts w:cs="Times New Roman"/>
          <w:b/>
          <w:szCs w:val="24"/>
        </w:rPr>
        <w:t>REHBER</w:t>
      </w:r>
      <w:r w:rsidR="00C05570" w:rsidRPr="007E5888">
        <w:rPr>
          <w:rFonts w:cs="Times New Roman"/>
          <w:b/>
          <w:sz w:val="18"/>
          <w:szCs w:val="18"/>
        </w:rPr>
        <w:t xml:space="preserve">  </w:t>
      </w:r>
      <w:r w:rsidR="00041744" w:rsidRPr="007E5888">
        <w:rPr>
          <w:rFonts w:cs="Times New Roman"/>
          <w:b/>
          <w:szCs w:val="24"/>
        </w:rPr>
        <w:t>21</w:t>
      </w:r>
      <w:proofErr w:type="gramEnd"/>
      <w:r w:rsidR="00CB1425" w:rsidRPr="007E5888">
        <w:rPr>
          <w:rFonts w:cs="Times New Roman"/>
          <w:b/>
          <w:szCs w:val="24"/>
        </w:rPr>
        <w:t>.</w:t>
      </w:r>
      <w:r w:rsidRPr="007E5888">
        <w:rPr>
          <w:rFonts w:cs="Times New Roman"/>
          <w:b/>
          <w:szCs w:val="24"/>
        </w:rPr>
        <w:t>Etap</w:t>
      </w:r>
    </w:p>
    <w:p w14:paraId="4F860796" w14:textId="6938FC5F" w:rsidR="005F6A7C" w:rsidRPr="007E5888" w:rsidRDefault="005F6A7C" w:rsidP="005F6A7C">
      <w:pPr>
        <w:jc w:val="center"/>
        <w:rPr>
          <w:rFonts w:cs="Times New Roman"/>
          <w:b/>
          <w:szCs w:val="24"/>
        </w:rPr>
      </w:pPr>
      <w:r w:rsidRPr="007E5888">
        <w:rPr>
          <w:rFonts w:cs="Times New Roman"/>
          <w:b/>
          <w:szCs w:val="24"/>
        </w:rPr>
        <w:t>( EK:23 )</w:t>
      </w:r>
    </w:p>
    <w:p w14:paraId="63DDE267" w14:textId="77777777" w:rsidR="005F6A7C" w:rsidRPr="007E5888" w:rsidRDefault="005F6A7C" w:rsidP="005F6A7C">
      <w:pPr>
        <w:jc w:val="center"/>
        <w:rPr>
          <w:rFonts w:cs="Times New Roman"/>
          <w:szCs w:val="24"/>
        </w:rPr>
      </w:pPr>
    </w:p>
    <w:p w14:paraId="52436C3F" w14:textId="7CA08892" w:rsidR="005F6A7C" w:rsidRPr="007E5888" w:rsidRDefault="005F6A7C" w:rsidP="005A7C78">
      <w:pPr>
        <w:rPr>
          <w:rFonts w:cs="Times New Roman"/>
          <w:b/>
          <w:bCs/>
          <w:szCs w:val="24"/>
        </w:rPr>
      </w:pPr>
      <w:bookmarkStart w:id="174" w:name="_Hlk92051093"/>
      <w:r w:rsidRPr="007E5888">
        <w:rPr>
          <w:rFonts w:cs="Times New Roman"/>
          <w:b/>
          <w:bCs/>
          <w:szCs w:val="24"/>
        </w:rPr>
        <w:t>BAŞVURU SAHİBİ</w:t>
      </w:r>
      <w:r w:rsidR="005A7C78" w:rsidRPr="007E5888">
        <w:rPr>
          <w:rFonts w:cs="Times New Roman"/>
          <w:b/>
          <w:bCs/>
          <w:szCs w:val="24"/>
        </w:rPr>
        <w:t>N</w:t>
      </w:r>
      <w:r w:rsidRPr="007E5888">
        <w:rPr>
          <w:rFonts w:cs="Times New Roman"/>
          <w:b/>
          <w:bCs/>
          <w:szCs w:val="24"/>
        </w:rPr>
        <w:t>İN İFLAS ETMİŞ</w:t>
      </w:r>
      <w:r w:rsidR="005A7C78" w:rsidRPr="007E5888">
        <w:rPr>
          <w:rFonts w:cs="Times New Roman"/>
          <w:b/>
          <w:bCs/>
          <w:szCs w:val="24"/>
        </w:rPr>
        <w:t>,</w:t>
      </w:r>
      <w:r w:rsidRPr="007E5888">
        <w:rPr>
          <w:rFonts w:cs="Times New Roman"/>
          <w:b/>
          <w:bCs/>
          <w:szCs w:val="24"/>
        </w:rPr>
        <w:t xml:space="preserve"> KISITLI VEYA MALVARLIĞININ</w:t>
      </w:r>
      <w:r w:rsidR="005A7C78" w:rsidRPr="007E5888">
        <w:rPr>
          <w:rFonts w:cs="Times New Roman"/>
          <w:b/>
          <w:bCs/>
          <w:szCs w:val="24"/>
        </w:rPr>
        <w:t xml:space="preserve"> </w:t>
      </w:r>
      <w:r w:rsidRPr="007E5888">
        <w:rPr>
          <w:rFonts w:cs="Times New Roman"/>
          <w:b/>
          <w:bCs/>
          <w:szCs w:val="24"/>
        </w:rPr>
        <w:t>MAHKEMECE İDARE EDİLİYOR OLMASI, İŞ VEYA FAALİYETLERİNİ ASKIYA AL</w:t>
      </w:r>
      <w:r w:rsidR="005A7C78" w:rsidRPr="007E5888">
        <w:rPr>
          <w:rFonts w:cs="Times New Roman"/>
          <w:b/>
          <w:bCs/>
          <w:szCs w:val="24"/>
        </w:rPr>
        <w:t>IN</w:t>
      </w:r>
      <w:r w:rsidRPr="007E5888">
        <w:rPr>
          <w:rFonts w:cs="Times New Roman"/>
          <w:b/>
          <w:bCs/>
          <w:szCs w:val="24"/>
        </w:rPr>
        <w:t>MIŞ OLMASI, MALVARLIĞIYLA ALAKALI TEDBİR KARARI VEYA BU DOĞRULTUDA AÇILMIŞ BİR DAVA BULUNMA</w:t>
      </w:r>
      <w:r w:rsidR="005A7C78" w:rsidRPr="007E5888">
        <w:rPr>
          <w:rFonts w:cs="Times New Roman"/>
          <w:b/>
          <w:bCs/>
          <w:szCs w:val="24"/>
        </w:rPr>
        <w:t xml:space="preserve">DIĞINA </w:t>
      </w:r>
      <w:proofErr w:type="gramStart"/>
      <w:r w:rsidRPr="007E5888">
        <w:rPr>
          <w:rFonts w:cs="Times New Roman"/>
          <w:b/>
          <w:bCs/>
          <w:szCs w:val="24"/>
        </w:rPr>
        <w:t>DAİR  TAAHHÜTNAME</w:t>
      </w:r>
      <w:proofErr w:type="gramEnd"/>
    </w:p>
    <w:bookmarkEnd w:id="174"/>
    <w:p w14:paraId="7F9C9D20" w14:textId="77777777" w:rsidR="005F6A7C" w:rsidRPr="007E5888" w:rsidRDefault="005F6A7C" w:rsidP="005F6A7C">
      <w:pPr>
        <w:jc w:val="center"/>
        <w:rPr>
          <w:rFonts w:cs="Times New Roman"/>
          <w:szCs w:val="24"/>
        </w:rPr>
      </w:pPr>
    </w:p>
    <w:p w14:paraId="3644D893" w14:textId="73D6EFCF" w:rsidR="005F6A7C" w:rsidRPr="007E5888" w:rsidRDefault="005F6A7C" w:rsidP="005F6A7C">
      <w:pPr>
        <w:tabs>
          <w:tab w:val="left" w:pos="567"/>
        </w:tabs>
        <w:ind w:firstLine="567"/>
        <w:rPr>
          <w:rFonts w:cs="Times New Roman"/>
          <w:szCs w:val="24"/>
          <w:lang w:eastAsia="en-US"/>
        </w:rPr>
      </w:pPr>
      <w:r w:rsidRPr="007E5888">
        <w:rPr>
          <w:rFonts w:cs="Times New Roman"/>
          <w:szCs w:val="24"/>
          <w:lang w:eastAsia="en-US"/>
        </w:rPr>
        <w:tab/>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nolu</w:t>
      </w:r>
      <w:proofErr w:type="spellEnd"/>
      <w:r w:rsidRPr="007E5888">
        <w:rPr>
          <w:rFonts w:cs="Times New Roman"/>
          <w:szCs w:val="24"/>
          <w:lang w:eastAsia="en-US"/>
        </w:rPr>
        <w:t xml:space="preserve"> tarım arazisi için bireysel sulama sistemi almak için başvuru yapacağım.</w:t>
      </w:r>
    </w:p>
    <w:p w14:paraId="0A35544D" w14:textId="6879D5C6" w:rsidR="005F6A7C" w:rsidRPr="007E5888" w:rsidRDefault="005F6A7C" w:rsidP="005F6A7C">
      <w:pPr>
        <w:tabs>
          <w:tab w:val="left" w:pos="567"/>
        </w:tabs>
        <w:rPr>
          <w:rFonts w:cs="Times New Roman"/>
          <w:szCs w:val="24"/>
          <w:lang w:eastAsia="en-US"/>
        </w:rPr>
      </w:pPr>
      <w:r w:rsidRPr="007E5888">
        <w:rPr>
          <w:rFonts w:cs="Times New Roman"/>
          <w:szCs w:val="24"/>
          <w:lang w:eastAsia="en-US"/>
        </w:rPr>
        <w:tab/>
      </w:r>
      <w:proofErr w:type="gramStart"/>
      <w:r w:rsidRPr="007E5888">
        <w:rPr>
          <w:rFonts w:cs="Times New Roman"/>
          <w:szCs w:val="24"/>
          <w:lang w:eastAsia="en-US"/>
        </w:rPr>
        <w:t>Kırsal Kalkınm</w:t>
      </w:r>
      <w:r w:rsidR="00041744"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Desteklenmesine ilişkin başvuru </w:t>
      </w:r>
      <w:r w:rsidR="005A7C78" w:rsidRPr="007E5888">
        <w:rPr>
          <w:rFonts w:cs="Times New Roman"/>
          <w:szCs w:val="24"/>
          <w:lang w:eastAsia="en-US"/>
        </w:rPr>
        <w:t>sürecinde iflas veya tasfiye halinde olmadığı, kısıtlı veya malvarlığı</w:t>
      </w:r>
      <w:r w:rsidR="003D085A" w:rsidRPr="007E5888">
        <w:rPr>
          <w:rFonts w:cs="Times New Roman"/>
          <w:szCs w:val="24"/>
          <w:lang w:eastAsia="en-US"/>
        </w:rPr>
        <w:t>m</w:t>
      </w:r>
      <w:r w:rsidR="005A7C78" w:rsidRPr="007E5888">
        <w:rPr>
          <w:rFonts w:cs="Times New Roman"/>
          <w:szCs w:val="24"/>
          <w:lang w:eastAsia="en-US"/>
        </w:rPr>
        <w:t>ın mahkemece idare edil</w:t>
      </w:r>
      <w:r w:rsidR="003D085A" w:rsidRPr="007E5888">
        <w:rPr>
          <w:rFonts w:cs="Times New Roman"/>
          <w:szCs w:val="24"/>
          <w:lang w:eastAsia="en-US"/>
        </w:rPr>
        <w:t>mediği</w:t>
      </w:r>
      <w:r w:rsidR="005A7C78" w:rsidRPr="007E5888">
        <w:rPr>
          <w:rFonts w:cs="Times New Roman"/>
          <w:szCs w:val="24"/>
          <w:lang w:eastAsia="en-US"/>
        </w:rPr>
        <w:t>, iş veya faaliyetleri</w:t>
      </w:r>
      <w:r w:rsidR="003D085A" w:rsidRPr="007E5888">
        <w:rPr>
          <w:rFonts w:cs="Times New Roman"/>
          <w:szCs w:val="24"/>
          <w:lang w:eastAsia="en-US"/>
        </w:rPr>
        <w:t>m</w:t>
      </w:r>
      <w:r w:rsidR="005A7C78" w:rsidRPr="007E5888">
        <w:rPr>
          <w:rFonts w:cs="Times New Roman"/>
          <w:szCs w:val="24"/>
          <w:lang w:eastAsia="en-US"/>
        </w:rPr>
        <w:t xml:space="preserve"> askıya al</w:t>
      </w:r>
      <w:r w:rsidR="003D085A" w:rsidRPr="007E5888">
        <w:rPr>
          <w:rFonts w:cs="Times New Roman"/>
          <w:szCs w:val="24"/>
          <w:lang w:eastAsia="en-US"/>
        </w:rPr>
        <w:t>ınmadığı</w:t>
      </w:r>
      <w:r w:rsidR="005A7C78" w:rsidRPr="007E5888">
        <w:rPr>
          <w:rFonts w:cs="Times New Roman"/>
          <w:szCs w:val="24"/>
          <w:lang w:eastAsia="en-US"/>
        </w:rPr>
        <w:t>, malvarlığı</w:t>
      </w:r>
      <w:r w:rsidR="003D085A" w:rsidRPr="007E5888">
        <w:rPr>
          <w:rFonts w:cs="Times New Roman"/>
          <w:szCs w:val="24"/>
          <w:lang w:eastAsia="en-US"/>
        </w:rPr>
        <w:t xml:space="preserve">mla </w:t>
      </w:r>
      <w:r w:rsidR="005A7C78" w:rsidRPr="007E5888">
        <w:rPr>
          <w:rFonts w:cs="Times New Roman"/>
          <w:szCs w:val="24"/>
          <w:lang w:eastAsia="en-US"/>
        </w:rPr>
        <w:t>alakalı tedbir kararı veya bu doğrultuda açılmış bir dava bulun</w:t>
      </w:r>
      <w:r w:rsidR="003D085A" w:rsidRPr="007E5888">
        <w:rPr>
          <w:rFonts w:cs="Times New Roman"/>
          <w:szCs w:val="24"/>
          <w:lang w:eastAsia="en-US"/>
        </w:rPr>
        <w:t>madığını</w:t>
      </w:r>
      <w:r w:rsidRPr="007E5888">
        <w:rPr>
          <w:rFonts w:cs="Times New Roman"/>
          <w:szCs w:val="24"/>
          <w:lang w:eastAsia="en-US"/>
        </w:rPr>
        <w:t xml:space="preserve">, bu durumun tespit edilmesi durumunda, 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w:t>
      </w:r>
      <w:proofErr w:type="gramEnd"/>
      <w:r w:rsidRPr="007E5888">
        <w:rPr>
          <w:rFonts w:cs="Times New Roman"/>
          <w:szCs w:val="24"/>
          <w:lang w:eastAsia="en-US"/>
        </w:rPr>
        <w:t>/20</w:t>
      </w:r>
      <w:proofErr w:type="gramStart"/>
      <w:r w:rsidRPr="007E5888">
        <w:rPr>
          <w:rFonts w:cs="Times New Roman"/>
          <w:szCs w:val="24"/>
          <w:lang w:eastAsia="en-US"/>
        </w:rPr>
        <w:t>….</w:t>
      </w:r>
      <w:proofErr w:type="gramEnd"/>
    </w:p>
    <w:p w14:paraId="535DBC6D" w14:textId="6B23A1A5" w:rsidR="005F6A7C" w:rsidRPr="007E5888" w:rsidRDefault="005F6A7C" w:rsidP="005F6A7C">
      <w:pPr>
        <w:rPr>
          <w:rFonts w:cs="Times New Roman"/>
          <w:szCs w:val="24"/>
          <w:lang w:eastAsia="en-US"/>
        </w:rPr>
      </w:pPr>
    </w:p>
    <w:p w14:paraId="4E1295F6" w14:textId="77777777" w:rsidR="005F6A7C" w:rsidRPr="007E5888" w:rsidRDefault="005F6A7C" w:rsidP="005F6A7C">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A0FDB94" w14:textId="77777777" w:rsidR="005F6A7C" w:rsidRPr="007E5888" w:rsidRDefault="005F6A7C" w:rsidP="005F6A7C">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0D67951C" w14:textId="77777777" w:rsidR="005F6A7C" w:rsidRPr="007E5888" w:rsidRDefault="005F6A7C" w:rsidP="005F6A7C">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4A5FF133" w14:textId="77777777" w:rsidR="004936B5" w:rsidRDefault="004936B5" w:rsidP="004936B5">
      <w:pPr>
        <w:pStyle w:val="ResimYazs"/>
        <w:jc w:val="left"/>
      </w:pPr>
    </w:p>
    <w:p w14:paraId="1B5CC317" w14:textId="77777777" w:rsidR="004936B5" w:rsidRDefault="004936B5" w:rsidP="004936B5">
      <w:pPr>
        <w:pStyle w:val="ResimYazs"/>
        <w:jc w:val="left"/>
      </w:pPr>
    </w:p>
    <w:p w14:paraId="210A54F8" w14:textId="3701728D" w:rsidR="004936B5" w:rsidRDefault="004936B5" w:rsidP="004936B5">
      <w:pPr>
        <w:pStyle w:val="ResimYazs"/>
        <w:jc w:val="left"/>
      </w:pPr>
      <w:bookmarkStart w:id="175" w:name="_Toc227576164"/>
      <w:r>
        <w:lastRenderedPageBreak/>
        <w:t xml:space="preserve">EK </w:t>
      </w:r>
      <w:fldSimple w:instr=" SEQ EK \* ARABIC ">
        <w:r>
          <w:rPr>
            <w:noProof/>
          </w:rPr>
          <w:t>24</w:t>
        </w:r>
      </w:fldSimple>
      <w:r w:rsidRPr="004936B5">
        <w:t xml:space="preserve"> </w:t>
      </w:r>
      <w:r>
        <w:t xml:space="preserve">: </w:t>
      </w:r>
      <w:r w:rsidRPr="00106EB3">
        <w:t>Başvuru Sahibinin Toplulaştırma Alanı İçerisinde Yer Alan Parseli İçin Tescil Sonrası Yer Değişikliği Nedeni İle Hak İddia Etmeyeceğine Dair Taahhütname</w:t>
      </w:r>
      <w:bookmarkEnd w:id="175"/>
    </w:p>
    <w:p w14:paraId="367678C0"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T.C.</w:t>
      </w:r>
    </w:p>
    <w:p w14:paraId="7A03278D" w14:textId="77777777" w:rsidR="008E20C9" w:rsidRPr="007E5888" w:rsidRDefault="008E20C9" w:rsidP="008E20C9">
      <w:pPr>
        <w:spacing w:after="60" w:line="240" w:lineRule="auto"/>
        <w:jc w:val="center"/>
        <w:rPr>
          <w:rFonts w:cs="Times New Roman"/>
          <w:b/>
          <w:szCs w:val="24"/>
        </w:rPr>
      </w:pPr>
      <w:r w:rsidRPr="007E5888">
        <w:rPr>
          <w:rFonts w:cs="Times New Roman"/>
          <w:b/>
          <w:szCs w:val="24"/>
        </w:rPr>
        <w:t>Tarım ve Orman Bakanlığı</w:t>
      </w:r>
    </w:p>
    <w:p w14:paraId="66114933" w14:textId="77777777" w:rsidR="008E20C9" w:rsidRPr="007E5888" w:rsidRDefault="008E20C9" w:rsidP="008E20C9">
      <w:pPr>
        <w:spacing w:after="60" w:line="240" w:lineRule="auto"/>
        <w:jc w:val="center"/>
        <w:rPr>
          <w:rFonts w:cs="Times New Roman"/>
          <w:szCs w:val="24"/>
        </w:rPr>
      </w:pPr>
      <w:r w:rsidRPr="007E5888">
        <w:rPr>
          <w:rFonts w:cs="Times New Roman"/>
          <w:szCs w:val="24"/>
        </w:rPr>
        <w:t>Tarım Reformu Genel Müdürlüğü</w:t>
      </w:r>
    </w:p>
    <w:p w14:paraId="403228D5" w14:textId="77777777" w:rsidR="008E20C9" w:rsidRPr="007E5888" w:rsidRDefault="008E20C9" w:rsidP="008E20C9">
      <w:pPr>
        <w:spacing w:line="240" w:lineRule="auto"/>
        <w:jc w:val="center"/>
        <w:rPr>
          <w:rFonts w:cs="Times New Roman"/>
          <w:b/>
          <w:szCs w:val="24"/>
        </w:rPr>
      </w:pPr>
      <w:r w:rsidRPr="007E5888">
        <w:rPr>
          <w:rFonts w:cs="Times New Roman"/>
          <w:b/>
          <w:szCs w:val="24"/>
        </w:rPr>
        <w:t>KIRSAL KALKINMA DESTEKLERİ KAPSAMINDA</w:t>
      </w:r>
    </w:p>
    <w:p w14:paraId="5F553E28" w14:textId="678581F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TASARRUFLU TARIMSAL</w:t>
      </w:r>
      <w:r w:rsidRPr="007E5888">
        <w:rPr>
          <w:rFonts w:cs="Times New Roman"/>
          <w:szCs w:val="24"/>
        </w:rPr>
        <w:t xml:space="preserve"> SULAMA SİSTEMLERİNİN DESTEKLENMESİ HAKKINDA TEBLİĞ </w:t>
      </w:r>
    </w:p>
    <w:p w14:paraId="643E6902" w14:textId="15E1E15B" w:rsidR="008E20C9" w:rsidRPr="007E5888" w:rsidRDefault="008E20C9" w:rsidP="008E20C9">
      <w:pPr>
        <w:jc w:val="center"/>
        <w:rPr>
          <w:rFonts w:cs="Times New Roman"/>
          <w:szCs w:val="24"/>
        </w:rPr>
      </w:pPr>
      <w:r w:rsidRPr="007E5888">
        <w:rPr>
          <w:rFonts w:cs="Times New Roman"/>
          <w:szCs w:val="24"/>
        </w:rPr>
        <w:t xml:space="preserve"> </w:t>
      </w:r>
      <w:r w:rsidR="00621BB7" w:rsidRPr="007E5888">
        <w:rPr>
          <w:rFonts w:cs="Times New Roman"/>
          <w:szCs w:val="24"/>
        </w:rPr>
        <w:t>( Tebliğ No: 2026/10</w:t>
      </w:r>
      <w:r w:rsidRPr="007E5888">
        <w:rPr>
          <w:rFonts w:cs="Times New Roman"/>
          <w:szCs w:val="24"/>
        </w:rPr>
        <w:t xml:space="preserve">) </w:t>
      </w:r>
      <w:r w:rsidR="00621BB7" w:rsidRPr="007E5888">
        <w:rPr>
          <w:rFonts w:cs="Times New Roman"/>
          <w:b/>
          <w:szCs w:val="24"/>
        </w:rPr>
        <w:t>21</w:t>
      </w:r>
      <w:r w:rsidRPr="007E5888">
        <w:rPr>
          <w:rFonts w:cs="Times New Roman"/>
          <w:b/>
          <w:szCs w:val="24"/>
        </w:rPr>
        <w:t>.Etap</w:t>
      </w:r>
    </w:p>
    <w:p w14:paraId="494F61D2" w14:textId="77777777" w:rsidR="008E20C9" w:rsidRPr="007E5888" w:rsidRDefault="008E20C9" w:rsidP="008E20C9">
      <w:pPr>
        <w:jc w:val="center"/>
        <w:rPr>
          <w:rFonts w:cs="Times New Roman"/>
          <w:b/>
          <w:szCs w:val="24"/>
        </w:rPr>
      </w:pPr>
      <w:r w:rsidRPr="007E5888">
        <w:rPr>
          <w:rFonts w:cs="Times New Roman"/>
          <w:b/>
          <w:szCs w:val="24"/>
        </w:rPr>
        <w:t>( EK:24 )</w:t>
      </w:r>
    </w:p>
    <w:p w14:paraId="1FCF09A8" w14:textId="77777777" w:rsidR="008E20C9" w:rsidRPr="007E5888" w:rsidRDefault="008E20C9" w:rsidP="008E20C9">
      <w:pPr>
        <w:jc w:val="center"/>
        <w:rPr>
          <w:rFonts w:cs="Times New Roman"/>
          <w:b/>
          <w:bCs/>
          <w:szCs w:val="24"/>
        </w:rPr>
      </w:pPr>
      <w:r w:rsidRPr="007E5888">
        <w:rPr>
          <w:rFonts w:cs="Times New Roman"/>
          <w:b/>
          <w:bCs/>
          <w:szCs w:val="24"/>
        </w:rPr>
        <w:t>BAŞVURU SAHİBİNİN TOPLULAŞTIRMA ALANI İÇERİSİNDE YER ALAN PARSELİ İÇİN TESCİL SONRASI YER DEĞİŞİKLİĞİ NEDENİ İLE HAK İDDAA ETMEYECEĞİNE DAİR TAAHHÜTNAME</w:t>
      </w:r>
    </w:p>
    <w:p w14:paraId="64B233AB" w14:textId="77777777" w:rsidR="008E20C9" w:rsidRPr="007E5888" w:rsidRDefault="008E20C9" w:rsidP="008E20C9">
      <w:pPr>
        <w:jc w:val="center"/>
        <w:rPr>
          <w:rFonts w:cs="Times New Roman"/>
          <w:szCs w:val="24"/>
        </w:rPr>
      </w:pPr>
    </w:p>
    <w:p w14:paraId="23750575" w14:textId="066AFCFF" w:rsidR="008E20C9" w:rsidRPr="007E5888" w:rsidRDefault="008E20C9" w:rsidP="008E20C9">
      <w:pPr>
        <w:tabs>
          <w:tab w:val="left" w:pos="567"/>
        </w:tabs>
        <w:ind w:firstLine="567"/>
        <w:rPr>
          <w:rFonts w:cs="Times New Roman"/>
          <w:szCs w:val="24"/>
          <w:lang w:eastAsia="en-US"/>
        </w:rPr>
      </w:pPr>
      <w:r w:rsidRPr="007E5888">
        <w:rPr>
          <w:rFonts w:cs="Times New Roman"/>
          <w:szCs w:val="24"/>
          <w:lang w:eastAsia="en-US"/>
        </w:rPr>
        <w:tab/>
        <w:t>Kırsal Kalkınm</w:t>
      </w:r>
      <w:r w:rsidR="00BE3111" w:rsidRPr="007E5888">
        <w:rPr>
          <w:rFonts w:cs="Times New Roman"/>
          <w:szCs w:val="24"/>
          <w:lang w:eastAsia="en-US"/>
        </w:rPr>
        <w:t>a Destekleri Kapsamında Tasarruflu Tarımsal</w:t>
      </w:r>
      <w:r w:rsidRPr="007E5888">
        <w:rPr>
          <w:rFonts w:cs="Times New Roman"/>
          <w:szCs w:val="24"/>
          <w:lang w:eastAsia="en-US"/>
        </w:rPr>
        <w:t xml:space="preserve"> Sulama Sistemlerinin Desteklenmesi Tebliğine göre </w:t>
      </w:r>
      <w:proofErr w:type="gramStart"/>
      <w:r w:rsidRPr="007E5888">
        <w:rPr>
          <w:rFonts w:cs="Times New Roman"/>
          <w:szCs w:val="24"/>
          <w:lang w:eastAsia="en-US"/>
        </w:rPr>
        <w:t>……………………….</w:t>
      </w:r>
      <w:proofErr w:type="gramEnd"/>
      <w:r w:rsidRPr="007E5888">
        <w:rPr>
          <w:rFonts w:cs="Times New Roman"/>
          <w:szCs w:val="24"/>
          <w:lang w:eastAsia="en-US"/>
        </w:rPr>
        <w:t xml:space="preserve"> İli, </w:t>
      </w:r>
      <w:proofErr w:type="gramStart"/>
      <w:r w:rsidRPr="007E5888">
        <w:rPr>
          <w:rFonts w:cs="Times New Roman"/>
          <w:szCs w:val="24"/>
          <w:lang w:eastAsia="en-US"/>
        </w:rPr>
        <w:t>………………</w:t>
      </w:r>
      <w:proofErr w:type="gramEnd"/>
      <w:r w:rsidRPr="007E5888">
        <w:rPr>
          <w:rFonts w:cs="Times New Roman"/>
          <w:szCs w:val="24"/>
          <w:lang w:eastAsia="en-US"/>
        </w:rPr>
        <w:t xml:space="preserve"> İlçesi, </w:t>
      </w:r>
      <w:proofErr w:type="gramStart"/>
      <w:r w:rsidRPr="007E5888">
        <w:rPr>
          <w:rFonts w:cs="Times New Roman"/>
          <w:szCs w:val="24"/>
          <w:lang w:eastAsia="en-US"/>
        </w:rPr>
        <w:t>…………………</w:t>
      </w:r>
      <w:proofErr w:type="gramEnd"/>
      <w:r w:rsidRPr="007E5888">
        <w:rPr>
          <w:rFonts w:cs="Times New Roman"/>
          <w:szCs w:val="24"/>
          <w:lang w:eastAsia="en-US"/>
        </w:rPr>
        <w:t xml:space="preserve">Mahallesinde/Köyünde bulunan, ……………  ada, </w:t>
      </w:r>
      <w:proofErr w:type="gramStart"/>
      <w:r w:rsidRPr="007E5888">
        <w:rPr>
          <w:rFonts w:cs="Times New Roman"/>
          <w:szCs w:val="24"/>
          <w:lang w:eastAsia="en-US"/>
        </w:rPr>
        <w:t>………</w:t>
      </w:r>
      <w:proofErr w:type="gramEnd"/>
      <w:r w:rsidRPr="007E5888">
        <w:rPr>
          <w:rFonts w:cs="Times New Roman"/>
          <w:szCs w:val="24"/>
          <w:lang w:eastAsia="en-US"/>
        </w:rPr>
        <w:t xml:space="preserve"> </w:t>
      </w:r>
      <w:proofErr w:type="gramStart"/>
      <w:r w:rsidRPr="007E5888">
        <w:rPr>
          <w:rFonts w:cs="Times New Roman"/>
          <w:szCs w:val="24"/>
          <w:lang w:eastAsia="en-US"/>
        </w:rPr>
        <w:t>parsel</w:t>
      </w:r>
      <w:proofErr w:type="gramEnd"/>
      <w:r w:rsidRPr="007E5888">
        <w:rPr>
          <w:rFonts w:cs="Times New Roman"/>
          <w:szCs w:val="24"/>
          <w:lang w:eastAsia="en-US"/>
        </w:rPr>
        <w:t xml:space="preserve"> </w:t>
      </w:r>
      <w:proofErr w:type="spellStart"/>
      <w:r w:rsidRPr="007E5888">
        <w:rPr>
          <w:rFonts w:cs="Times New Roman"/>
          <w:szCs w:val="24"/>
          <w:lang w:eastAsia="en-US"/>
        </w:rPr>
        <w:t>n</w:t>
      </w:r>
      <w:r w:rsidR="00BE3111" w:rsidRPr="007E5888">
        <w:rPr>
          <w:rFonts w:cs="Times New Roman"/>
          <w:szCs w:val="24"/>
          <w:lang w:eastAsia="en-US"/>
        </w:rPr>
        <w:t>olu</w:t>
      </w:r>
      <w:proofErr w:type="spellEnd"/>
      <w:r w:rsidR="00BE3111" w:rsidRPr="007E5888">
        <w:rPr>
          <w:rFonts w:cs="Times New Roman"/>
          <w:szCs w:val="24"/>
          <w:lang w:eastAsia="en-US"/>
        </w:rPr>
        <w:t xml:space="preserve"> tarım arazisi için tasarruflu tarımsal </w:t>
      </w:r>
      <w:r w:rsidRPr="007E5888">
        <w:rPr>
          <w:rFonts w:cs="Times New Roman"/>
          <w:szCs w:val="24"/>
          <w:lang w:eastAsia="en-US"/>
        </w:rPr>
        <w:t>sulama sistemi almak için başvuru yapacağım.</w:t>
      </w:r>
    </w:p>
    <w:p w14:paraId="5B5F2747" w14:textId="0670802B" w:rsidR="008E20C9" w:rsidRPr="007E5888" w:rsidRDefault="008E20C9" w:rsidP="008E20C9">
      <w:pPr>
        <w:tabs>
          <w:tab w:val="left" w:pos="567"/>
        </w:tabs>
        <w:rPr>
          <w:rFonts w:cs="Times New Roman"/>
          <w:szCs w:val="24"/>
          <w:lang w:eastAsia="en-US"/>
        </w:rPr>
      </w:pPr>
      <w:r w:rsidRPr="007E5888">
        <w:rPr>
          <w:rFonts w:cs="Times New Roman"/>
          <w:szCs w:val="24"/>
          <w:lang w:eastAsia="en-US"/>
        </w:rPr>
        <w:tab/>
        <w:t>Kırsal Ka</w:t>
      </w:r>
      <w:r w:rsidR="00BE3111" w:rsidRPr="007E5888">
        <w:rPr>
          <w:rFonts w:cs="Times New Roman"/>
          <w:szCs w:val="24"/>
          <w:lang w:eastAsia="en-US"/>
        </w:rPr>
        <w:t>lkınma Destekleri Kapsamında Tasarruflu Tarımsal</w:t>
      </w:r>
      <w:r w:rsidRPr="007E5888">
        <w:rPr>
          <w:rFonts w:cs="Times New Roman"/>
          <w:szCs w:val="24"/>
          <w:lang w:eastAsia="en-US"/>
        </w:rPr>
        <w:t xml:space="preserve"> Sulama Sistemlerinin Desteklenmesine ilişkin başvuru yaptığım Toplulaştırma alanı içerisinde kalan yukardaki taşınmazımızın sonradan sabit tesis olarak kabul edilmeyeceğini, Toplulaştırma sonrası tescil işlemleri nedeni ile yer değiştirmesi veya sınırlarının değişmesi durumunda, eski parselde kalan hibe desteği kapsamında alınmış olan, sulama sistemleri ve tüm </w:t>
      </w:r>
      <w:proofErr w:type="gramStart"/>
      <w:r w:rsidRPr="007E5888">
        <w:rPr>
          <w:rFonts w:cs="Times New Roman"/>
          <w:szCs w:val="24"/>
          <w:lang w:eastAsia="en-US"/>
        </w:rPr>
        <w:t>ekipmanların</w:t>
      </w:r>
      <w:proofErr w:type="gramEnd"/>
      <w:r w:rsidRPr="007E5888">
        <w:rPr>
          <w:rFonts w:cs="Times New Roman"/>
          <w:szCs w:val="24"/>
          <w:lang w:eastAsia="en-US"/>
        </w:rPr>
        <w:t xml:space="preserve">,  </w:t>
      </w:r>
      <w:r w:rsidRPr="007E5888">
        <w:rPr>
          <w:rFonts w:cs="Times New Roman"/>
          <w:b/>
          <w:szCs w:val="24"/>
        </w:rPr>
        <w:t xml:space="preserve">İl proje yürütme biriminin gözetim ve denetimi altında yeni parselime,  tüm masraflar tarafıma ait olmak üzere taşıyıp, İl proje yürütme biriminin yapacağı yerinde tespit ve kontrollerde, tüm sistemleri çalışır şekilde hazır edeceğimi,  aksi halde </w:t>
      </w:r>
      <w:r w:rsidRPr="007E5888">
        <w:rPr>
          <w:rFonts w:cs="Times New Roman"/>
          <w:szCs w:val="24"/>
          <w:lang w:eastAsia="en-US"/>
        </w:rPr>
        <w:t>alacağım hibe tutarını ödeme tarihinden itibaren işleyecek gecikme zammı ile birlikte, gayrikabil-i rücu hiçbir itiraz beyan etmeden, ilk talepte 6183 sayılı Amme Alacaklarının Tahsil Usulü Hakkında Kanun hükümleri çerçevesinde geri ödemeyi kabul ve taahhüt ederim  …/… /20</w:t>
      </w:r>
      <w:proofErr w:type="gramStart"/>
      <w:r w:rsidRPr="007E5888">
        <w:rPr>
          <w:rFonts w:cs="Times New Roman"/>
          <w:szCs w:val="24"/>
          <w:lang w:eastAsia="en-US"/>
        </w:rPr>
        <w:t>….</w:t>
      </w:r>
      <w:proofErr w:type="gramEnd"/>
    </w:p>
    <w:p w14:paraId="6C72BD76" w14:textId="77777777" w:rsidR="008E20C9" w:rsidRPr="007E5888" w:rsidRDefault="008E20C9" w:rsidP="008E20C9">
      <w:pPr>
        <w:rPr>
          <w:rFonts w:cs="Times New Roman"/>
          <w:szCs w:val="24"/>
          <w:lang w:eastAsia="en-US"/>
        </w:rPr>
      </w:pPr>
    </w:p>
    <w:p w14:paraId="08DB3C93" w14:textId="77777777" w:rsidR="008E20C9" w:rsidRPr="007E5888" w:rsidRDefault="008E20C9" w:rsidP="008E20C9">
      <w:pPr>
        <w:rPr>
          <w:rFonts w:cs="Times New Roman"/>
          <w:szCs w:val="24"/>
          <w:lang w:eastAsia="en-US"/>
        </w:rPr>
      </w:pPr>
    </w:p>
    <w:p w14:paraId="5DAF8BAC" w14:textId="77777777" w:rsidR="008E20C9" w:rsidRPr="007E5888" w:rsidRDefault="008E20C9" w:rsidP="008E20C9">
      <w:pPr>
        <w:rPr>
          <w:rFonts w:cs="Times New Roman"/>
          <w:szCs w:val="24"/>
          <w:lang w:eastAsia="en-US"/>
        </w:rPr>
      </w:pPr>
      <w:r w:rsidRPr="007E5888">
        <w:rPr>
          <w:rFonts w:cs="Times New Roman"/>
          <w:szCs w:val="24"/>
          <w:lang w:eastAsia="en-US"/>
        </w:rPr>
        <w:t>Adı, Soyadı / Tüzel Kişilik Adı</w:t>
      </w:r>
      <w:r w:rsidRPr="007E5888">
        <w:rPr>
          <w:rFonts w:cs="Times New Roman"/>
          <w:szCs w:val="24"/>
          <w:lang w:eastAsia="en-US"/>
        </w:rPr>
        <w:tab/>
        <w:t xml:space="preserve">:  </w:t>
      </w:r>
      <w:proofErr w:type="gramStart"/>
      <w:r w:rsidRPr="007E5888">
        <w:rPr>
          <w:rFonts w:cs="Times New Roman"/>
          <w:szCs w:val="24"/>
          <w:lang w:eastAsia="en-US"/>
        </w:rPr>
        <w:t>……………………………………………</w:t>
      </w:r>
      <w:proofErr w:type="gramEnd"/>
    </w:p>
    <w:p w14:paraId="328E2F22" w14:textId="77777777" w:rsidR="008E20C9" w:rsidRPr="007E5888" w:rsidRDefault="008E20C9" w:rsidP="008E20C9">
      <w:pPr>
        <w:rPr>
          <w:rFonts w:cs="Times New Roman"/>
          <w:szCs w:val="24"/>
          <w:lang w:eastAsia="en-US"/>
        </w:rPr>
      </w:pPr>
      <w:r w:rsidRPr="007E5888">
        <w:rPr>
          <w:rFonts w:cs="Times New Roman"/>
          <w:szCs w:val="24"/>
          <w:lang w:eastAsia="en-US"/>
        </w:rPr>
        <w:t xml:space="preserve">TC Kimlik No / Vergi No </w:t>
      </w:r>
      <w:r w:rsidRPr="007E5888">
        <w:rPr>
          <w:rFonts w:cs="Times New Roman"/>
          <w:szCs w:val="24"/>
          <w:lang w:eastAsia="en-US"/>
        </w:rPr>
        <w:tab/>
      </w:r>
      <w:r w:rsidRPr="007E5888">
        <w:rPr>
          <w:rFonts w:cs="Times New Roman"/>
          <w:szCs w:val="24"/>
          <w:lang w:eastAsia="en-US"/>
        </w:rPr>
        <w:tab/>
        <w:t xml:space="preserve">:  </w:t>
      </w:r>
      <w:proofErr w:type="gramStart"/>
      <w:r w:rsidRPr="007E5888">
        <w:rPr>
          <w:rFonts w:cs="Times New Roman"/>
          <w:szCs w:val="24"/>
          <w:lang w:eastAsia="en-US"/>
        </w:rPr>
        <w:t>……………………………………………</w:t>
      </w:r>
      <w:proofErr w:type="gramEnd"/>
      <w:r w:rsidRPr="007E5888">
        <w:rPr>
          <w:rFonts w:cs="Times New Roman"/>
          <w:szCs w:val="24"/>
          <w:lang w:eastAsia="en-US"/>
        </w:rPr>
        <w:t xml:space="preserve"> </w:t>
      </w:r>
    </w:p>
    <w:p w14:paraId="13B3098A" w14:textId="319B7648" w:rsidR="008E20C9" w:rsidRPr="007E5888" w:rsidRDefault="008E20C9" w:rsidP="008E20C9">
      <w:pPr>
        <w:rPr>
          <w:rFonts w:cs="Times New Roman"/>
          <w:szCs w:val="24"/>
          <w:lang w:eastAsia="en-US"/>
        </w:rPr>
      </w:pPr>
      <w:r w:rsidRPr="007E5888">
        <w:rPr>
          <w:rFonts w:cs="Times New Roman"/>
          <w:szCs w:val="24"/>
          <w:lang w:eastAsia="en-US"/>
        </w:rPr>
        <w:t>İmza</w:t>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r>
      <w:r w:rsidRPr="007E5888">
        <w:rPr>
          <w:rFonts w:cs="Times New Roman"/>
          <w:szCs w:val="24"/>
          <w:lang w:eastAsia="en-US"/>
        </w:rPr>
        <w:tab/>
        <w:t>:</w:t>
      </w:r>
    </w:p>
    <w:p w14:paraId="52D47386" w14:textId="77777777" w:rsidR="004936B5" w:rsidRDefault="004936B5" w:rsidP="00106EB3">
      <w:pPr>
        <w:pStyle w:val="Ekler"/>
      </w:pPr>
    </w:p>
    <w:p w14:paraId="48B044F5" w14:textId="2DA6532E" w:rsidR="00106EB3" w:rsidRDefault="004936B5" w:rsidP="004936B5">
      <w:pPr>
        <w:pStyle w:val="ResimYazs"/>
        <w:jc w:val="left"/>
        <w:rPr>
          <w:rFonts w:cs="Times New Roman"/>
          <w:b w:val="0"/>
          <w:szCs w:val="24"/>
        </w:rPr>
      </w:pPr>
      <w:bookmarkStart w:id="176" w:name="_Toc227576165"/>
      <w:r>
        <w:lastRenderedPageBreak/>
        <w:t xml:space="preserve">EK </w:t>
      </w:r>
      <w:fldSimple w:instr=" SEQ EK \* ARABIC ">
        <w:r>
          <w:rPr>
            <w:noProof/>
          </w:rPr>
          <w:t>25</w:t>
        </w:r>
      </w:fldSimple>
      <w:r w:rsidRPr="004936B5">
        <w:t xml:space="preserve"> </w:t>
      </w:r>
      <w:r>
        <w:t xml:space="preserve">: </w:t>
      </w:r>
      <w:r w:rsidRPr="007E5888">
        <w:t xml:space="preserve">Başvuru sahibinin </w:t>
      </w:r>
      <w:r>
        <w:t>ÇKS</w:t>
      </w:r>
      <w:r w:rsidRPr="007E5888">
        <w:t xml:space="preserve"> kaydı için verdiği arazilere ait</w:t>
      </w:r>
      <w:r>
        <w:t xml:space="preserve"> </w:t>
      </w:r>
      <w:r w:rsidRPr="007E5888">
        <w:t>taahhütname</w:t>
      </w:r>
      <w:bookmarkEnd w:id="176"/>
    </w:p>
    <w:p w14:paraId="58D571DA" w14:textId="59A276B1" w:rsidR="009B7850" w:rsidRPr="007E5888" w:rsidRDefault="009B7850" w:rsidP="009B7850">
      <w:pPr>
        <w:spacing w:after="60" w:line="240" w:lineRule="auto"/>
        <w:jc w:val="center"/>
        <w:rPr>
          <w:rFonts w:cs="Times New Roman"/>
          <w:b/>
          <w:szCs w:val="24"/>
        </w:rPr>
      </w:pPr>
      <w:r w:rsidRPr="007E5888">
        <w:rPr>
          <w:rFonts w:cs="Times New Roman"/>
          <w:b/>
          <w:szCs w:val="24"/>
        </w:rPr>
        <w:t>T.C.</w:t>
      </w:r>
    </w:p>
    <w:p w14:paraId="0F7D8B12" w14:textId="77777777" w:rsidR="009B7850" w:rsidRPr="007E5888" w:rsidRDefault="009B7850" w:rsidP="009B7850">
      <w:pPr>
        <w:spacing w:after="60" w:line="240" w:lineRule="auto"/>
        <w:jc w:val="center"/>
        <w:rPr>
          <w:rFonts w:cs="Times New Roman"/>
          <w:b/>
          <w:szCs w:val="24"/>
        </w:rPr>
      </w:pPr>
      <w:r w:rsidRPr="007E5888">
        <w:rPr>
          <w:rFonts w:cs="Times New Roman"/>
          <w:b/>
          <w:szCs w:val="24"/>
        </w:rPr>
        <w:t>Tarım ve Orman Bakanlığı</w:t>
      </w:r>
    </w:p>
    <w:p w14:paraId="5E4CE0F8" w14:textId="77777777" w:rsidR="009B7850" w:rsidRPr="007E5888" w:rsidRDefault="009B7850" w:rsidP="009B7850">
      <w:pPr>
        <w:spacing w:after="60" w:line="240" w:lineRule="auto"/>
        <w:jc w:val="center"/>
        <w:rPr>
          <w:rFonts w:cs="Times New Roman"/>
          <w:szCs w:val="24"/>
        </w:rPr>
      </w:pPr>
      <w:r w:rsidRPr="007E5888">
        <w:rPr>
          <w:rFonts w:cs="Times New Roman"/>
          <w:szCs w:val="24"/>
        </w:rPr>
        <w:t>Tarım Reformu Genel Müdürlüğü</w:t>
      </w:r>
    </w:p>
    <w:p w14:paraId="465F631C" w14:textId="77777777" w:rsidR="009B7850" w:rsidRPr="007E5888" w:rsidRDefault="009B7850" w:rsidP="009B7850">
      <w:pPr>
        <w:spacing w:line="240" w:lineRule="auto"/>
        <w:jc w:val="center"/>
        <w:rPr>
          <w:rFonts w:cs="Times New Roman"/>
          <w:b/>
          <w:szCs w:val="24"/>
        </w:rPr>
      </w:pPr>
      <w:r w:rsidRPr="007E5888">
        <w:rPr>
          <w:rFonts w:cs="Times New Roman"/>
          <w:b/>
          <w:szCs w:val="24"/>
        </w:rPr>
        <w:t>KIRSAL KALKINMA DESTEKLERİ KAPSAMINDA</w:t>
      </w:r>
    </w:p>
    <w:p w14:paraId="5469FAEB" w14:textId="3D198F2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TASARRUFLU TARIMSAL</w:t>
      </w:r>
      <w:r w:rsidRPr="007E5888">
        <w:rPr>
          <w:rFonts w:cs="Times New Roman"/>
          <w:szCs w:val="24"/>
        </w:rPr>
        <w:t xml:space="preserve"> SULAMA SİSTEMLERİNİN DESTEKLENMESİ HAKKINDA TEBLİĞ </w:t>
      </w:r>
    </w:p>
    <w:p w14:paraId="00CBE9BC" w14:textId="26D4C4E6" w:rsidR="009B7850" w:rsidRPr="007E5888" w:rsidRDefault="009B7850" w:rsidP="009B7850">
      <w:pPr>
        <w:jc w:val="center"/>
        <w:rPr>
          <w:rFonts w:cs="Times New Roman"/>
          <w:szCs w:val="24"/>
        </w:rPr>
      </w:pPr>
      <w:r w:rsidRPr="007E5888">
        <w:rPr>
          <w:rFonts w:cs="Times New Roman"/>
          <w:szCs w:val="24"/>
        </w:rPr>
        <w:t xml:space="preserve"> </w:t>
      </w:r>
      <w:r w:rsidR="00E214C5" w:rsidRPr="007E5888">
        <w:rPr>
          <w:rFonts w:cs="Times New Roman"/>
          <w:szCs w:val="24"/>
        </w:rPr>
        <w:t>( Tebliğ No: 2026/10</w:t>
      </w:r>
      <w:r w:rsidRPr="007E5888">
        <w:rPr>
          <w:rFonts w:cs="Times New Roman"/>
          <w:szCs w:val="24"/>
        </w:rPr>
        <w:t xml:space="preserve">) </w:t>
      </w:r>
      <w:r w:rsidR="00E214C5" w:rsidRPr="007E5888">
        <w:rPr>
          <w:rFonts w:cs="Times New Roman"/>
          <w:b/>
          <w:szCs w:val="24"/>
        </w:rPr>
        <w:t>21</w:t>
      </w:r>
      <w:r w:rsidRPr="007E5888">
        <w:rPr>
          <w:rFonts w:cs="Times New Roman"/>
          <w:b/>
          <w:szCs w:val="24"/>
        </w:rPr>
        <w:t>.Etap</w:t>
      </w:r>
    </w:p>
    <w:p w14:paraId="1B19D088" w14:textId="1FDB7B02" w:rsidR="009B7850" w:rsidRPr="007E5888" w:rsidRDefault="009B7850" w:rsidP="009B7850">
      <w:pPr>
        <w:jc w:val="center"/>
        <w:rPr>
          <w:rFonts w:cs="Times New Roman"/>
          <w:szCs w:val="24"/>
        </w:rPr>
      </w:pPr>
      <w:r w:rsidRPr="007E5888">
        <w:rPr>
          <w:rFonts w:cs="Times New Roman"/>
          <w:b/>
          <w:szCs w:val="24"/>
        </w:rPr>
        <w:t>( EK:2</w:t>
      </w:r>
      <w:r w:rsidR="006F1D82" w:rsidRPr="007E5888">
        <w:rPr>
          <w:rFonts w:cs="Times New Roman"/>
          <w:b/>
          <w:szCs w:val="24"/>
        </w:rPr>
        <w:t>5</w:t>
      </w:r>
      <w:r w:rsidRPr="007E5888">
        <w:rPr>
          <w:rFonts w:cs="Times New Roman"/>
          <w:b/>
          <w:szCs w:val="24"/>
        </w:rPr>
        <w:t xml:space="preserve"> )</w:t>
      </w:r>
      <w:r w:rsidRPr="007E5888">
        <w:rPr>
          <w:rFonts w:cs="Times New Roman"/>
          <w:szCs w:val="24"/>
        </w:rPr>
        <w:t xml:space="preserve">  </w:t>
      </w:r>
    </w:p>
    <w:p w14:paraId="049DBE46" w14:textId="49703A0F" w:rsidR="009B7850" w:rsidRPr="007E5888" w:rsidRDefault="009B7850" w:rsidP="009B7850">
      <w:pPr>
        <w:jc w:val="center"/>
        <w:rPr>
          <w:rFonts w:cs="Times New Roman"/>
          <w:szCs w:val="24"/>
        </w:rPr>
      </w:pPr>
      <w:r w:rsidRPr="007E5888">
        <w:rPr>
          <w:rFonts w:cs="Times New Roman"/>
          <w:szCs w:val="24"/>
        </w:rPr>
        <w:t xml:space="preserve">BAŞVURU SAHİBİNİN ÇKS KAYDI İÇİN VERDİĞİ ARAZİLERE AİT           </w:t>
      </w:r>
    </w:p>
    <w:p w14:paraId="24FD9169" w14:textId="55CEC1CB" w:rsidR="00C33875" w:rsidRPr="007E5888" w:rsidRDefault="009B7850" w:rsidP="006F297E">
      <w:pPr>
        <w:ind w:right="-850" w:hanging="671"/>
        <w:rPr>
          <w:rFonts w:cs="Times New Roman"/>
          <w:szCs w:val="24"/>
        </w:rPr>
      </w:pPr>
      <w:r w:rsidRPr="007E5888">
        <w:rPr>
          <w:rFonts w:cs="Times New Roman"/>
          <w:szCs w:val="24"/>
        </w:rPr>
        <w:t xml:space="preserve">                                                                     </w:t>
      </w:r>
      <w:r w:rsidR="00C33875" w:rsidRPr="007E5888">
        <w:rPr>
          <w:rFonts w:cs="Times New Roman"/>
          <w:szCs w:val="24"/>
        </w:rPr>
        <w:t>TAAHHÜTNAME</w:t>
      </w:r>
      <w:r w:rsidRPr="007E5888">
        <w:rPr>
          <w:rFonts w:cs="Times New Roman"/>
          <w:szCs w:val="24"/>
        </w:rPr>
        <w:t xml:space="preserve">                                                     </w:t>
      </w:r>
    </w:p>
    <w:tbl>
      <w:tblPr>
        <w:tblStyle w:val="TableGrid"/>
        <w:tblW w:w="9906" w:type="dxa"/>
        <w:tblInd w:w="14" w:type="dxa"/>
        <w:tblCellMar>
          <w:top w:w="31" w:type="dxa"/>
          <w:left w:w="62" w:type="dxa"/>
          <w:right w:w="74" w:type="dxa"/>
        </w:tblCellMar>
        <w:tblLook w:val="04A0" w:firstRow="1" w:lastRow="0" w:firstColumn="1" w:lastColumn="0" w:noHBand="0" w:noVBand="1"/>
      </w:tblPr>
      <w:tblGrid>
        <w:gridCol w:w="566"/>
        <w:gridCol w:w="987"/>
        <w:gridCol w:w="627"/>
        <w:gridCol w:w="757"/>
        <w:gridCol w:w="749"/>
        <w:gridCol w:w="715"/>
        <w:gridCol w:w="1936"/>
        <w:gridCol w:w="3569"/>
      </w:tblGrid>
      <w:tr w:rsidR="00C33875" w:rsidRPr="007E5888" w14:paraId="2502B5D3" w14:textId="77777777" w:rsidTr="00C33875">
        <w:trPr>
          <w:trHeight w:val="290"/>
        </w:trPr>
        <w:tc>
          <w:tcPr>
            <w:tcW w:w="566" w:type="dxa"/>
            <w:vMerge w:val="restart"/>
            <w:tcBorders>
              <w:top w:val="single" w:sz="2" w:space="0" w:color="000000"/>
              <w:left w:val="single" w:sz="2" w:space="0" w:color="000000"/>
              <w:bottom w:val="single" w:sz="2" w:space="0" w:color="000000"/>
              <w:right w:val="single" w:sz="2" w:space="0" w:color="000000"/>
            </w:tcBorders>
            <w:vAlign w:val="center"/>
          </w:tcPr>
          <w:p w14:paraId="2EC0356C" w14:textId="77777777" w:rsidR="00C33875" w:rsidRPr="007E5888" w:rsidRDefault="00C33875" w:rsidP="00C33875">
            <w:pPr>
              <w:spacing w:line="259" w:lineRule="auto"/>
              <w:ind w:left="43"/>
              <w:rPr>
                <w:rFonts w:cs="Times New Roman"/>
                <w:szCs w:val="24"/>
              </w:rPr>
            </w:pPr>
            <w:r w:rsidRPr="007E5888">
              <w:rPr>
                <w:rFonts w:cs="Times New Roman"/>
                <w:szCs w:val="24"/>
              </w:rPr>
              <w:t>Sıra</w:t>
            </w:r>
          </w:p>
          <w:p w14:paraId="1ECE46A1" w14:textId="77777777" w:rsidR="00C33875" w:rsidRPr="007E5888" w:rsidRDefault="00C33875" w:rsidP="00C33875">
            <w:pPr>
              <w:spacing w:line="259" w:lineRule="auto"/>
              <w:ind w:left="62"/>
              <w:rPr>
                <w:rFonts w:cs="Times New Roman"/>
                <w:szCs w:val="24"/>
              </w:rPr>
            </w:pPr>
            <w:r w:rsidRPr="007E5888">
              <w:rPr>
                <w:rFonts w:cs="Times New Roman"/>
                <w:szCs w:val="24"/>
              </w:rPr>
              <w:t xml:space="preserve">No </w:t>
            </w:r>
          </w:p>
        </w:tc>
        <w:tc>
          <w:tcPr>
            <w:tcW w:w="9340" w:type="dxa"/>
            <w:gridSpan w:val="7"/>
            <w:tcBorders>
              <w:top w:val="single" w:sz="2" w:space="0" w:color="000000"/>
              <w:left w:val="single" w:sz="2" w:space="0" w:color="000000"/>
              <w:bottom w:val="single" w:sz="2" w:space="0" w:color="000000"/>
              <w:right w:val="single" w:sz="2" w:space="0" w:color="000000"/>
            </w:tcBorders>
          </w:tcPr>
          <w:p w14:paraId="6A785285" w14:textId="2879879A" w:rsidR="00C33875" w:rsidRPr="007E5888" w:rsidRDefault="00C33875" w:rsidP="00C33875">
            <w:pPr>
              <w:spacing w:line="259" w:lineRule="auto"/>
              <w:ind w:left="7"/>
              <w:rPr>
                <w:rFonts w:cs="Times New Roman"/>
                <w:szCs w:val="24"/>
              </w:rPr>
            </w:pPr>
            <w:r w:rsidRPr="007E5888">
              <w:rPr>
                <w:rFonts w:cs="Times New Roman"/>
                <w:szCs w:val="24"/>
              </w:rPr>
              <w:t xml:space="preserve">Arazinin Bulunduğu İl:                                                </w:t>
            </w:r>
            <w:r w:rsidR="009B7850" w:rsidRPr="007E5888">
              <w:rPr>
                <w:rFonts w:cs="Times New Roman"/>
                <w:szCs w:val="24"/>
              </w:rPr>
              <w:t xml:space="preserve">      </w:t>
            </w:r>
            <w:r w:rsidRPr="007E5888">
              <w:rPr>
                <w:rFonts w:cs="Times New Roman"/>
                <w:szCs w:val="24"/>
              </w:rPr>
              <w:t xml:space="preserve">    ilçe:</w:t>
            </w:r>
          </w:p>
        </w:tc>
      </w:tr>
      <w:tr w:rsidR="00C33875" w:rsidRPr="007E5888" w14:paraId="7F4DDDE3" w14:textId="77777777" w:rsidTr="00C33875">
        <w:trPr>
          <w:trHeight w:val="282"/>
        </w:trPr>
        <w:tc>
          <w:tcPr>
            <w:tcW w:w="0" w:type="auto"/>
            <w:vMerge/>
            <w:tcBorders>
              <w:top w:val="nil"/>
              <w:left w:val="single" w:sz="2" w:space="0" w:color="000000"/>
              <w:bottom w:val="nil"/>
              <w:right w:val="single" w:sz="2" w:space="0" w:color="000000"/>
            </w:tcBorders>
          </w:tcPr>
          <w:p w14:paraId="74061CA4" w14:textId="77777777" w:rsidR="00C33875" w:rsidRPr="007E5888" w:rsidRDefault="00C33875" w:rsidP="00C33875">
            <w:pPr>
              <w:spacing w:after="160" w:line="259" w:lineRule="auto"/>
              <w:rPr>
                <w:rFonts w:cs="Times New Roman"/>
                <w:szCs w:val="24"/>
              </w:rPr>
            </w:pPr>
          </w:p>
        </w:tc>
        <w:tc>
          <w:tcPr>
            <w:tcW w:w="987" w:type="dxa"/>
            <w:vMerge w:val="restart"/>
            <w:tcBorders>
              <w:top w:val="single" w:sz="2" w:space="0" w:color="000000"/>
              <w:left w:val="single" w:sz="2" w:space="0" w:color="000000"/>
              <w:bottom w:val="single" w:sz="2" w:space="0" w:color="000000"/>
              <w:right w:val="single" w:sz="2" w:space="0" w:color="000000"/>
            </w:tcBorders>
            <w:vAlign w:val="center"/>
          </w:tcPr>
          <w:p w14:paraId="2985BA3D" w14:textId="77777777" w:rsidR="00C33875" w:rsidRPr="007E5888" w:rsidRDefault="00C33875" w:rsidP="00C33875">
            <w:pPr>
              <w:spacing w:line="259" w:lineRule="auto"/>
              <w:ind w:left="64"/>
              <w:rPr>
                <w:rFonts w:cs="Times New Roman"/>
                <w:szCs w:val="24"/>
              </w:rPr>
            </w:pPr>
            <w:r w:rsidRPr="007E5888">
              <w:rPr>
                <w:rFonts w:cs="Times New Roman"/>
                <w:szCs w:val="24"/>
              </w:rPr>
              <w:t>Köy/ Mahalle</w:t>
            </w:r>
          </w:p>
        </w:tc>
        <w:tc>
          <w:tcPr>
            <w:tcW w:w="627" w:type="dxa"/>
            <w:vMerge w:val="restart"/>
            <w:tcBorders>
              <w:top w:val="single" w:sz="2" w:space="0" w:color="000000"/>
              <w:left w:val="single" w:sz="2" w:space="0" w:color="000000"/>
              <w:bottom w:val="single" w:sz="2" w:space="0" w:color="000000"/>
              <w:right w:val="single" w:sz="2" w:space="0" w:color="000000"/>
            </w:tcBorders>
          </w:tcPr>
          <w:p w14:paraId="0A4676FA" w14:textId="77777777" w:rsidR="00C33875" w:rsidRPr="007E5888" w:rsidRDefault="00C33875" w:rsidP="00C33875">
            <w:pPr>
              <w:spacing w:line="259" w:lineRule="auto"/>
              <w:ind w:left="91"/>
              <w:rPr>
                <w:rFonts w:cs="Times New Roman"/>
                <w:szCs w:val="24"/>
              </w:rPr>
            </w:pPr>
            <w:r w:rsidRPr="007E5888">
              <w:rPr>
                <w:rFonts w:cs="Times New Roman"/>
                <w:szCs w:val="24"/>
              </w:rPr>
              <w:t>Ada</w:t>
            </w:r>
          </w:p>
        </w:tc>
        <w:tc>
          <w:tcPr>
            <w:tcW w:w="757" w:type="dxa"/>
            <w:vMerge w:val="restart"/>
            <w:tcBorders>
              <w:top w:val="single" w:sz="2" w:space="0" w:color="000000"/>
              <w:left w:val="single" w:sz="2" w:space="0" w:color="000000"/>
              <w:bottom w:val="single" w:sz="2" w:space="0" w:color="000000"/>
              <w:right w:val="single" w:sz="2" w:space="0" w:color="000000"/>
            </w:tcBorders>
          </w:tcPr>
          <w:p w14:paraId="4C4F0CDE" w14:textId="77777777" w:rsidR="00C33875" w:rsidRPr="007E5888" w:rsidRDefault="00C33875" w:rsidP="00C33875">
            <w:pPr>
              <w:spacing w:line="259" w:lineRule="auto"/>
              <w:ind w:left="34"/>
              <w:rPr>
                <w:rFonts w:cs="Times New Roman"/>
                <w:szCs w:val="24"/>
              </w:rPr>
            </w:pPr>
            <w:r w:rsidRPr="007E5888">
              <w:rPr>
                <w:rFonts w:cs="Times New Roman"/>
                <w:szCs w:val="24"/>
              </w:rPr>
              <w:t>Parsel</w:t>
            </w:r>
          </w:p>
        </w:tc>
        <w:tc>
          <w:tcPr>
            <w:tcW w:w="749" w:type="dxa"/>
            <w:vMerge w:val="restart"/>
            <w:tcBorders>
              <w:top w:val="single" w:sz="2" w:space="0" w:color="000000"/>
              <w:left w:val="single" w:sz="2" w:space="0" w:color="000000"/>
              <w:bottom w:val="single" w:sz="2" w:space="0" w:color="000000"/>
              <w:right w:val="single" w:sz="2" w:space="0" w:color="000000"/>
            </w:tcBorders>
            <w:vAlign w:val="center"/>
          </w:tcPr>
          <w:p w14:paraId="0FAD7565" w14:textId="77777777" w:rsidR="00C33875" w:rsidRPr="007E5888" w:rsidRDefault="00C33875" w:rsidP="00C33875">
            <w:pPr>
              <w:spacing w:line="259" w:lineRule="auto"/>
              <w:ind w:left="26"/>
              <w:rPr>
                <w:rFonts w:cs="Times New Roman"/>
                <w:szCs w:val="24"/>
              </w:rPr>
            </w:pPr>
            <w:r w:rsidRPr="007E5888">
              <w:rPr>
                <w:rFonts w:cs="Times New Roman"/>
                <w:szCs w:val="24"/>
              </w:rPr>
              <w:t>Parsel</w:t>
            </w:r>
          </w:p>
          <w:p w14:paraId="0C7D67E1" w14:textId="77777777" w:rsidR="00C33875" w:rsidRPr="007E5888" w:rsidRDefault="00C33875" w:rsidP="00C33875">
            <w:pPr>
              <w:spacing w:line="259" w:lineRule="auto"/>
              <w:ind w:left="40"/>
              <w:rPr>
                <w:rFonts w:cs="Times New Roman"/>
                <w:szCs w:val="24"/>
              </w:rPr>
            </w:pPr>
            <w:r w:rsidRPr="007E5888">
              <w:rPr>
                <w:rFonts w:cs="Times New Roman"/>
                <w:szCs w:val="24"/>
              </w:rPr>
              <w:t>Alam</w:t>
            </w:r>
          </w:p>
          <w:p w14:paraId="4206E174" w14:textId="77777777" w:rsidR="00C33875" w:rsidRPr="007E5888" w:rsidRDefault="00C33875" w:rsidP="00C33875">
            <w:pPr>
              <w:spacing w:line="259" w:lineRule="auto"/>
              <w:ind w:left="10"/>
              <w:jc w:val="center"/>
              <w:rPr>
                <w:rFonts w:cs="Times New Roman"/>
                <w:szCs w:val="24"/>
              </w:rPr>
            </w:pPr>
            <w:r w:rsidRPr="007E5888">
              <w:rPr>
                <w:rFonts w:cs="Times New Roman"/>
                <w:szCs w:val="24"/>
              </w:rPr>
              <w:t>(m2)</w:t>
            </w:r>
          </w:p>
        </w:tc>
        <w:tc>
          <w:tcPr>
            <w:tcW w:w="715" w:type="dxa"/>
            <w:vMerge w:val="restart"/>
            <w:tcBorders>
              <w:top w:val="single" w:sz="2" w:space="0" w:color="000000"/>
              <w:left w:val="single" w:sz="2" w:space="0" w:color="000000"/>
              <w:bottom w:val="single" w:sz="2" w:space="0" w:color="000000"/>
              <w:right w:val="single" w:sz="2" w:space="0" w:color="000000"/>
            </w:tcBorders>
            <w:vAlign w:val="center"/>
          </w:tcPr>
          <w:p w14:paraId="1D03FA42" w14:textId="77777777" w:rsidR="00C33875" w:rsidRPr="007E5888" w:rsidRDefault="00C33875" w:rsidP="00C33875">
            <w:pPr>
              <w:spacing w:line="259" w:lineRule="auto"/>
              <w:ind w:left="45"/>
              <w:rPr>
                <w:rFonts w:cs="Times New Roman"/>
                <w:szCs w:val="24"/>
              </w:rPr>
            </w:pPr>
            <w:r w:rsidRPr="007E5888">
              <w:rPr>
                <w:rFonts w:cs="Times New Roman"/>
                <w:szCs w:val="24"/>
              </w:rPr>
              <w:t>Hisse</w:t>
            </w:r>
          </w:p>
          <w:p w14:paraId="3CA464A8" w14:textId="77777777" w:rsidR="00C33875" w:rsidRPr="007E5888" w:rsidRDefault="00C33875" w:rsidP="00C33875">
            <w:pPr>
              <w:spacing w:after="21" w:line="259" w:lineRule="auto"/>
              <w:ind w:left="40"/>
              <w:rPr>
                <w:rFonts w:cs="Times New Roman"/>
                <w:szCs w:val="24"/>
              </w:rPr>
            </w:pPr>
            <w:r w:rsidRPr="007E5888">
              <w:rPr>
                <w:rFonts w:cs="Times New Roman"/>
                <w:szCs w:val="24"/>
              </w:rPr>
              <w:t>Alam</w:t>
            </w:r>
          </w:p>
          <w:p w14:paraId="09B66118" w14:textId="77777777" w:rsidR="00C33875" w:rsidRPr="007E5888" w:rsidRDefault="00C33875" w:rsidP="00C33875">
            <w:pPr>
              <w:spacing w:line="259" w:lineRule="auto"/>
              <w:ind w:left="4"/>
              <w:jc w:val="center"/>
              <w:rPr>
                <w:rFonts w:cs="Times New Roman"/>
                <w:szCs w:val="24"/>
              </w:rPr>
            </w:pPr>
            <w:r w:rsidRPr="007E5888">
              <w:rPr>
                <w:rFonts w:cs="Times New Roman"/>
                <w:szCs w:val="24"/>
              </w:rPr>
              <w:t>(ın2)</w:t>
            </w:r>
          </w:p>
        </w:tc>
        <w:tc>
          <w:tcPr>
            <w:tcW w:w="5505" w:type="dxa"/>
            <w:gridSpan w:val="2"/>
            <w:tcBorders>
              <w:top w:val="single" w:sz="2" w:space="0" w:color="000000"/>
              <w:left w:val="single" w:sz="2" w:space="0" w:color="000000"/>
              <w:bottom w:val="single" w:sz="2" w:space="0" w:color="000000"/>
              <w:right w:val="single" w:sz="2" w:space="0" w:color="000000"/>
            </w:tcBorders>
          </w:tcPr>
          <w:p w14:paraId="34B783F3" w14:textId="77777777" w:rsidR="00C33875" w:rsidRPr="007E5888" w:rsidRDefault="00C33875" w:rsidP="00C33875">
            <w:pPr>
              <w:spacing w:line="259" w:lineRule="auto"/>
              <w:ind w:left="2"/>
              <w:jc w:val="center"/>
              <w:rPr>
                <w:rFonts w:cs="Times New Roman"/>
                <w:szCs w:val="24"/>
              </w:rPr>
            </w:pPr>
            <w:r w:rsidRPr="007E5888">
              <w:rPr>
                <w:rFonts w:cs="Times New Roman"/>
                <w:szCs w:val="24"/>
              </w:rPr>
              <w:t>Tarım Arazisi Sahibi Hissedarın</w:t>
            </w:r>
          </w:p>
        </w:tc>
      </w:tr>
      <w:tr w:rsidR="00C33875" w:rsidRPr="007E5888" w14:paraId="37FD8D37" w14:textId="77777777" w:rsidTr="00C33875">
        <w:trPr>
          <w:trHeight w:val="667"/>
        </w:trPr>
        <w:tc>
          <w:tcPr>
            <w:tcW w:w="0" w:type="auto"/>
            <w:vMerge/>
            <w:tcBorders>
              <w:top w:val="nil"/>
              <w:left w:val="single" w:sz="2" w:space="0" w:color="000000"/>
              <w:bottom w:val="single" w:sz="2" w:space="0" w:color="000000"/>
              <w:right w:val="single" w:sz="2" w:space="0" w:color="000000"/>
            </w:tcBorders>
          </w:tcPr>
          <w:p w14:paraId="69463AC8"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464A0B75"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21A66A90"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0852CEBD"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D1D384" w14:textId="77777777" w:rsidR="00C33875" w:rsidRPr="007E5888" w:rsidRDefault="00C33875" w:rsidP="00C33875">
            <w:pPr>
              <w:spacing w:after="160" w:line="259" w:lineRule="auto"/>
              <w:rPr>
                <w:rFonts w:cs="Times New Roman"/>
                <w:szCs w:val="24"/>
              </w:rPr>
            </w:pPr>
          </w:p>
        </w:tc>
        <w:tc>
          <w:tcPr>
            <w:tcW w:w="0" w:type="auto"/>
            <w:vMerge/>
            <w:tcBorders>
              <w:top w:val="nil"/>
              <w:left w:val="single" w:sz="2" w:space="0" w:color="000000"/>
              <w:bottom w:val="single" w:sz="2" w:space="0" w:color="000000"/>
              <w:right w:val="single" w:sz="2" w:space="0" w:color="000000"/>
            </w:tcBorders>
          </w:tcPr>
          <w:p w14:paraId="6BAC6B42"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vAlign w:val="center"/>
          </w:tcPr>
          <w:p w14:paraId="509BAA01" w14:textId="4517E73E" w:rsidR="00C33875" w:rsidRPr="007E5888" w:rsidRDefault="00C33875" w:rsidP="00C33875">
            <w:pPr>
              <w:spacing w:line="259" w:lineRule="auto"/>
              <w:jc w:val="center"/>
              <w:rPr>
                <w:rFonts w:cs="Times New Roman"/>
                <w:szCs w:val="24"/>
              </w:rPr>
            </w:pPr>
            <w:r w:rsidRPr="007E5888">
              <w:rPr>
                <w:rFonts w:cs="Times New Roman"/>
                <w:szCs w:val="24"/>
              </w:rPr>
              <w:t>Adı</w:t>
            </w:r>
            <w:r w:rsidR="00603664" w:rsidRPr="007E5888">
              <w:rPr>
                <w:rFonts w:cs="Times New Roman"/>
                <w:szCs w:val="24"/>
              </w:rPr>
              <w:t xml:space="preserve"> </w:t>
            </w:r>
            <w:r w:rsidRPr="007E5888">
              <w:rPr>
                <w:rFonts w:cs="Times New Roman"/>
                <w:szCs w:val="24"/>
              </w:rPr>
              <w:t>Soyadı/Unvanı</w:t>
            </w:r>
          </w:p>
        </w:tc>
        <w:tc>
          <w:tcPr>
            <w:tcW w:w="3569" w:type="dxa"/>
            <w:tcBorders>
              <w:top w:val="single" w:sz="2" w:space="0" w:color="000000"/>
              <w:left w:val="single" w:sz="2" w:space="0" w:color="000000"/>
              <w:bottom w:val="single" w:sz="2" w:space="0" w:color="000000"/>
              <w:right w:val="single" w:sz="2" w:space="0" w:color="000000"/>
            </w:tcBorders>
          </w:tcPr>
          <w:p w14:paraId="3ABB2169" w14:textId="7DF0A357" w:rsidR="00C33875" w:rsidRPr="007E5888" w:rsidRDefault="00C33875" w:rsidP="00603664">
            <w:pPr>
              <w:spacing w:line="259" w:lineRule="auto"/>
              <w:ind w:left="62"/>
              <w:rPr>
                <w:rFonts w:cs="Times New Roman"/>
                <w:szCs w:val="24"/>
              </w:rPr>
            </w:pPr>
            <w:r w:rsidRPr="007E5888">
              <w:rPr>
                <w:rFonts w:cs="Times New Roman"/>
                <w:szCs w:val="24"/>
              </w:rPr>
              <w:t>TC Kimlik No/Vergi</w:t>
            </w:r>
            <w:r w:rsidR="00603664" w:rsidRPr="007E5888">
              <w:rPr>
                <w:rFonts w:cs="Times New Roman"/>
                <w:szCs w:val="24"/>
              </w:rPr>
              <w:t xml:space="preserve"> </w:t>
            </w:r>
            <w:r w:rsidRPr="007E5888">
              <w:rPr>
                <w:rFonts w:cs="Times New Roman"/>
                <w:szCs w:val="24"/>
              </w:rPr>
              <w:t>Kimlik No</w:t>
            </w:r>
          </w:p>
        </w:tc>
      </w:tr>
      <w:tr w:rsidR="00C33875" w:rsidRPr="007E5888" w14:paraId="35EE6B0C" w14:textId="77777777" w:rsidTr="00C33875">
        <w:trPr>
          <w:trHeight w:val="226"/>
        </w:trPr>
        <w:tc>
          <w:tcPr>
            <w:tcW w:w="566" w:type="dxa"/>
            <w:tcBorders>
              <w:top w:val="single" w:sz="2" w:space="0" w:color="000000"/>
              <w:left w:val="single" w:sz="2" w:space="0" w:color="000000"/>
              <w:bottom w:val="single" w:sz="2" w:space="0" w:color="000000"/>
              <w:right w:val="single" w:sz="2" w:space="0" w:color="000000"/>
            </w:tcBorders>
          </w:tcPr>
          <w:p w14:paraId="151F492E"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6C472726"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00B5DAEA"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5B9BEB18"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0796D862"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40F7CC51"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7D661969"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50E9D71E" w14:textId="77777777" w:rsidR="00C33875" w:rsidRPr="007E5888" w:rsidRDefault="00C33875" w:rsidP="00C33875">
            <w:pPr>
              <w:spacing w:after="160" w:line="259" w:lineRule="auto"/>
              <w:rPr>
                <w:rFonts w:cs="Times New Roman"/>
                <w:szCs w:val="24"/>
              </w:rPr>
            </w:pPr>
          </w:p>
        </w:tc>
      </w:tr>
      <w:tr w:rsidR="00C33875" w:rsidRPr="007E5888" w14:paraId="3B2C402F" w14:textId="77777777" w:rsidTr="00C33875">
        <w:trPr>
          <w:trHeight w:val="230"/>
        </w:trPr>
        <w:tc>
          <w:tcPr>
            <w:tcW w:w="566" w:type="dxa"/>
            <w:tcBorders>
              <w:top w:val="single" w:sz="2" w:space="0" w:color="000000"/>
              <w:left w:val="single" w:sz="2" w:space="0" w:color="000000"/>
              <w:bottom w:val="single" w:sz="2" w:space="0" w:color="000000"/>
              <w:right w:val="single" w:sz="2" w:space="0" w:color="000000"/>
            </w:tcBorders>
          </w:tcPr>
          <w:p w14:paraId="168D7A56" w14:textId="77777777" w:rsidR="00C33875" w:rsidRPr="007E5888" w:rsidRDefault="00C33875" w:rsidP="00C33875">
            <w:pPr>
              <w:spacing w:after="160" w:line="259" w:lineRule="auto"/>
              <w:rPr>
                <w:rFonts w:cs="Times New Roman"/>
                <w:szCs w:val="24"/>
              </w:rPr>
            </w:pPr>
          </w:p>
        </w:tc>
        <w:tc>
          <w:tcPr>
            <w:tcW w:w="987" w:type="dxa"/>
            <w:tcBorders>
              <w:top w:val="single" w:sz="2" w:space="0" w:color="000000"/>
              <w:left w:val="single" w:sz="2" w:space="0" w:color="000000"/>
              <w:bottom w:val="single" w:sz="2" w:space="0" w:color="000000"/>
              <w:right w:val="single" w:sz="2" w:space="0" w:color="000000"/>
            </w:tcBorders>
          </w:tcPr>
          <w:p w14:paraId="4C9AF9F3" w14:textId="77777777" w:rsidR="00C33875" w:rsidRPr="007E5888" w:rsidRDefault="00C33875" w:rsidP="00C33875">
            <w:pPr>
              <w:spacing w:after="160" w:line="259" w:lineRule="auto"/>
              <w:rPr>
                <w:rFonts w:cs="Times New Roman"/>
                <w:szCs w:val="24"/>
              </w:rPr>
            </w:pPr>
          </w:p>
        </w:tc>
        <w:tc>
          <w:tcPr>
            <w:tcW w:w="627" w:type="dxa"/>
            <w:tcBorders>
              <w:top w:val="single" w:sz="2" w:space="0" w:color="000000"/>
              <w:left w:val="single" w:sz="2" w:space="0" w:color="000000"/>
              <w:bottom w:val="single" w:sz="2" w:space="0" w:color="000000"/>
              <w:right w:val="single" w:sz="2" w:space="0" w:color="000000"/>
            </w:tcBorders>
          </w:tcPr>
          <w:p w14:paraId="7073CEC5" w14:textId="77777777" w:rsidR="00C33875" w:rsidRPr="007E5888" w:rsidRDefault="00C33875" w:rsidP="00C33875">
            <w:pPr>
              <w:spacing w:after="160" w:line="259" w:lineRule="auto"/>
              <w:rPr>
                <w:rFonts w:cs="Times New Roman"/>
                <w:szCs w:val="24"/>
              </w:rPr>
            </w:pPr>
          </w:p>
        </w:tc>
        <w:tc>
          <w:tcPr>
            <w:tcW w:w="757" w:type="dxa"/>
            <w:tcBorders>
              <w:top w:val="single" w:sz="2" w:space="0" w:color="000000"/>
              <w:left w:val="single" w:sz="2" w:space="0" w:color="000000"/>
              <w:bottom w:val="single" w:sz="2" w:space="0" w:color="000000"/>
              <w:right w:val="single" w:sz="2" w:space="0" w:color="000000"/>
            </w:tcBorders>
          </w:tcPr>
          <w:p w14:paraId="25D04032" w14:textId="77777777" w:rsidR="00C33875" w:rsidRPr="007E5888" w:rsidRDefault="00C33875" w:rsidP="00C33875">
            <w:pPr>
              <w:spacing w:after="160" w:line="259" w:lineRule="auto"/>
              <w:rPr>
                <w:rFonts w:cs="Times New Roman"/>
                <w:szCs w:val="24"/>
              </w:rPr>
            </w:pPr>
          </w:p>
        </w:tc>
        <w:tc>
          <w:tcPr>
            <w:tcW w:w="749" w:type="dxa"/>
            <w:tcBorders>
              <w:top w:val="single" w:sz="2" w:space="0" w:color="000000"/>
              <w:left w:val="single" w:sz="2" w:space="0" w:color="000000"/>
              <w:bottom w:val="single" w:sz="2" w:space="0" w:color="000000"/>
              <w:right w:val="single" w:sz="2" w:space="0" w:color="000000"/>
            </w:tcBorders>
          </w:tcPr>
          <w:p w14:paraId="413B95E8" w14:textId="77777777" w:rsidR="00C33875" w:rsidRPr="007E5888" w:rsidRDefault="00C33875" w:rsidP="00C33875">
            <w:pPr>
              <w:spacing w:after="160" w:line="259" w:lineRule="auto"/>
              <w:rPr>
                <w:rFonts w:cs="Times New Roman"/>
                <w:szCs w:val="24"/>
              </w:rPr>
            </w:pPr>
          </w:p>
        </w:tc>
        <w:tc>
          <w:tcPr>
            <w:tcW w:w="715" w:type="dxa"/>
            <w:tcBorders>
              <w:top w:val="single" w:sz="2" w:space="0" w:color="000000"/>
              <w:left w:val="single" w:sz="2" w:space="0" w:color="000000"/>
              <w:bottom w:val="single" w:sz="2" w:space="0" w:color="000000"/>
              <w:right w:val="single" w:sz="2" w:space="0" w:color="000000"/>
            </w:tcBorders>
          </w:tcPr>
          <w:p w14:paraId="25F2B3A8" w14:textId="77777777" w:rsidR="00C33875" w:rsidRPr="007E5888" w:rsidRDefault="00C33875" w:rsidP="00C33875">
            <w:pPr>
              <w:spacing w:after="160" w:line="259" w:lineRule="auto"/>
              <w:rPr>
                <w:rFonts w:cs="Times New Roman"/>
                <w:szCs w:val="24"/>
              </w:rPr>
            </w:pPr>
          </w:p>
        </w:tc>
        <w:tc>
          <w:tcPr>
            <w:tcW w:w="1936" w:type="dxa"/>
            <w:tcBorders>
              <w:top w:val="single" w:sz="2" w:space="0" w:color="000000"/>
              <w:left w:val="single" w:sz="2" w:space="0" w:color="000000"/>
              <w:bottom w:val="single" w:sz="2" w:space="0" w:color="000000"/>
              <w:right w:val="single" w:sz="2" w:space="0" w:color="000000"/>
            </w:tcBorders>
          </w:tcPr>
          <w:p w14:paraId="6AE30DB8" w14:textId="77777777" w:rsidR="00C33875" w:rsidRPr="007E5888" w:rsidRDefault="00C33875" w:rsidP="00C33875">
            <w:pPr>
              <w:spacing w:after="160" w:line="259" w:lineRule="auto"/>
              <w:rPr>
                <w:rFonts w:cs="Times New Roman"/>
                <w:szCs w:val="24"/>
              </w:rPr>
            </w:pPr>
          </w:p>
        </w:tc>
        <w:tc>
          <w:tcPr>
            <w:tcW w:w="3569" w:type="dxa"/>
            <w:tcBorders>
              <w:top w:val="single" w:sz="2" w:space="0" w:color="000000"/>
              <w:left w:val="single" w:sz="2" w:space="0" w:color="000000"/>
              <w:bottom w:val="single" w:sz="2" w:space="0" w:color="000000"/>
              <w:right w:val="single" w:sz="2" w:space="0" w:color="000000"/>
            </w:tcBorders>
          </w:tcPr>
          <w:p w14:paraId="239235F2" w14:textId="77777777" w:rsidR="00C33875" w:rsidRPr="007E5888" w:rsidRDefault="00C33875" w:rsidP="00C33875">
            <w:pPr>
              <w:spacing w:after="160" w:line="259" w:lineRule="auto"/>
              <w:rPr>
                <w:rFonts w:cs="Times New Roman"/>
                <w:szCs w:val="24"/>
              </w:rPr>
            </w:pPr>
          </w:p>
        </w:tc>
      </w:tr>
    </w:tbl>
    <w:p w14:paraId="26B1EAE2" w14:textId="547D259F" w:rsidR="00C33875" w:rsidRPr="007E5888" w:rsidRDefault="00C33875" w:rsidP="00C33875">
      <w:pPr>
        <w:ind w:left="-5" w:right="-850" w:firstLine="408"/>
        <w:rPr>
          <w:rFonts w:cs="Times New Roman"/>
          <w:szCs w:val="24"/>
        </w:rPr>
      </w:pPr>
      <w:r w:rsidRPr="007E5888">
        <w:rPr>
          <w:rFonts w:cs="Times New Roman"/>
          <w:noProof/>
          <w:szCs w:val="24"/>
        </w:rPr>
        <w:drawing>
          <wp:anchor distT="0" distB="0" distL="114300" distR="114300" simplePos="0" relativeHeight="251706880" behindDoc="0" locked="0" layoutInCell="1" allowOverlap="0" wp14:anchorId="49172C41" wp14:editId="1909988D">
            <wp:simplePos x="0" y="0"/>
            <wp:positionH relativeFrom="page">
              <wp:posOffset>4234973</wp:posOffset>
            </wp:positionH>
            <wp:positionV relativeFrom="page">
              <wp:posOffset>259174</wp:posOffset>
            </wp:positionV>
            <wp:extent cx="12195" cy="27442"/>
            <wp:effectExtent l="0" t="0" r="0" b="0"/>
            <wp:wrapTopAndBottom/>
            <wp:docPr id="2733" name="Picture 2733"/>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24"/>
                    <a:stretch>
                      <a:fillRect/>
                    </a:stretch>
                  </pic:blipFill>
                  <pic:spPr>
                    <a:xfrm>
                      <a:off x="0" y="0"/>
                      <a:ext cx="12195" cy="27442"/>
                    </a:xfrm>
                    <a:prstGeom prst="rect">
                      <a:avLst/>
                    </a:prstGeom>
                  </pic:spPr>
                </pic:pic>
              </a:graphicData>
            </a:graphic>
          </wp:anchor>
        </w:drawing>
      </w:r>
      <w:r w:rsidRPr="007E5888">
        <w:rPr>
          <w:rFonts w:cs="Times New Roman"/>
          <w:noProof/>
          <w:szCs w:val="24"/>
        </w:rPr>
        <w:drawing>
          <wp:anchor distT="0" distB="0" distL="114300" distR="114300" simplePos="0" relativeHeight="251707904" behindDoc="0" locked="0" layoutInCell="1" allowOverlap="0" wp14:anchorId="202E1205" wp14:editId="22761785">
            <wp:simplePos x="0" y="0"/>
            <wp:positionH relativeFrom="page">
              <wp:posOffset>280502</wp:posOffset>
            </wp:positionH>
            <wp:positionV relativeFrom="page">
              <wp:posOffset>6799497</wp:posOffset>
            </wp:positionV>
            <wp:extent cx="39636" cy="42687"/>
            <wp:effectExtent l="0" t="0" r="0" b="0"/>
            <wp:wrapSquare wrapText="bothSides"/>
            <wp:docPr id="2747" name="Picture 2747"/>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25"/>
                    <a:stretch>
                      <a:fillRect/>
                    </a:stretch>
                  </pic:blipFill>
                  <pic:spPr>
                    <a:xfrm>
                      <a:off x="0" y="0"/>
                      <a:ext cx="39636" cy="42687"/>
                    </a:xfrm>
                    <a:prstGeom prst="rect">
                      <a:avLst/>
                    </a:prstGeom>
                  </pic:spPr>
                </pic:pic>
              </a:graphicData>
            </a:graphic>
          </wp:anchor>
        </w:drawing>
      </w:r>
      <w:r w:rsidRPr="007E5888">
        <w:rPr>
          <w:rFonts w:cs="Times New Roman"/>
          <w:szCs w:val="24"/>
        </w:rPr>
        <w:t xml:space="preserve">Bilgileri yukarıda yazılı tarım arazilerinin üzerinde .../.../20. „ tarihinden .../. . </w:t>
      </w:r>
      <w:proofErr w:type="gramStart"/>
      <w:r w:rsidRPr="007E5888">
        <w:rPr>
          <w:rFonts w:cs="Times New Roman"/>
          <w:szCs w:val="24"/>
        </w:rPr>
        <w:t xml:space="preserve">./20... tarihine kadar yaptığım tarımsal faaliyetin adıma kaydedilmesini beyan ve kabul ederim, Üretim yılı </w:t>
      </w:r>
      <w:r w:rsidR="006F4B36" w:rsidRPr="007E5888">
        <w:rPr>
          <w:rFonts w:cs="Times New Roman"/>
          <w:szCs w:val="24"/>
        </w:rPr>
        <w:t>/Tasarruflu tarımsal</w:t>
      </w:r>
      <w:r w:rsidR="00B67FEB" w:rsidRPr="007E5888">
        <w:rPr>
          <w:rFonts w:cs="Times New Roman"/>
          <w:szCs w:val="24"/>
        </w:rPr>
        <w:t xml:space="preserve"> sulama s</w:t>
      </w:r>
      <w:r w:rsidR="00821120" w:rsidRPr="007E5888">
        <w:rPr>
          <w:rFonts w:cs="Times New Roman"/>
          <w:szCs w:val="24"/>
        </w:rPr>
        <w:t xml:space="preserve">istemleri </w:t>
      </w:r>
      <w:r w:rsidR="00603664" w:rsidRPr="007E5888">
        <w:rPr>
          <w:rFonts w:cs="Times New Roman"/>
          <w:szCs w:val="24"/>
        </w:rPr>
        <w:t xml:space="preserve">desteklemeleri kapsamında </w:t>
      </w:r>
      <w:r w:rsidR="00821120" w:rsidRPr="007E5888">
        <w:rPr>
          <w:rFonts w:cs="Times New Roman"/>
          <w:szCs w:val="24"/>
        </w:rPr>
        <w:t>izleme süresi boyunca</w:t>
      </w:r>
      <w:r w:rsidRPr="007E5888">
        <w:rPr>
          <w:rFonts w:cs="Times New Roman"/>
          <w:szCs w:val="24"/>
        </w:rPr>
        <w:t xml:space="preserve">; hissedar/hissedarlarca veya mirasçı/mirasçılarca itiraz edilmesi durumunda yapılan incelemeler neticesinde haksız yere herhangi bir destekleme ödemesi aldığım veya herhangi bir haksız ödemeye sebep olduğum belirlendiğinde itiraz edilen hisselere tekabül eden alanlar için almış olduğum veya sebep olduğum destekleme ödemelerini, ödeme tarihinden İtibaren işleyecek 6183 sayılı Amme Alacaklarının Tahsil Usulü Hakkında Kanun hükümleri çerçevesinde gecikme zammı ile birlikte, gayrikabil-i rücu hiçbir İtiraz beyan etmeden, geri ödemeyi kabul ve taahhüt ederim. </w:t>
      </w:r>
      <w:proofErr w:type="gramEnd"/>
      <w:r w:rsidRPr="007E5888">
        <w:rPr>
          <w:rFonts w:cs="Times New Roman"/>
          <w:szCs w:val="24"/>
        </w:rPr>
        <w:t>. . ./. . ./20</w:t>
      </w:r>
      <w:proofErr w:type="gramStart"/>
      <w:r w:rsidRPr="007E5888">
        <w:rPr>
          <w:rFonts w:cs="Times New Roman"/>
          <w:szCs w:val="24"/>
        </w:rPr>
        <w:t>..</w:t>
      </w:r>
      <w:proofErr w:type="gramEnd"/>
      <w:r w:rsidRPr="007E5888">
        <w:rPr>
          <w:rFonts w:cs="Times New Roman"/>
          <w:szCs w:val="24"/>
        </w:rPr>
        <w:t xml:space="preserve"> .</w:t>
      </w:r>
    </w:p>
    <w:p w14:paraId="128CA9D6" w14:textId="77777777" w:rsidR="00C33875" w:rsidRPr="007E5888" w:rsidRDefault="00C33875" w:rsidP="006F297E">
      <w:pPr>
        <w:rPr>
          <w:rFonts w:cs="Times New Roman"/>
          <w:szCs w:val="24"/>
        </w:rPr>
      </w:pPr>
      <w:r w:rsidRPr="007E5888">
        <w:rPr>
          <w:rFonts w:cs="Times New Roman"/>
          <w:szCs w:val="24"/>
        </w:rPr>
        <w:t>Taahhüt Eden Çiftçinin</w:t>
      </w:r>
    </w:p>
    <w:tbl>
      <w:tblPr>
        <w:tblStyle w:val="TabloKlavuzu"/>
        <w:tblW w:w="9918" w:type="dxa"/>
        <w:tblLook w:val="04A0" w:firstRow="1" w:lastRow="0" w:firstColumn="1" w:lastColumn="0" w:noHBand="0" w:noVBand="1"/>
      </w:tblPr>
      <w:tblGrid>
        <w:gridCol w:w="2547"/>
        <w:gridCol w:w="709"/>
        <w:gridCol w:w="708"/>
        <w:gridCol w:w="709"/>
        <w:gridCol w:w="709"/>
        <w:gridCol w:w="709"/>
        <w:gridCol w:w="708"/>
        <w:gridCol w:w="709"/>
        <w:gridCol w:w="709"/>
        <w:gridCol w:w="567"/>
        <w:gridCol w:w="567"/>
        <w:gridCol w:w="567"/>
      </w:tblGrid>
      <w:tr w:rsidR="00C33875" w:rsidRPr="007E5888" w14:paraId="5372B87C" w14:textId="77777777" w:rsidTr="00C33875">
        <w:tc>
          <w:tcPr>
            <w:tcW w:w="2547" w:type="dxa"/>
          </w:tcPr>
          <w:p w14:paraId="395C2007" w14:textId="77777777" w:rsidR="00C33875" w:rsidRPr="007E5888" w:rsidRDefault="00C33875" w:rsidP="00C33875">
            <w:pPr>
              <w:rPr>
                <w:rFonts w:cs="Times New Roman"/>
                <w:szCs w:val="24"/>
              </w:rPr>
            </w:pPr>
            <w:r w:rsidRPr="007E5888">
              <w:rPr>
                <w:rFonts w:cs="Times New Roman"/>
                <w:szCs w:val="24"/>
              </w:rPr>
              <w:t>T.C. Kimlik No/</w:t>
            </w:r>
          </w:p>
          <w:p w14:paraId="1E45899B" w14:textId="77777777" w:rsidR="00C33875" w:rsidRPr="007E5888" w:rsidRDefault="00C33875" w:rsidP="00C33875">
            <w:pPr>
              <w:ind w:right="1026"/>
              <w:rPr>
                <w:rFonts w:cs="Times New Roman"/>
                <w:szCs w:val="24"/>
              </w:rPr>
            </w:pPr>
            <w:r w:rsidRPr="007E5888">
              <w:rPr>
                <w:rFonts w:cs="Times New Roman"/>
                <w:szCs w:val="24"/>
              </w:rPr>
              <w:t>Vergi Kimlik No</w:t>
            </w:r>
          </w:p>
        </w:tc>
        <w:tc>
          <w:tcPr>
            <w:tcW w:w="709" w:type="dxa"/>
          </w:tcPr>
          <w:p w14:paraId="6CBCC9B6" w14:textId="77777777" w:rsidR="00C33875" w:rsidRPr="007E5888" w:rsidRDefault="00C33875" w:rsidP="00C33875">
            <w:pPr>
              <w:ind w:left="-681" w:right="-6909" w:hanging="141"/>
              <w:rPr>
                <w:rFonts w:cs="Times New Roman"/>
                <w:szCs w:val="24"/>
              </w:rPr>
            </w:pPr>
          </w:p>
        </w:tc>
        <w:tc>
          <w:tcPr>
            <w:tcW w:w="708" w:type="dxa"/>
          </w:tcPr>
          <w:p w14:paraId="2193331F" w14:textId="77777777" w:rsidR="00C33875" w:rsidRPr="007E5888" w:rsidRDefault="00C33875" w:rsidP="00C33875">
            <w:pPr>
              <w:ind w:left="-681" w:hanging="141"/>
              <w:rPr>
                <w:rFonts w:cs="Times New Roman"/>
                <w:szCs w:val="24"/>
              </w:rPr>
            </w:pPr>
          </w:p>
        </w:tc>
        <w:tc>
          <w:tcPr>
            <w:tcW w:w="709" w:type="dxa"/>
          </w:tcPr>
          <w:p w14:paraId="271CE43C" w14:textId="77777777" w:rsidR="00C33875" w:rsidRPr="007E5888" w:rsidRDefault="00C33875" w:rsidP="00C33875">
            <w:pPr>
              <w:ind w:left="-681" w:hanging="141"/>
              <w:rPr>
                <w:rFonts w:cs="Times New Roman"/>
                <w:szCs w:val="24"/>
              </w:rPr>
            </w:pPr>
          </w:p>
        </w:tc>
        <w:tc>
          <w:tcPr>
            <w:tcW w:w="709" w:type="dxa"/>
          </w:tcPr>
          <w:p w14:paraId="1A6C9F93" w14:textId="77777777" w:rsidR="00C33875" w:rsidRPr="007E5888" w:rsidRDefault="00C33875" w:rsidP="00C33875">
            <w:pPr>
              <w:ind w:left="-681" w:hanging="141"/>
              <w:rPr>
                <w:rFonts w:cs="Times New Roman"/>
                <w:szCs w:val="24"/>
              </w:rPr>
            </w:pPr>
          </w:p>
        </w:tc>
        <w:tc>
          <w:tcPr>
            <w:tcW w:w="709" w:type="dxa"/>
          </w:tcPr>
          <w:p w14:paraId="543292B5" w14:textId="77777777" w:rsidR="00C33875" w:rsidRPr="007E5888" w:rsidRDefault="00C33875" w:rsidP="00C33875">
            <w:pPr>
              <w:ind w:left="-681" w:hanging="141"/>
              <w:rPr>
                <w:rFonts w:cs="Times New Roman"/>
                <w:szCs w:val="24"/>
              </w:rPr>
            </w:pPr>
          </w:p>
        </w:tc>
        <w:tc>
          <w:tcPr>
            <w:tcW w:w="708" w:type="dxa"/>
          </w:tcPr>
          <w:p w14:paraId="33330E75" w14:textId="77777777" w:rsidR="00C33875" w:rsidRPr="007E5888" w:rsidRDefault="00C33875" w:rsidP="00C33875">
            <w:pPr>
              <w:ind w:left="-681" w:hanging="141"/>
              <w:rPr>
                <w:rFonts w:cs="Times New Roman"/>
                <w:szCs w:val="24"/>
              </w:rPr>
            </w:pPr>
          </w:p>
        </w:tc>
        <w:tc>
          <w:tcPr>
            <w:tcW w:w="709" w:type="dxa"/>
          </w:tcPr>
          <w:p w14:paraId="48BE7D23" w14:textId="77777777" w:rsidR="00C33875" w:rsidRPr="007E5888" w:rsidRDefault="00C33875" w:rsidP="00C33875">
            <w:pPr>
              <w:ind w:left="-681" w:hanging="141"/>
              <w:rPr>
                <w:rFonts w:cs="Times New Roman"/>
                <w:szCs w:val="24"/>
              </w:rPr>
            </w:pPr>
          </w:p>
        </w:tc>
        <w:tc>
          <w:tcPr>
            <w:tcW w:w="709" w:type="dxa"/>
          </w:tcPr>
          <w:p w14:paraId="4ED3915D" w14:textId="77777777" w:rsidR="00C33875" w:rsidRPr="007E5888" w:rsidRDefault="00C33875" w:rsidP="00C33875">
            <w:pPr>
              <w:ind w:left="-681" w:hanging="141"/>
              <w:rPr>
                <w:rFonts w:cs="Times New Roman"/>
                <w:szCs w:val="24"/>
              </w:rPr>
            </w:pPr>
          </w:p>
        </w:tc>
        <w:tc>
          <w:tcPr>
            <w:tcW w:w="567" w:type="dxa"/>
          </w:tcPr>
          <w:p w14:paraId="257C7AF9" w14:textId="77777777" w:rsidR="00C33875" w:rsidRPr="007E5888" w:rsidRDefault="00C33875" w:rsidP="00C33875">
            <w:pPr>
              <w:ind w:left="-681" w:hanging="141"/>
              <w:rPr>
                <w:rFonts w:cs="Times New Roman"/>
                <w:szCs w:val="24"/>
              </w:rPr>
            </w:pPr>
          </w:p>
        </w:tc>
        <w:tc>
          <w:tcPr>
            <w:tcW w:w="567" w:type="dxa"/>
          </w:tcPr>
          <w:p w14:paraId="3386624C" w14:textId="77777777" w:rsidR="00C33875" w:rsidRPr="007E5888" w:rsidRDefault="00C33875" w:rsidP="00C33875">
            <w:pPr>
              <w:ind w:left="-681" w:hanging="141"/>
              <w:rPr>
                <w:rFonts w:cs="Times New Roman"/>
                <w:szCs w:val="24"/>
              </w:rPr>
            </w:pPr>
          </w:p>
        </w:tc>
        <w:tc>
          <w:tcPr>
            <w:tcW w:w="567" w:type="dxa"/>
          </w:tcPr>
          <w:p w14:paraId="4575CE28" w14:textId="77777777" w:rsidR="00C33875" w:rsidRPr="007E5888" w:rsidRDefault="00C33875" w:rsidP="00C33875">
            <w:pPr>
              <w:ind w:left="-681" w:hanging="141"/>
              <w:rPr>
                <w:rFonts w:cs="Times New Roman"/>
                <w:szCs w:val="24"/>
              </w:rPr>
            </w:pPr>
          </w:p>
        </w:tc>
      </w:tr>
      <w:tr w:rsidR="00C33875" w:rsidRPr="007E5888" w14:paraId="474E7612" w14:textId="77777777" w:rsidTr="00C33875">
        <w:tc>
          <w:tcPr>
            <w:tcW w:w="2547" w:type="dxa"/>
          </w:tcPr>
          <w:p w14:paraId="731C52B9" w14:textId="77777777" w:rsidR="00C33875" w:rsidRPr="007E5888" w:rsidRDefault="00C33875" w:rsidP="00C33875">
            <w:pPr>
              <w:rPr>
                <w:rFonts w:cs="Times New Roman"/>
                <w:szCs w:val="24"/>
              </w:rPr>
            </w:pPr>
            <w:r w:rsidRPr="007E5888">
              <w:rPr>
                <w:rFonts w:cs="Times New Roman"/>
                <w:szCs w:val="24"/>
              </w:rPr>
              <w:t>Adı Soyadı/</w:t>
            </w:r>
          </w:p>
          <w:p w14:paraId="209E6FB5" w14:textId="77777777" w:rsidR="00C33875" w:rsidRPr="007E5888" w:rsidRDefault="00C33875" w:rsidP="00C33875">
            <w:pPr>
              <w:rPr>
                <w:rFonts w:cs="Times New Roman"/>
                <w:szCs w:val="24"/>
              </w:rPr>
            </w:pPr>
            <w:r w:rsidRPr="007E5888">
              <w:rPr>
                <w:rFonts w:cs="Times New Roman"/>
                <w:szCs w:val="24"/>
              </w:rPr>
              <w:t xml:space="preserve">Tüzel Kişilik </w:t>
            </w:r>
            <w:proofErr w:type="spellStart"/>
            <w:r w:rsidRPr="007E5888">
              <w:rPr>
                <w:rFonts w:cs="Times New Roman"/>
                <w:szCs w:val="24"/>
              </w:rPr>
              <w:t>Ünvanı</w:t>
            </w:r>
            <w:proofErr w:type="spellEnd"/>
          </w:p>
        </w:tc>
        <w:tc>
          <w:tcPr>
            <w:tcW w:w="7371" w:type="dxa"/>
            <w:gridSpan w:val="11"/>
          </w:tcPr>
          <w:p w14:paraId="793026D3" w14:textId="77777777" w:rsidR="00C33875" w:rsidRPr="007E5888" w:rsidRDefault="00C33875" w:rsidP="00C33875">
            <w:pPr>
              <w:rPr>
                <w:rFonts w:cs="Times New Roman"/>
                <w:szCs w:val="24"/>
              </w:rPr>
            </w:pPr>
          </w:p>
        </w:tc>
      </w:tr>
      <w:tr w:rsidR="00C33875" w:rsidRPr="007E5888" w14:paraId="6E78D099" w14:textId="77777777" w:rsidTr="00C33875">
        <w:tc>
          <w:tcPr>
            <w:tcW w:w="2547" w:type="dxa"/>
          </w:tcPr>
          <w:p w14:paraId="28146F7A" w14:textId="77777777" w:rsidR="00C33875" w:rsidRPr="007E5888" w:rsidRDefault="00C33875" w:rsidP="00C33875">
            <w:pPr>
              <w:rPr>
                <w:rFonts w:cs="Times New Roman"/>
                <w:szCs w:val="24"/>
              </w:rPr>
            </w:pPr>
            <w:r w:rsidRPr="007E5888">
              <w:rPr>
                <w:rFonts w:cs="Times New Roman"/>
                <w:szCs w:val="24"/>
              </w:rPr>
              <w:t>İmzası</w:t>
            </w:r>
          </w:p>
        </w:tc>
        <w:tc>
          <w:tcPr>
            <w:tcW w:w="7371" w:type="dxa"/>
            <w:gridSpan w:val="11"/>
          </w:tcPr>
          <w:p w14:paraId="3305541E" w14:textId="77777777" w:rsidR="00C33875" w:rsidRPr="007E5888" w:rsidRDefault="00C33875" w:rsidP="00C33875">
            <w:pPr>
              <w:rPr>
                <w:rFonts w:cs="Times New Roman"/>
                <w:szCs w:val="24"/>
              </w:rPr>
            </w:pPr>
          </w:p>
        </w:tc>
      </w:tr>
    </w:tbl>
    <w:p w14:paraId="2BE76549" w14:textId="77777777" w:rsidR="00C33875" w:rsidRPr="007E5888" w:rsidRDefault="00C33875" w:rsidP="00C33875">
      <w:pPr>
        <w:rPr>
          <w:rFonts w:cs="Times New Roman"/>
          <w:szCs w:val="24"/>
        </w:rPr>
      </w:pPr>
    </w:p>
    <w:p w14:paraId="672563FB" w14:textId="77777777" w:rsidR="00C33875" w:rsidRPr="007E5888" w:rsidRDefault="00C33875" w:rsidP="00C33875">
      <w:pPr>
        <w:ind w:left="-5" w:firstLine="504"/>
        <w:rPr>
          <w:rFonts w:cs="Times New Roman"/>
          <w:szCs w:val="24"/>
        </w:rPr>
      </w:pPr>
      <w:r w:rsidRPr="007E5888">
        <w:rPr>
          <w:rFonts w:cs="Times New Roman"/>
          <w:szCs w:val="24"/>
        </w:rPr>
        <w:t xml:space="preserve">İş bu taahhütname heyetimiz huzurunda tanzim edilerek imzalanmış olup yukarıdaki bilgilerin doğruluğu tasdik olunur. </w:t>
      </w:r>
      <w:r w:rsidRPr="007E5888">
        <w:rPr>
          <w:rFonts w:cs="Times New Roman"/>
          <w:noProof/>
          <w:szCs w:val="24"/>
        </w:rPr>
        <w:drawing>
          <wp:inline distT="0" distB="0" distL="0" distR="0" wp14:anchorId="27710AA8" wp14:editId="36B2917E">
            <wp:extent cx="451243" cy="88424"/>
            <wp:effectExtent l="0" t="0" r="0" b="0"/>
            <wp:docPr id="6624" name="Picture 6624"/>
            <wp:cNvGraphicFramePr/>
            <a:graphic xmlns:a="http://schemas.openxmlformats.org/drawingml/2006/main">
              <a:graphicData uri="http://schemas.openxmlformats.org/drawingml/2006/picture">
                <pic:pic xmlns:pic="http://schemas.openxmlformats.org/drawingml/2006/picture">
                  <pic:nvPicPr>
                    <pic:cNvPr id="6624" name="Picture 6624"/>
                    <pic:cNvPicPr/>
                  </pic:nvPicPr>
                  <pic:blipFill>
                    <a:blip r:embed="rId26"/>
                    <a:stretch>
                      <a:fillRect/>
                    </a:stretch>
                  </pic:blipFill>
                  <pic:spPr>
                    <a:xfrm>
                      <a:off x="0" y="0"/>
                      <a:ext cx="451243" cy="88424"/>
                    </a:xfrm>
                    <a:prstGeom prst="rect">
                      <a:avLst/>
                    </a:prstGeom>
                  </pic:spPr>
                </pic:pic>
              </a:graphicData>
            </a:graphic>
          </wp:inline>
        </w:drawing>
      </w:r>
    </w:p>
    <w:tbl>
      <w:tblPr>
        <w:tblStyle w:val="TableGrid"/>
        <w:tblW w:w="9915" w:type="dxa"/>
        <w:tblInd w:w="5" w:type="dxa"/>
        <w:tblCellMar>
          <w:top w:w="45" w:type="dxa"/>
          <w:left w:w="115" w:type="dxa"/>
          <w:bottom w:w="39" w:type="dxa"/>
          <w:right w:w="115" w:type="dxa"/>
        </w:tblCellMar>
        <w:tblLook w:val="04A0" w:firstRow="1" w:lastRow="0" w:firstColumn="1" w:lastColumn="0" w:noHBand="0" w:noVBand="1"/>
      </w:tblPr>
      <w:tblGrid>
        <w:gridCol w:w="2078"/>
        <w:gridCol w:w="3443"/>
        <w:gridCol w:w="4394"/>
      </w:tblGrid>
      <w:tr w:rsidR="00C33875" w:rsidRPr="007E5888" w14:paraId="598D2E5E" w14:textId="77777777" w:rsidTr="00C33875">
        <w:trPr>
          <w:trHeight w:val="437"/>
        </w:trPr>
        <w:tc>
          <w:tcPr>
            <w:tcW w:w="2078" w:type="dxa"/>
            <w:tcBorders>
              <w:top w:val="single" w:sz="2" w:space="0" w:color="000000"/>
              <w:left w:val="single" w:sz="2" w:space="0" w:color="000000"/>
              <w:bottom w:val="single" w:sz="2" w:space="0" w:color="000000"/>
              <w:right w:val="single" w:sz="2" w:space="0" w:color="000000"/>
            </w:tcBorders>
          </w:tcPr>
          <w:p w14:paraId="20797272" w14:textId="77777777" w:rsidR="00C33875" w:rsidRPr="007E5888" w:rsidRDefault="00C33875" w:rsidP="00C33875">
            <w:pPr>
              <w:spacing w:after="160" w:line="259" w:lineRule="auto"/>
              <w:rPr>
                <w:rFonts w:cs="Times New Roman"/>
                <w:szCs w:val="24"/>
              </w:rPr>
            </w:pPr>
          </w:p>
        </w:tc>
        <w:tc>
          <w:tcPr>
            <w:tcW w:w="3443" w:type="dxa"/>
            <w:tcBorders>
              <w:top w:val="single" w:sz="2" w:space="0" w:color="000000"/>
              <w:left w:val="single" w:sz="2" w:space="0" w:color="000000"/>
              <w:bottom w:val="single" w:sz="2" w:space="0" w:color="000000"/>
              <w:right w:val="single" w:sz="2" w:space="0" w:color="000000"/>
            </w:tcBorders>
            <w:vAlign w:val="bottom"/>
          </w:tcPr>
          <w:p w14:paraId="42C7BA54" w14:textId="1B7D6702" w:rsidR="00C33875" w:rsidRPr="007E5888" w:rsidRDefault="00C33875" w:rsidP="00C33875">
            <w:pPr>
              <w:spacing w:after="62" w:line="259" w:lineRule="auto"/>
              <w:rPr>
                <w:rFonts w:cs="Times New Roman"/>
                <w:szCs w:val="24"/>
              </w:rPr>
            </w:pPr>
            <w:r w:rsidRPr="007E5888">
              <w:rPr>
                <w:rFonts w:cs="Times New Roman"/>
                <w:szCs w:val="24"/>
              </w:rPr>
              <w:t xml:space="preserve">     </w:t>
            </w:r>
            <w:proofErr w:type="gramStart"/>
            <w:r w:rsidRPr="007E5888">
              <w:rPr>
                <w:rFonts w:cs="Times New Roman"/>
                <w:szCs w:val="24"/>
              </w:rPr>
              <w:t>…………………….</w:t>
            </w:r>
            <w:proofErr w:type="gramEnd"/>
            <w:r w:rsidRPr="007E5888">
              <w:rPr>
                <w:rFonts w:cs="Times New Roman"/>
                <w:szCs w:val="24"/>
              </w:rPr>
              <w:t xml:space="preserve"> </w:t>
            </w:r>
          </w:p>
          <w:p w14:paraId="1A1AC523" w14:textId="6BD2966E" w:rsidR="00C33875" w:rsidRPr="007E5888" w:rsidRDefault="00C33875" w:rsidP="00C33875">
            <w:pPr>
              <w:spacing w:after="62" w:line="259" w:lineRule="auto"/>
              <w:rPr>
                <w:rFonts w:cs="Times New Roman"/>
                <w:szCs w:val="24"/>
              </w:rPr>
            </w:pPr>
            <w:r w:rsidRPr="007E5888">
              <w:rPr>
                <w:rFonts w:cs="Times New Roman"/>
                <w:szCs w:val="24"/>
              </w:rPr>
              <w:t xml:space="preserve">    Köy Mahalle Muhtarı</w:t>
            </w:r>
          </w:p>
        </w:tc>
        <w:tc>
          <w:tcPr>
            <w:tcW w:w="4394" w:type="dxa"/>
            <w:tcBorders>
              <w:top w:val="single" w:sz="2" w:space="0" w:color="000000"/>
              <w:left w:val="single" w:sz="2" w:space="0" w:color="000000"/>
              <w:bottom w:val="single" w:sz="2" w:space="0" w:color="000000"/>
              <w:right w:val="single" w:sz="2" w:space="0" w:color="000000"/>
            </w:tcBorders>
            <w:vAlign w:val="center"/>
          </w:tcPr>
          <w:p w14:paraId="10098DAF" w14:textId="77777777" w:rsidR="00C33875" w:rsidRPr="007E5888" w:rsidRDefault="00C33875" w:rsidP="00C33875">
            <w:pPr>
              <w:spacing w:line="259" w:lineRule="auto"/>
              <w:ind w:left="7"/>
              <w:jc w:val="center"/>
              <w:rPr>
                <w:rFonts w:cs="Times New Roman"/>
                <w:szCs w:val="24"/>
              </w:rPr>
            </w:pPr>
            <w:r w:rsidRPr="007E5888">
              <w:rPr>
                <w:rFonts w:cs="Times New Roman"/>
                <w:szCs w:val="24"/>
              </w:rPr>
              <w:t>Aza</w:t>
            </w:r>
          </w:p>
        </w:tc>
      </w:tr>
      <w:tr w:rsidR="00C33875" w:rsidRPr="007E5888" w14:paraId="66BCFC45" w14:textId="77777777" w:rsidTr="00C33875">
        <w:trPr>
          <w:trHeight w:val="187"/>
        </w:trPr>
        <w:tc>
          <w:tcPr>
            <w:tcW w:w="2078" w:type="dxa"/>
            <w:tcBorders>
              <w:top w:val="single" w:sz="2" w:space="0" w:color="000000"/>
              <w:left w:val="single" w:sz="2" w:space="0" w:color="000000"/>
              <w:bottom w:val="single" w:sz="2" w:space="0" w:color="000000"/>
              <w:right w:val="single" w:sz="2" w:space="0" w:color="000000"/>
            </w:tcBorders>
          </w:tcPr>
          <w:p w14:paraId="1838A40B" w14:textId="77777777" w:rsidR="00C33875" w:rsidRPr="007E5888" w:rsidRDefault="00C33875" w:rsidP="00C33875">
            <w:pPr>
              <w:spacing w:line="259" w:lineRule="auto"/>
              <w:ind w:right="123"/>
              <w:jc w:val="center"/>
              <w:rPr>
                <w:rFonts w:cs="Times New Roman"/>
                <w:szCs w:val="24"/>
              </w:rPr>
            </w:pPr>
            <w:r w:rsidRPr="007E5888">
              <w:rPr>
                <w:rFonts w:cs="Times New Roman"/>
                <w:szCs w:val="24"/>
              </w:rPr>
              <w:t>Adı Soyadı</w:t>
            </w:r>
          </w:p>
        </w:tc>
        <w:tc>
          <w:tcPr>
            <w:tcW w:w="3443" w:type="dxa"/>
            <w:tcBorders>
              <w:top w:val="single" w:sz="2" w:space="0" w:color="000000"/>
              <w:left w:val="single" w:sz="2" w:space="0" w:color="000000"/>
              <w:bottom w:val="single" w:sz="2" w:space="0" w:color="000000"/>
              <w:right w:val="single" w:sz="2" w:space="0" w:color="000000"/>
            </w:tcBorders>
          </w:tcPr>
          <w:p w14:paraId="4FF9EFF2"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4276E85C" w14:textId="77777777" w:rsidR="00C33875" w:rsidRPr="007E5888" w:rsidRDefault="00C33875" w:rsidP="00C33875">
            <w:pPr>
              <w:spacing w:after="160" w:line="259" w:lineRule="auto"/>
              <w:rPr>
                <w:rFonts w:cs="Times New Roman"/>
                <w:szCs w:val="24"/>
              </w:rPr>
            </w:pPr>
          </w:p>
        </w:tc>
      </w:tr>
      <w:tr w:rsidR="00C33875" w:rsidRPr="007E5888" w14:paraId="35B74E29" w14:textId="77777777" w:rsidTr="00C33875">
        <w:trPr>
          <w:trHeight w:val="207"/>
        </w:trPr>
        <w:tc>
          <w:tcPr>
            <w:tcW w:w="2078" w:type="dxa"/>
            <w:tcBorders>
              <w:top w:val="single" w:sz="2" w:space="0" w:color="000000"/>
              <w:left w:val="single" w:sz="2" w:space="0" w:color="000000"/>
              <w:bottom w:val="single" w:sz="2" w:space="0" w:color="000000"/>
              <w:right w:val="single" w:sz="2" w:space="0" w:color="000000"/>
            </w:tcBorders>
          </w:tcPr>
          <w:p w14:paraId="7B26BDA7" w14:textId="77777777" w:rsidR="00C33875" w:rsidRPr="007E5888" w:rsidRDefault="00C33875" w:rsidP="00C33875">
            <w:pPr>
              <w:spacing w:line="259" w:lineRule="auto"/>
              <w:ind w:right="32"/>
              <w:jc w:val="center"/>
              <w:rPr>
                <w:rFonts w:cs="Times New Roman"/>
                <w:szCs w:val="24"/>
              </w:rPr>
            </w:pPr>
            <w:r w:rsidRPr="007E5888">
              <w:rPr>
                <w:rFonts w:cs="Times New Roman"/>
                <w:szCs w:val="24"/>
              </w:rPr>
              <w:t>İmza/Mühür</w:t>
            </w:r>
          </w:p>
        </w:tc>
        <w:tc>
          <w:tcPr>
            <w:tcW w:w="3443" w:type="dxa"/>
            <w:tcBorders>
              <w:top w:val="single" w:sz="2" w:space="0" w:color="000000"/>
              <w:left w:val="single" w:sz="2" w:space="0" w:color="000000"/>
              <w:bottom w:val="single" w:sz="2" w:space="0" w:color="000000"/>
              <w:right w:val="single" w:sz="2" w:space="0" w:color="000000"/>
            </w:tcBorders>
          </w:tcPr>
          <w:p w14:paraId="1846A0AA" w14:textId="77777777" w:rsidR="00C33875" w:rsidRPr="007E5888" w:rsidRDefault="00C33875" w:rsidP="00C33875">
            <w:pPr>
              <w:spacing w:after="160" w:line="259" w:lineRule="auto"/>
              <w:rPr>
                <w:rFonts w:cs="Times New Roman"/>
                <w:szCs w:val="24"/>
              </w:rPr>
            </w:pPr>
          </w:p>
        </w:tc>
        <w:tc>
          <w:tcPr>
            <w:tcW w:w="4394" w:type="dxa"/>
            <w:tcBorders>
              <w:top w:val="single" w:sz="2" w:space="0" w:color="000000"/>
              <w:left w:val="single" w:sz="2" w:space="0" w:color="000000"/>
              <w:bottom w:val="single" w:sz="2" w:space="0" w:color="000000"/>
              <w:right w:val="single" w:sz="2" w:space="0" w:color="000000"/>
            </w:tcBorders>
          </w:tcPr>
          <w:p w14:paraId="688E49EF" w14:textId="77777777" w:rsidR="00C33875" w:rsidRPr="007E5888" w:rsidRDefault="00C33875" w:rsidP="00C33875">
            <w:pPr>
              <w:spacing w:after="160" w:line="259" w:lineRule="auto"/>
              <w:rPr>
                <w:rFonts w:cs="Times New Roman"/>
                <w:szCs w:val="24"/>
              </w:rPr>
            </w:pPr>
          </w:p>
        </w:tc>
      </w:tr>
    </w:tbl>
    <w:p w14:paraId="543E49CB" w14:textId="77777777" w:rsidR="00C33875" w:rsidRPr="007E5888" w:rsidRDefault="00C33875" w:rsidP="00C33875">
      <w:pPr>
        <w:spacing w:after="63" w:line="259" w:lineRule="auto"/>
        <w:jc w:val="left"/>
        <w:rPr>
          <w:rFonts w:cs="Times New Roman"/>
          <w:szCs w:val="24"/>
        </w:rPr>
      </w:pPr>
      <w:r w:rsidRPr="007E5888">
        <w:rPr>
          <w:rFonts w:cs="Times New Roman"/>
          <w:szCs w:val="24"/>
        </w:rPr>
        <w:t>Bu belge;</w:t>
      </w:r>
    </w:p>
    <w:p w14:paraId="74A1D4D9"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1A6400C5" wp14:editId="097E4A81">
            <wp:extent cx="42685" cy="45737"/>
            <wp:effectExtent l="0" t="0" r="0" b="0"/>
            <wp:docPr id="2745"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Birden fazla tarım arazisi için tanzim edilebilir.</w:t>
      </w:r>
    </w:p>
    <w:p w14:paraId="7F6F7C71" w14:textId="020B0C7B" w:rsidR="00C33875" w:rsidRPr="007E5888" w:rsidRDefault="00C33875" w:rsidP="00C33875">
      <w:pPr>
        <w:spacing w:after="3" w:line="261" w:lineRule="auto"/>
        <w:ind w:left="202" w:right="-992" w:hanging="202"/>
        <w:rPr>
          <w:rFonts w:cs="Times New Roman"/>
          <w:szCs w:val="24"/>
        </w:rPr>
      </w:pPr>
      <w:r w:rsidRPr="007E5888">
        <w:rPr>
          <w:rFonts w:cs="Times New Roman"/>
          <w:noProof/>
          <w:szCs w:val="24"/>
        </w:rPr>
        <w:drawing>
          <wp:inline distT="0" distB="0" distL="0" distR="0" wp14:anchorId="4CFCEE89" wp14:editId="1E57D60A">
            <wp:extent cx="39636" cy="48785"/>
            <wp:effectExtent l="0" t="0" r="0" b="0"/>
            <wp:docPr id="2746" name="Picture 2746"/>
            <wp:cNvGraphicFramePr/>
            <a:graphic xmlns:a="http://schemas.openxmlformats.org/drawingml/2006/main">
              <a:graphicData uri="http://schemas.openxmlformats.org/drawingml/2006/picture">
                <pic:pic xmlns:pic="http://schemas.openxmlformats.org/drawingml/2006/picture">
                  <pic:nvPicPr>
                    <pic:cNvPr id="2746" name="Picture 2746"/>
                    <pic:cNvPicPr/>
                  </pic:nvPicPr>
                  <pic:blipFill>
                    <a:blip r:embed="rId28"/>
                    <a:stretch>
                      <a:fillRect/>
                    </a:stretch>
                  </pic:blipFill>
                  <pic:spPr>
                    <a:xfrm>
                      <a:off x="0" y="0"/>
                      <a:ext cx="39636" cy="48785"/>
                    </a:xfrm>
                    <a:prstGeom prst="rect">
                      <a:avLst/>
                    </a:prstGeom>
                  </pic:spPr>
                </pic:pic>
              </a:graphicData>
            </a:graphic>
          </wp:inline>
        </w:drawing>
      </w:r>
      <w:r w:rsidRPr="007E5888">
        <w:rPr>
          <w:rFonts w:eastAsia="Calibri" w:cs="Times New Roman"/>
          <w:szCs w:val="24"/>
        </w:rPr>
        <w:t xml:space="preserve"> Kira sözleşmesi ve </w:t>
      </w:r>
      <w:proofErr w:type="spellStart"/>
      <w:r w:rsidRPr="007E5888">
        <w:rPr>
          <w:rFonts w:eastAsia="Calibri" w:cs="Times New Roman"/>
          <w:szCs w:val="24"/>
        </w:rPr>
        <w:t>muvafakatname</w:t>
      </w:r>
      <w:proofErr w:type="spellEnd"/>
      <w:r w:rsidRPr="007E5888">
        <w:rPr>
          <w:rFonts w:eastAsia="Calibri" w:cs="Times New Roman"/>
          <w:szCs w:val="24"/>
        </w:rPr>
        <w:t xml:space="preserve"> düzenlenemediği durumlarda en fazla 3 yıl için tanzim edilecektir.</w:t>
      </w:r>
      <w:r w:rsidR="00B86FC4" w:rsidRPr="007E5888">
        <w:rPr>
          <w:rFonts w:eastAsia="Calibri" w:cs="Times New Roman"/>
          <w:szCs w:val="24"/>
        </w:rPr>
        <w:t xml:space="preserve"> İzleme süresi boyunca yenilenecektir.</w:t>
      </w:r>
      <w:r w:rsidRPr="007E5888">
        <w:rPr>
          <w:rFonts w:eastAsia="Calibri" w:cs="Times New Roman"/>
          <w:szCs w:val="24"/>
        </w:rPr>
        <w:t xml:space="preserve"> Hisse oranı belli olmayan araziler için düzenlendiğinde ise bütün hissedarlar belirtilecektir.</w:t>
      </w:r>
    </w:p>
    <w:p w14:paraId="730605BE" w14:textId="77777777" w:rsidR="00C33875" w:rsidRPr="007E5888" w:rsidRDefault="00C33875" w:rsidP="00C33875">
      <w:pPr>
        <w:spacing w:after="42" w:line="261" w:lineRule="auto"/>
        <w:ind w:left="10"/>
        <w:rPr>
          <w:rFonts w:cs="Times New Roman"/>
          <w:szCs w:val="24"/>
        </w:rPr>
      </w:pPr>
      <w:r w:rsidRPr="007E5888">
        <w:rPr>
          <w:rFonts w:cs="Times New Roman"/>
          <w:noProof/>
          <w:szCs w:val="24"/>
        </w:rPr>
        <w:drawing>
          <wp:inline distT="0" distB="0" distL="0" distR="0" wp14:anchorId="2ABAF010" wp14:editId="609852A7">
            <wp:extent cx="42685" cy="45737"/>
            <wp:effectExtent l="0" t="0" r="0" b="0"/>
            <wp:docPr id="4" name="Picture 2745"/>
            <wp:cNvGraphicFramePr/>
            <a:graphic xmlns:a="http://schemas.openxmlformats.org/drawingml/2006/main">
              <a:graphicData uri="http://schemas.openxmlformats.org/drawingml/2006/picture">
                <pic:pic xmlns:pic="http://schemas.openxmlformats.org/drawingml/2006/picture">
                  <pic:nvPicPr>
                    <pic:cNvPr id="2745" name="Picture 2745"/>
                    <pic:cNvPicPr/>
                  </pic:nvPicPr>
                  <pic:blipFill>
                    <a:blip r:embed="rId27"/>
                    <a:stretch>
                      <a:fillRect/>
                    </a:stretch>
                  </pic:blipFill>
                  <pic:spPr>
                    <a:xfrm>
                      <a:off x="0" y="0"/>
                      <a:ext cx="42685" cy="45737"/>
                    </a:xfrm>
                    <a:prstGeom prst="rect">
                      <a:avLst/>
                    </a:prstGeom>
                  </pic:spPr>
                </pic:pic>
              </a:graphicData>
            </a:graphic>
          </wp:inline>
        </w:drawing>
      </w:r>
      <w:r w:rsidRPr="007E5888">
        <w:rPr>
          <w:rFonts w:eastAsia="Calibri" w:cs="Times New Roman"/>
          <w:szCs w:val="24"/>
        </w:rPr>
        <w:t xml:space="preserve"> Mülkiyeti kamuya ait araziler için düzenlenemez.”</w:t>
      </w:r>
    </w:p>
    <w:p w14:paraId="09564B06" w14:textId="77777777" w:rsidR="00C33875" w:rsidRPr="007E5888" w:rsidRDefault="00C33875" w:rsidP="008E20C9">
      <w:pPr>
        <w:rPr>
          <w:rFonts w:cs="Times New Roman"/>
          <w:szCs w:val="24"/>
          <w:lang w:eastAsia="en-US"/>
        </w:rPr>
      </w:pPr>
    </w:p>
    <w:p w14:paraId="5681B2F8" w14:textId="77777777" w:rsidR="008E20C9" w:rsidRPr="007E5888" w:rsidRDefault="008E20C9" w:rsidP="008E20C9"/>
    <w:p w14:paraId="48BBCB01" w14:textId="77777777" w:rsidR="008E20C9" w:rsidRPr="007E5888" w:rsidRDefault="008E20C9" w:rsidP="008E20C9">
      <w:pPr>
        <w:spacing w:after="60" w:line="240" w:lineRule="auto"/>
        <w:jc w:val="center"/>
        <w:rPr>
          <w:rFonts w:cs="Times New Roman"/>
          <w:b/>
          <w:szCs w:val="24"/>
        </w:rPr>
      </w:pPr>
    </w:p>
    <w:p w14:paraId="6767C951" w14:textId="77777777" w:rsidR="008E20C9" w:rsidRPr="007E5888" w:rsidRDefault="008E20C9" w:rsidP="008E20C9">
      <w:pPr>
        <w:rPr>
          <w:rFonts w:cs="Times New Roman"/>
          <w:szCs w:val="24"/>
        </w:rPr>
      </w:pPr>
    </w:p>
    <w:p w14:paraId="11BB889B" w14:textId="77777777" w:rsidR="00CC75A7" w:rsidRPr="007E5888" w:rsidRDefault="00CC75A7" w:rsidP="005F3185">
      <w:pPr>
        <w:spacing w:after="60" w:line="240" w:lineRule="auto"/>
        <w:jc w:val="center"/>
        <w:rPr>
          <w:rFonts w:cs="Times New Roman"/>
          <w:b/>
          <w:szCs w:val="24"/>
        </w:rPr>
      </w:pPr>
    </w:p>
    <w:p w14:paraId="463321AF" w14:textId="77777777" w:rsidR="00CC75A7" w:rsidRPr="007E5888" w:rsidRDefault="00CC75A7" w:rsidP="005F3185">
      <w:pPr>
        <w:spacing w:after="60" w:line="240" w:lineRule="auto"/>
        <w:jc w:val="center"/>
        <w:rPr>
          <w:rFonts w:cs="Times New Roman"/>
          <w:b/>
          <w:szCs w:val="24"/>
        </w:rPr>
      </w:pPr>
    </w:p>
    <w:sectPr w:rsidR="00CC75A7" w:rsidRPr="007E5888" w:rsidSect="00BD7FD6">
      <w:pgSz w:w="11907" w:h="16840" w:code="9"/>
      <w:pgMar w:top="1417" w:right="1417" w:bottom="1417" w:left="1417"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743B3" w14:textId="77777777" w:rsidR="00E43472" w:rsidRDefault="00E43472">
      <w:r>
        <w:separator/>
      </w:r>
    </w:p>
    <w:p w14:paraId="6D9D061D" w14:textId="77777777" w:rsidR="00E43472" w:rsidRDefault="00E43472"/>
    <w:p w14:paraId="3C006971" w14:textId="77777777" w:rsidR="00E43472" w:rsidRDefault="00E43472"/>
    <w:p w14:paraId="76D9E4E5" w14:textId="77777777" w:rsidR="00E43472" w:rsidRDefault="00E43472" w:rsidP="00CB4D1A"/>
    <w:p w14:paraId="202F2505" w14:textId="77777777" w:rsidR="00E43472" w:rsidRDefault="00E43472" w:rsidP="00CB4D1A"/>
    <w:p w14:paraId="4BAC0629" w14:textId="77777777" w:rsidR="00E43472" w:rsidRDefault="00E43472" w:rsidP="00CB4D1A"/>
  </w:endnote>
  <w:endnote w:type="continuationSeparator" w:id="0">
    <w:p w14:paraId="269E2158" w14:textId="77777777" w:rsidR="00E43472" w:rsidRDefault="00E43472">
      <w:r>
        <w:continuationSeparator/>
      </w:r>
    </w:p>
    <w:p w14:paraId="1B71E4B8" w14:textId="77777777" w:rsidR="00E43472" w:rsidRDefault="00E43472"/>
    <w:p w14:paraId="7B601FB6" w14:textId="77777777" w:rsidR="00E43472" w:rsidRDefault="00E43472"/>
    <w:p w14:paraId="31AD8427" w14:textId="77777777" w:rsidR="00E43472" w:rsidRDefault="00E43472" w:rsidP="00CB4D1A"/>
    <w:p w14:paraId="68B38988" w14:textId="77777777" w:rsidR="00E43472" w:rsidRDefault="00E43472" w:rsidP="00CB4D1A"/>
    <w:p w14:paraId="4AB01D8B" w14:textId="77777777" w:rsidR="00E43472" w:rsidRDefault="00E43472" w:rsidP="00CB4D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EODGH M+ Gill Sans">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ヒラギノ明朝 Pro W3">
    <w:altName w:val="Arial Unicode MS"/>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7F3EE" w14:textId="77777777" w:rsidR="00F37D6F" w:rsidRDefault="00F37D6F">
    <w:pPr>
      <w:pStyle w:val="AltBilgi"/>
      <w:jc w:val="right"/>
    </w:pPr>
  </w:p>
  <w:p w14:paraId="45459C05" w14:textId="77777777" w:rsidR="00F37D6F" w:rsidRPr="00F52E43" w:rsidRDefault="00F37D6F" w:rsidP="00F52E43">
    <w:pPr>
      <w:ind w:left="851"/>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CCD54" w14:textId="77777777" w:rsidR="00F37D6F" w:rsidRDefault="00F37D6F" w:rsidP="00C8456C">
    <w:pPr>
      <w:pStyle w:val="AltBilgi"/>
      <w:jc w:val="center"/>
    </w:pPr>
  </w:p>
  <w:p w14:paraId="3FADD14E" w14:textId="77777777" w:rsidR="00F37D6F" w:rsidRDefault="00F37D6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750366"/>
      <w:docPartObj>
        <w:docPartGallery w:val="Page Numbers (Bottom of Page)"/>
        <w:docPartUnique/>
      </w:docPartObj>
    </w:sdtPr>
    <w:sdtEndPr/>
    <w:sdtContent>
      <w:p w14:paraId="56432D6B" w14:textId="72E1D8D4" w:rsidR="00F37D6F" w:rsidRDefault="00F37D6F">
        <w:pPr>
          <w:pStyle w:val="AltBilgi"/>
          <w:jc w:val="right"/>
        </w:pPr>
        <w:r>
          <w:fldChar w:fldCharType="begin"/>
        </w:r>
        <w:r>
          <w:instrText>PAGE   \* MERGEFORMAT</w:instrText>
        </w:r>
        <w:r>
          <w:fldChar w:fldCharType="separate"/>
        </w:r>
        <w:r w:rsidR="00EC4B1D">
          <w:rPr>
            <w:noProof/>
          </w:rPr>
          <w:t>15</w:t>
        </w:r>
        <w:r>
          <w:fldChar w:fldCharType="end"/>
        </w:r>
      </w:p>
    </w:sdtContent>
  </w:sdt>
  <w:p w14:paraId="6A32514A" w14:textId="77777777" w:rsidR="00F37D6F" w:rsidRPr="00F52E43" w:rsidRDefault="00F37D6F" w:rsidP="00F52E43">
    <w:pPr>
      <w:ind w:left="851"/>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4932245"/>
      <w:docPartObj>
        <w:docPartGallery w:val="Page Numbers (Bottom of Page)"/>
        <w:docPartUnique/>
      </w:docPartObj>
    </w:sdtPr>
    <w:sdtEndPr/>
    <w:sdtContent>
      <w:p w14:paraId="410318AB" w14:textId="1D6A8D1D" w:rsidR="00F37D6F" w:rsidRDefault="00F37D6F">
        <w:pPr>
          <w:pStyle w:val="AltBilgi"/>
          <w:jc w:val="right"/>
        </w:pPr>
        <w:r>
          <w:fldChar w:fldCharType="begin"/>
        </w:r>
        <w:r>
          <w:instrText>PAGE   \* MERGEFORMAT</w:instrText>
        </w:r>
        <w:r>
          <w:fldChar w:fldCharType="separate"/>
        </w:r>
        <w:r w:rsidR="00EC4B1D">
          <w:rPr>
            <w:noProof/>
          </w:rPr>
          <w:t>1</w:t>
        </w:r>
        <w:r>
          <w:fldChar w:fldCharType="end"/>
        </w:r>
      </w:p>
    </w:sdtContent>
  </w:sdt>
  <w:p w14:paraId="1CAAD08E" w14:textId="77777777" w:rsidR="00F37D6F" w:rsidRDefault="00F37D6F">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5111332"/>
      <w:docPartObj>
        <w:docPartGallery w:val="Page Numbers (Bottom of Page)"/>
        <w:docPartUnique/>
      </w:docPartObj>
    </w:sdtPr>
    <w:sdtEndPr/>
    <w:sdtContent>
      <w:p w14:paraId="2310E399" w14:textId="5B8A2B52" w:rsidR="00F37D6F" w:rsidRDefault="00F37D6F">
        <w:pPr>
          <w:pStyle w:val="AltBilgi"/>
          <w:jc w:val="right"/>
        </w:pPr>
        <w:r>
          <w:fldChar w:fldCharType="begin"/>
        </w:r>
        <w:r>
          <w:instrText xml:space="preserve"> PAGE  \* Arabic  \* MERGEFORMAT </w:instrText>
        </w:r>
        <w:r>
          <w:fldChar w:fldCharType="separate"/>
        </w:r>
        <w:r w:rsidR="00EC4B1D">
          <w:rPr>
            <w:noProof/>
          </w:rPr>
          <w:t>68</w:t>
        </w:r>
        <w:r>
          <w:fldChar w:fldCharType="end"/>
        </w:r>
      </w:p>
    </w:sdtContent>
  </w:sdt>
  <w:p w14:paraId="1272C365" w14:textId="200F63A8" w:rsidR="00F37D6F" w:rsidRDefault="00F37D6F">
    <w:pPr>
      <w:pStyle w:val="AltBilgi"/>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011993"/>
      <w:docPartObj>
        <w:docPartGallery w:val="Page Numbers (Bottom of Page)"/>
        <w:docPartUnique/>
      </w:docPartObj>
    </w:sdtPr>
    <w:sdtEndPr/>
    <w:sdtContent>
      <w:p w14:paraId="46A20CEA" w14:textId="262E395E" w:rsidR="00F37D6F" w:rsidRDefault="00F37D6F">
        <w:pPr>
          <w:pStyle w:val="AltBilgi"/>
          <w:jc w:val="right"/>
        </w:pPr>
        <w:r>
          <w:fldChar w:fldCharType="begin"/>
        </w:r>
        <w:r>
          <w:instrText>PAGE   \* MERGEFORMAT</w:instrText>
        </w:r>
        <w:r>
          <w:fldChar w:fldCharType="separate"/>
        </w:r>
        <w:r w:rsidR="00EC4B1D">
          <w:rPr>
            <w:noProof/>
          </w:rPr>
          <w:t>62</w:t>
        </w:r>
        <w:r>
          <w:fldChar w:fldCharType="end"/>
        </w:r>
      </w:p>
    </w:sdtContent>
  </w:sdt>
  <w:p w14:paraId="12B19577" w14:textId="77777777" w:rsidR="00F37D6F" w:rsidRDefault="00F37D6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00BE2" w14:textId="77777777" w:rsidR="00E43472" w:rsidRDefault="00E43472">
      <w:r>
        <w:separator/>
      </w:r>
    </w:p>
    <w:p w14:paraId="4904AF4C" w14:textId="77777777" w:rsidR="00E43472" w:rsidRDefault="00E43472"/>
    <w:p w14:paraId="53C5DA6A" w14:textId="77777777" w:rsidR="00E43472" w:rsidRDefault="00E43472"/>
    <w:p w14:paraId="6858EC3F" w14:textId="77777777" w:rsidR="00E43472" w:rsidRDefault="00E43472" w:rsidP="00CB4D1A"/>
    <w:p w14:paraId="366C21A0" w14:textId="77777777" w:rsidR="00E43472" w:rsidRDefault="00E43472" w:rsidP="00CB4D1A"/>
    <w:p w14:paraId="6D52D0D0" w14:textId="77777777" w:rsidR="00E43472" w:rsidRDefault="00E43472" w:rsidP="00CB4D1A"/>
  </w:footnote>
  <w:footnote w:type="continuationSeparator" w:id="0">
    <w:p w14:paraId="2EDD2607" w14:textId="77777777" w:rsidR="00E43472" w:rsidRDefault="00E43472">
      <w:r>
        <w:continuationSeparator/>
      </w:r>
    </w:p>
    <w:p w14:paraId="7508A804" w14:textId="77777777" w:rsidR="00E43472" w:rsidRDefault="00E43472"/>
    <w:p w14:paraId="68229A9C" w14:textId="77777777" w:rsidR="00E43472" w:rsidRDefault="00E43472"/>
    <w:p w14:paraId="129247F0" w14:textId="77777777" w:rsidR="00E43472" w:rsidRDefault="00E43472" w:rsidP="00CB4D1A"/>
    <w:p w14:paraId="10DE7FEE" w14:textId="77777777" w:rsidR="00E43472" w:rsidRDefault="00E43472" w:rsidP="00CB4D1A"/>
    <w:p w14:paraId="42DE9AB6" w14:textId="77777777" w:rsidR="00E43472" w:rsidRDefault="00E43472" w:rsidP="00CB4D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D95C5" w14:textId="41926B53" w:rsidR="00F37D6F" w:rsidRPr="00F067E4" w:rsidRDefault="00F37D6F" w:rsidP="00F067E4">
    <w:pPr>
      <w:pStyle w:val="stBilgi"/>
      <w:jc w:val="right"/>
      <w:rPr>
        <w:i/>
        <w:sz w:val="12"/>
        <w:szCs w:val="12"/>
        <w:lang w:val="tr-TR"/>
      </w:rPr>
    </w:pPr>
    <w:r>
      <w:rPr>
        <w:i/>
        <w:sz w:val="12"/>
        <w:szCs w:val="12"/>
        <w:lang w:val="tr-TR"/>
      </w:rPr>
      <w:t>TASARRUFLU TARIMSAL</w:t>
    </w:r>
    <w:r w:rsidRPr="00F067E4">
      <w:rPr>
        <w:i/>
        <w:sz w:val="12"/>
        <w:szCs w:val="12"/>
        <w:lang w:val="tr-TR"/>
      </w:rPr>
      <w:t xml:space="preserve"> SULAMA SİSTEMLERİNİN </w:t>
    </w:r>
    <w:r>
      <w:rPr>
        <w:i/>
        <w:sz w:val="12"/>
        <w:szCs w:val="12"/>
        <w:lang w:val="tr-TR"/>
      </w:rPr>
      <w:t xml:space="preserve">DESTEKLENMESİ 2026/10 </w:t>
    </w:r>
    <w:r w:rsidRPr="00516D34">
      <w:rPr>
        <w:i/>
        <w:sz w:val="12"/>
        <w:szCs w:val="12"/>
        <w:lang w:val="tr-TR"/>
      </w:rPr>
      <w:t>NOLU</w:t>
    </w:r>
    <w:r w:rsidRPr="00F067E4">
      <w:rPr>
        <w:i/>
        <w:sz w:val="12"/>
        <w:szCs w:val="12"/>
        <w:lang w:val="tr-TR"/>
      </w:rPr>
      <w:t xml:space="preserve"> TEBLİĞ KAPSAMIN</w:t>
    </w:r>
    <w:r>
      <w:rPr>
        <w:i/>
        <w:sz w:val="12"/>
        <w:szCs w:val="12"/>
        <w:lang w:val="tr-TR"/>
      </w:rPr>
      <w:t>D</w:t>
    </w:r>
    <w:r w:rsidRPr="00F067E4">
      <w:rPr>
        <w:i/>
        <w:sz w:val="12"/>
        <w:szCs w:val="12"/>
        <w:lang w:val="tr-TR"/>
      </w:rPr>
      <w:t>A 20</w:t>
    </w:r>
    <w:r>
      <w:rPr>
        <w:i/>
        <w:sz w:val="12"/>
        <w:szCs w:val="12"/>
        <w:lang w:val="tr-TR"/>
      </w:rPr>
      <w:t>26 YILI 21</w:t>
    </w:r>
    <w:r w:rsidRPr="00F067E4">
      <w:rPr>
        <w:i/>
        <w:sz w:val="12"/>
        <w:szCs w:val="12"/>
        <w:lang w:val="tr-TR"/>
      </w:rPr>
      <w:t xml:space="preserve">. ETAP UYGULAMA REHBERİ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8D53E9" w14:textId="52D16FD9" w:rsidR="00F37D6F" w:rsidRPr="00F067E4" w:rsidRDefault="00F37D6F" w:rsidP="006D1C6C">
    <w:pPr>
      <w:pStyle w:val="stBilgi"/>
      <w:jc w:val="right"/>
      <w:rPr>
        <w:i/>
        <w:sz w:val="12"/>
        <w:szCs w:val="12"/>
        <w:lang w:val="tr-TR"/>
      </w:rPr>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8A53" w14:textId="77777777" w:rsidR="00F37D6F" w:rsidRPr="00BD7FD6" w:rsidRDefault="00F37D6F" w:rsidP="00BD7FD6">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6C96E" w14:textId="77777777" w:rsidR="00F37D6F" w:rsidRPr="00D267C3" w:rsidRDefault="00F37D6F" w:rsidP="00D267C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20C5D6"/>
    <w:lvl w:ilvl="0">
      <w:start w:val="1"/>
      <w:numFmt w:val="bullet"/>
      <w:pStyle w:val="ListeMaddemi"/>
      <w:lvlText w:val=""/>
      <w:lvlJc w:val="left"/>
      <w:pPr>
        <w:tabs>
          <w:tab w:val="num" w:pos="360"/>
        </w:tabs>
        <w:ind w:left="360" w:hanging="360"/>
      </w:pPr>
      <w:rPr>
        <w:rFonts w:ascii="Symbol" w:hAnsi="Symbol" w:hint="default"/>
      </w:rPr>
    </w:lvl>
  </w:abstractNum>
  <w:abstractNum w:abstractNumId="1" w15:restartNumberingAfterBreak="0">
    <w:nsid w:val="06DC445A"/>
    <w:multiLevelType w:val="hybridMultilevel"/>
    <w:tmpl w:val="96AE155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87E7B72"/>
    <w:multiLevelType w:val="hybridMultilevel"/>
    <w:tmpl w:val="F682A5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C5AB6"/>
    <w:multiLevelType w:val="hybridMultilevel"/>
    <w:tmpl w:val="BBC89856"/>
    <w:lvl w:ilvl="0" w:tplc="041F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57C9B"/>
    <w:multiLevelType w:val="multilevel"/>
    <w:tmpl w:val="0972CEB4"/>
    <w:lvl w:ilvl="0">
      <w:start w:val="2"/>
      <w:numFmt w:val="decimal"/>
      <w:lvlText w:val="%1"/>
      <w:lvlJc w:val="left"/>
      <w:pPr>
        <w:tabs>
          <w:tab w:val="num" w:pos="420"/>
        </w:tabs>
        <w:ind w:left="420" w:hanging="420"/>
      </w:pPr>
      <w:rPr>
        <w:rFonts w:hint="default"/>
      </w:rPr>
    </w:lvl>
    <w:lvl w:ilvl="1">
      <w:start w:val="1"/>
      <w:numFmt w:val="decimal"/>
      <w:lvlText w:val="5.%2"/>
      <w:lvlJc w:val="left"/>
      <w:pPr>
        <w:tabs>
          <w:tab w:val="num" w:pos="420"/>
        </w:tabs>
        <w:ind w:left="420" w:hanging="420"/>
      </w:pPr>
      <w:rPr>
        <w:rFonts w:hint="default"/>
        <w:b w:val="0"/>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EC41C97"/>
    <w:multiLevelType w:val="hybridMultilevel"/>
    <w:tmpl w:val="B9569B1A"/>
    <w:lvl w:ilvl="0" w:tplc="9B6E72EC">
      <w:start w:val="10"/>
      <w:numFmt w:val="decimal"/>
      <w:lvlText w:val="%1)"/>
      <w:lvlJc w:val="left"/>
      <w:pPr>
        <w:ind w:left="928" w:hanging="360"/>
      </w:pPr>
      <w:rPr>
        <w:rFonts w:hint="default"/>
        <w:b/>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15:restartNumberingAfterBreak="0">
    <w:nsid w:val="14F10AD7"/>
    <w:multiLevelType w:val="multilevel"/>
    <w:tmpl w:val="ABEE668C"/>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67E182F"/>
    <w:multiLevelType w:val="hybridMultilevel"/>
    <w:tmpl w:val="3C7CBE94"/>
    <w:lvl w:ilvl="0" w:tplc="041F0017">
      <w:start w:val="1"/>
      <w:numFmt w:val="lowerLetter"/>
      <w:lvlText w:val="%1)"/>
      <w:lvlJc w:val="left"/>
      <w:pPr>
        <w:ind w:left="720" w:hanging="360"/>
      </w:pPr>
    </w:lvl>
    <w:lvl w:ilvl="1" w:tplc="2850F464">
      <w:start w:val="1"/>
      <w:numFmt w:val="decimal"/>
      <w:lvlText w:val="%2)"/>
      <w:lvlJc w:val="left"/>
      <w:pPr>
        <w:ind w:left="1440" w:hanging="360"/>
      </w:pPr>
      <w:rPr>
        <w:rFonts w:hint="default"/>
        <w:b/>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AF16BA"/>
    <w:multiLevelType w:val="multilevel"/>
    <w:tmpl w:val="469051C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B4C5C58"/>
    <w:multiLevelType w:val="hybridMultilevel"/>
    <w:tmpl w:val="C3E4BEEA"/>
    <w:lvl w:ilvl="0" w:tplc="8DB001E8">
      <w:start w:val="1"/>
      <mc:AlternateContent>
        <mc:Choice Requires="w14">
          <w:numFmt w:val="custom" w:format="a, ç, ĝ, ..."/>
        </mc:Choice>
        <mc:Fallback>
          <w:numFmt w:val="decimal"/>
        </mc:Fallback>
      </mc:AlternateContent>
      <w:lvlText w:val="%1)"/>
      <w:lvlJc w:val="left"/>
      <w:pPr>
        <w:ind w:left="1080" w:hanging="360"/>
      </w:pPr>
      <w:rPr>
        <w:rFonts w:ascii="Segoe UI" w:hAnsi="Segoe UI" w:cs="Segoe UI"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E235ED4"/>
    <w:multiLevelType w:val="hybridMultilevel"/>
    <w:tmpl w:val="4C2830F8"/>
    <w:lvl w:ilvl="0" w:tplc="5CC21752">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F1057D2">
      <w:start w:val="1"/>
      <mc:AlternateContent>
        <mc:Choice Requires="w14">
          <w:numFmt w:val="custom" w:format="a, ç, ĝ, ..."/>
        </mc:Choice>
        <mc:Fallback>
          <w:numFmt w:val="decimal"/>
        </mc:Fallback>
      </mc:AlternateContent>
      <w:lvlText w:val="%2)"/>
      <w:lvlJc w:val="left"/>
      <w:pPr>
        <w:ind w:left="1440" w:hanging="360"/>
      </w:pPr>
      <w:rPr>
        <w:rFonts w:hint="default"/>
        <w:b/>
        <w:color w:val="auto"/>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11C7A54"/>
    <w:multiLevelType w:val="multilevel"/>
    <w:tmpl w:val="52A29FB6"/>
    <w:lvl w:ilvl="0">
      <w:start w:val="13"/>
      <w:numFmt w:val="decimal"/>
      <w:lvlText w:val="%1"/>
      <w:lvlJc w:val="left"/>
      <w:pPr>
        <w:ind w:left="465" w:hanging="46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2" w15:restartNumberingAfterBreak="0">
    <w:nsid w:val="27330F51"/>
    <w:multiLevelType w:val="multilevel"/>
    <w:tmpl w:val="8E5A8918"/>
    <w:lvl w:ilvl="0">
      <w:start w:val="19"/>
      <w:numFmt w:val="decimal"/>
      <w:lvlText w:val="%1"/>
      <w:lvlJc w:val="left"/>
      <w:pPr>
        <w:tabs>
          <w:tab w:val="num" w:pos="630"/>
        </w:tabs>
        <w:ind w:left="630" w:hanging="630"/>
      </w:pPr>
      <w:rPr>
        <w:rFonts w:hint="default"/>
      </w:rPr>
    </w:lvl>
    <w:lvl w:ilvl="1">
      <w:start w:val="1"/>
      <w:numFmt w:val="decimal"/>
      <w:lvlText w:val="4.%2"/>
      <w:lvlJc w:val="left"/>
      <w:pPr>
        <w:tabs>
          <w:tab w:val="num" w:pos="630"/>
        </w:tabs>
        <w:ind w:left="630" w:hanging="630"/>
      </w:pPr>
      <w:rPr>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CE4368"/>
    <w:multiLevelType w:val="multilevel"/>
    <w:tmpl w:val="72A6AB8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D3854F0"/>
    <w:multiLevelType w:val="hybridMultilevel"/>
    <w:tmpl w:val="FF46CD0C"/>
    <w:lvl w:ilvl="0" w:tplc="EF84464A">
      <w:start w:val="1"/>
      <w:numFmt w:val="decimal"/>
      <w:lvlText w:val="%1)"/>
      <w:lvlJc w:val="left"/>
      <w:pPr>
        <w:ind w:left="928" w:hanging="360"/>
      </w:pPr>
      <w:rPr>
        <w:b/>
        <w:color w:val="auto"/>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3EE3485A"/>
    <w:multiLevelType w:val="hybridMultilevel"/>
    <w:tmpl w:val="34B8C510"/>
    <w:lvl w:ilvl="0" w:tplc="70CCB5F0">
      <w:start w:val="1"/>
      <w:numFmt w:val="decimal"/>
      <w:lvlText w:val="%1."/>
      <w:lvlJc w:val="left"/>
      <w:pPr>
        <w:ind w:left="4472" w:hanging="360"/>
      </w:pPr>
      <w:rPr>
        <w:rFonts w:hint="default"/>
      </w:rPr>
    </w:lvl>
    <w:lvl w:ilvl="1" w:tplc="04090019" w:tentative="1">
      <w:start w:val="1"/>
      <w:numFmt w:val="lowerLetter"/>
      <w:lvlText w:val="%2."/>
      <w:lvlJc w:val="left"/>
      <w:pPr>
        <w:ind w:left="5192" w:hanging="360"/>
      </w:pPr>
    </w:lvl>
    <w:lvl w:ilvl="2" w:tplc="0409001B">
      <w:start w:val="1"/>
      <w:numFmt w:val="lowerRoman"/>
      <w:lvlText w:val="%3."/>
      <w:lvlJc w:val="right"/>
      <w:pPr>
        <w:ind w:left="5912" w:hanging="180"/>
      </w:pPr>
    </w:lvl>
    <w:lvl w:ilvl="3" w:tplc="0409000F" w:tentative="1">
      <w:start w:val="1"/>
      <w:numFmt w:val="decimal"/>
      <w:lvlText w:val="%4."/>
      <w:lvlJc w:val="left"/>
      <w:pPr>
        <w:ind w:left="6632" w:hanging="360"/>
      </w:pPr>
    </w:lvl>
    <w:lvl w:ilvl="4" w:tplc="04090019" w:tentative="1">
      <w:start w:val="1"/>
      <w:numFmt w:val="lowerLetter"/>
      <w:lvlText w:val="%5."/>
      <w:lvlJc w:val="left"/>
      <w:pPr>
        <w:ind w:left="7352" w:hanging="360"/>
      </w:pPr>
    </w:lvl>
    <w:lvl w:ilvl="5" w:tplc="0409001B" w:tentative="1">
      <w:start w:val="1"/>
      <w:numFmt w:val="lowerRoman"/>
      <w:lvlText w:val="%6."/>
      <w:lvlJc w:val="right"/>
      <w:pPr>
        <w:ind w:left="8072" w:hanging="180"/>
      </w:pPr>
    </w:lvl>
    <w:lvl w:ilvl="6" w:tplc="0409000F" w:tentative="1">
      <w:start w:val="1"/>
      <w:numFmt w:val="decimal"/>
      <w:lvlText w:val="%7."/>
      <w:lvlJc w:val="left"/>
      <w:pPr>
        <w:ind w:left="8792" w:hanging="360"/>
      </w:pPr>
    </w:lvl>
    <w:lvl w:ilvl="7" w:tplc="04090019" w:tentative="1">
      <w:start w:val="1"/>
      <w:numFmt w:val="lowerLetter"/>
      <w:lvlText w:val="%8."/>
      <w:lvlJc w:val="left"/>
      <w:pPr>
        <w:ind w:left="9512" w:hanging="360"/>
      </w:pPr>
    </w:lvl>
    <w:lvl w:ilvl="8" w:tplc="0409001B" w:tentative="1">
      <w:start w:val="1"/>
      <w:numFmt w:val="lowerRoman"/>
      <w:lvlText w:val="%9."/>
      <w:lvlJc w:val="right"/>
      <w:pPr>
        <w:ind w:left="10232" w:hanging="180"/>
      </w:pPr>
    </w:lvl>
  </w:abstractNum>
  <w:abstractNum w:abstractNumId="16" w15:restartNumberingAfterBreak="0">
    <w:nsid w:val="4412330D"/>
    <w:multiLevelType w:val="hybridMultilevel"/>
    <w:tmpl w:val="14C884B6"/>
    <w:lvl w:ilvl="0" w:tplc="66DEB87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7" w15:restartNumberingAfterBreak="0">
    <w:nsid w:val="4827404E"/>
    <w:multiLevelType w:val="hybridMultilevel"/>
    <w:tmpl w:val="FF10B390"/>
    <w:lvl w:ilvl="0" w:tplc="EE5AAD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8" w15:restartNumberingAfterBreak="0">
    <w:nsid w:val="498D68C7"/>
    <w:multiLevelType w:val="multilevel"/>
    <w:tmpl w:val="EB62C932"/>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9" w15:restartNumberingAfterBreak="0">
    <w:nsid w:val="4BEF55E4"/>
    <w:multiLevelType w:val="multilevel"/>
    <w:tmpl w:val="BB123AE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13D4EAD"/>
    <w:multiLevelType w:val="multilevel"/>
    <w:tmpl w:val="DD6E881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525339C"/>
    <w:multiLevelType w:val="hybridMultilevel"/>
    <w:tmpl w:val="A5BA83EE"/>
    <w:lvl w:ilvl="0" w:tplc="213453D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2" w15:restartNumberingAfterBreak="0">
    <w:nsid w:val="584A55BF"/>
    <w:multiLevelType w:val="hybridMultilevel"/>
    <w:tmpl w:val="7B1E9D4A"/>
    <w:lvl w:ilvl="0" w:tplc="9DBCB072">
      <w:start w:val="1"/>
      <w:numFmt w:val="lowerLetter"/>
      <w:lvlText w:val="%1)"/>
      <w:lvlJc w:val="left"/>
      <w:pPr>
        <w:ind w:left="1353" w:hanging="360"/>
      </w:pPr>
      <w:rPr>
        <w:rFonts w:ascii="Times New Roman" w:eastAsiaTheme="minorEastAsia" w:hAnsi="Times New Roman" w:cs="Times New Roman"/>
        <w:b/>
      </w:rPr>
    </w:lvl>
    <w:lvl w:ilvl="1" w:tplc="041F0019" w:tentative="1">
      <w:start w:val="1"/>
      <w:numFmt w:val="lowerLetter"/>
      <w:lvlText w:val="%2."/>
      <w:lvlJc w:val="left"/>
      <w:pPr>
        <w:ind w:left="1935" w:hanging="360"/>
      </w:pPr>
    </w:lvl>
    <w:lvl w:ilvl="2" w:tplc="041F001B" w:tentative="1">
      <w:start w:val="1"/>
      <w:numFmt w:val="lowerRoman"/>
      <w:lvlText w:val="%3."/>
      <w:lvlJc w:val="right"/>
      <w:pPr>
        <w:ind w:left="2655" w:hanging="180"/>
      </w:pPr>
    </w:lvl>
    <w:lvl w:ilvl="3" w:tplc="041F000F" w:tentative="1">
      <w:start w:val="1"/>
      <w:numFmt w:val="decimal"/>
      <w:lvlText w:val="%4."/>
      <w:lvlJc w:val="left"/>
      <w:pPr>
        <w:ind w:left="3375" w:hanging="360"/>
      </w:pPr>
    </w:lvl>
    <w:lvl w:ilvl="4" w:tplc="041F0019" w:tentative="1">
      <w:start w:val="1"/>
      <w:numFmt w:val="lowerLetter"/>
      <w:lvlText w:val="%5."/>
      <w:lvlJc w:val="left"/>
      <w:pPr>
        <w:ind w:left="4095" w:hanging="360"/>
      </w:pPr>
    </w:lvl>
    <w:lvl w:ilvl="5" w:tplc="041F001B" w:tentative="1">
      <w:start w:val="1"/>
      <w:numFmt w:val="lowerRoman"/>
      <w:lvlText w:val="%6."/>
      <w:lvlJc w:val="right"/>
      <w:pPr>
        <w:ind w:left="4815" w:hanging="180"/>
      </w:pPr>
    </w:lvl>
    <w:lvl w:ilvl="6" w:tplc="041F000F" w:tentative="1">
      <w:start w:val="1"/>
      <w:numFmt w:val="decimal"/>
      <w:lvlText w:val="%7."/>
      <w:lvlJc w:val="left"/>
      <w:pPr>
        <w:ind w:left="5535" w:hanging="360"/>
      </w:pPr>
    </w:lvl>
    <w:lvl w:ilvl="7" w:tplc="041F0019" w:tentative="1">
      <w:start w:val="1"/>
      <w:numFmt w:val="lowerLetter"/>
      <w:lvlText w:val="%8."/>
      <w:lvlJc w:val="left"/>
      <w:pPr>
        <w:ind w:left="6255" w:hanging="360"/>
      </w:pPr>
    </w:lvl>
    <w:lvl w:ilvl="8" w:tplc="041F001B" w:tentative="1">
      <w:start w:val="1"/>
      <w:numFmt w:val="lowerRoman"/>
      <w:lvlText w:val="%9."/>
      <w:lvlJc w:val="right"/>
      <w:pPr>
        <w:ind w:left="6975" w:hanging="180"/>
      </w:pPr>
    </w:lvl>
  </w:abstractNum>
  <w:abstractNum w:abstractNumId="23" w15:restartNumberingAfterBreak="0">
    <w:nsid w:val="5B9701DF"/>
    <w:multiLevelType w:val="hybridMultilevel"/>
    <w:tmpl w:val="F014CC3C"/>
    <w:lvl w:ilvl="0" w:tplc="A9F6E022">
      <w:start w:val="1"/>
      <w:numFmt w:val="lowerLetter"/>
      <w:lvlText w:val="%1)"/>
      <w:lvlJc w:val="left"/>
      <w:pPr>
        <w:ind w:left="720" w:hanging="360"/>
      </w:pPr>
      <w:rPr>
        <w:rFonts w:hint="default"/>
        <w:b/>
        <w:strike w:val="0"/>
      </w:rPr>
    </w:lvl>
    <w:lvl w:ilvl="1" w:tplc="A9F6E022">
      <w:start w:val="1"/>
      <w:numFmt w:val="lowerLetter"/>
      <w:lvlText w:val="%2)"/>
      <w:lvlJc w:val="left"/>
      <w:pPr>
        <w:ind w:left="1440" w:hanging="360"/>
      </w:pPr>
      <w:rPr>
        <w:rFonts w:hint="default"/>
        <w:b/>
        <w:strike w:val="0"/>
      </w:rPr>
    </w:lvl>
    <w:lvl w:ilvl="2" w:tplc="AF54C246">
      <w:start w:val="1"/>
      <w:numFmt w:val="decimal"/>
      <w:lvlText w:val="%3."/>
      <w:lvlJc w:val="left"/>
      <w:pPr>
        <w:ind w:left="2340" w:hanging="360"/>
      </w:pPr>
      <w:rPr>
        <w:rFonts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C5D2449"/>
    <w:multiLevelType w:val="hybridMultilevel"/>
    <w:tmpl w:val="092052A8"/>
    <w:lvl w:ilvl="0" w:tplc="81FC4882">
      <w:start w:val="1"/>
      <w:numFmt w:val="low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D5C6BBC"/>
    <w:multiLevelType w:val="hybridMultilevel"/>
    <w:tmpl w:val="A02E865C"/>
    <w:lvl w:ilvl="0" w:tplc="0A082A9A">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6" w15:restartNumberingAfterBreak="0">
    <w:nsid w:val="5E3323F3"/>
    <w:multiLevelType w:val="singleLevel"/>
    <w:tmpl w:val="0C09000F"/>
    <w:lvl w:ilvl="0">
      <w:start w:val="1"/>
      <w:numFmt w:val="decimal"/>
      <w:lvlText w:val="%1."/>
      <w:lvlJc w:val="left"/>
      <w:pPr>
        <w:tabs>
          <w:tab w:val="num" w:pos="502"/>
        </w:tabs>
        <w:ind w:left="502" w:hanging="360"/>
      </w:pPr>
    </w:lvl>
  </w:abstractNum>
  <w:abstractNum w:abstractNumId="27" w15:restartNumberingAfterBreak="0">
    <w:nsid w:val="61EE3DB9"/>
    <w:multiLevelType w:val="hybridMultilevel"/>
    <w:tmpl w:val="8A7C17AE"/>
    <w:lvl w:ilvl="0" w:tplc="F1CA5924">
      <w:start w:val="1"/>
      <w:numFmt w:val="lowerLetter"/>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8" w15:restartNumberingAfterBreak="0">
    <w:nsid w:val="68555212"/>
    <w:multiLevelType w:val="multilevel"/>
    <w:tmpl w:val="40B0FF74"/>
    <w:lvl w:ilvl="0">
      <w:start w:val="15"/>
      <w:numFmt w:val="decimal"/>
      <w:lvlText w:val="%1"/>
      <w:lvlJc w:val="left"/>
      <w:pPr>
        <w:ind w:left="465" w:hanging="465"/>
      </w:pPr>
      <w:rPr>
        <w:rFonts w:hint="default"/>
      </w:rPr>
    </w:lvl>
    <w:lvl w:ilvl="1">
      <w:start w:val="2"/>
      <w:numFmt w:val="decimal"/>
      <w:lvlText w:val="%1.%2"/>
      <w:lvlJc w:val="left"/>
      <w:pPr>
        <w:ind w:left="720" w:hanging="720"/>
      </w:pPr>
      <w:rPr>
        <w:rFonts w:hint="default"/>
        <w:b w:val="0"/>
        <w:strike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C7C215D"/>
    <w:multiLevelType w:val="hybridMultilevel"/>
    <w:tmpl w:val="B53C4E50"/>
    <w:lvl w:ilvl="0" w:tplc="C9A448C2">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0" w15:restartNumberingAfterBreak="0">
    <w:nsid w:val="6CD16FDF"/>
    <w:multiLevelType w:val="hybridMultilevel"/>
    <w:tmpl w:val="0D5CD4DC"/>
    <w:lvl w:ilvl="0" w:tplc="8DF684D2">
      <w:start w:val="9"/>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1" w15:restartNumberingAfterBreak="0">
    <w:nsid w:val="70B943D3"/>
    <w:multiLevelType w:val="hybridMultilevel"/>
    <w:tmpl w:val="0D4C7E5E"/>
    <w:lvl w:ilvl="0" w:tplc="73866350">
      <w:start w:val="1"/>
      <w:numFmt w:val="lowerLetter"/>
      <w:lvlText w:val="%1)"/>
      <w:lvlJc w:val="left"/>
      <w:pPr>
        <w:ind w:left="1556" w:hanging="360"/>
      </w:pPr>
      <w:rPr>
        <w:rFonts w:hint="default"/>
        <w:b/>
      </w:rPr>
    </w:lvl>
    <w:lvl w:ilvl="1" w:tplc="041F0019" w:tentative="1">
      <w:start w:val="1"/>
      <w:numFmt w:val="lowerLetter"/>
      <w:lvlText w:val="%2."/>
      <w:lvlJc w:val="left"/>
      <w:pPr>
        <w:ind w:left="2276" w:hanging="360"/>
      </w:pPr>
    </w:lvl>
    <w:lvl w:ilvl="2" w:tplc="041F001B" w:tentative="1">
      <w:start w:val="1"/>
      <w:numFmt w:val="lowerRoman"/>
      <w:lvlText w:val="%3."/>
      <w:lvlJc w:val="right"/>
      <w:pPr>
        <w:ind w:left="2996" w:hanging="180"/>
      </w:pPr>
    </w:lvl>
    <w:lvl w:ilvl="3" w:tplc="041F000F" w:tentative="1">
      <w:start w:val="1"/>
      <w:numFmt w:val="decimal"/>
      <w:lvlText w:val="%4."/>
      <w:lvlJc w:val="left"/>
      <w:pPr>
        <w:ind w:left="3716" w:hanging="360"/>
      </w:pPr>
    </w:lvl>
    <w:lvl w:ilvl="4" w:tplc="041F0019" w:tentative="1">
      <w:start w:val="1"/>
      <w:numFmt w:val="lowerLetter"/>
      <w:lvlText w:val="%5."/>
      <w:lvlJc w:val="left"/>
      <w:pPr>
        <w:ind w:left="4436" w:hanging="360"/>
      </w:pPr>
    </w:lvl>
    <w:lvl w:ilvl="5" w:tplc="041F001B" w:tentative="1">
      <w:start w:val="1"/>
      <w:numFmt w:val="lowerRoman"/>
      <w:lvlText w:val="%6."/>
      <w:lvlJc w:val="right"/>
      <w:pPr>
        <w:ind w:left="5156" w:hanging="180"/>
      </w:pPr>
    </w:lvl>
    <w:lvl w:ilvl="6" w:tplc="041F000F" w:tentative="1">
      <w:start w:val="1"/>
      <w:numFmt w:val="decimal"/>
      <w:lvlText w:val="%7."/>
      <w:lvlJc w:val="left"/>
      <w:pPr>
        <w:ind w:left="5876" w:hanging="360"/>
      </w:pPr>
    </w:lvl>
    <w:lvl w:ilvl="7" w:tplc="041F0019" w:tentative="1">
      <w:start w:val="1"/>
      <w:numFmt w:val="lowerLetter"/>
      <w:lvlText w:val="%8."/>
      <w:lvlJc w:val="left"/>
      <w:pPr>
        <w:ind w:left="6596" w:hanging="360"/>
      </w:pPr>
    </w:lvl>
    <w:lvl w:ilvl="8" w:tplc="041F001B" w:tentative="1">
      <w:start w:val="1"/>
      <w:numFmt w:val="lowerRoman"/>
      <w:lvlText w:val="%9."/>
      <w:lvlJc w:val="right"/>
      <w:pPr>
        <w:ind w:left="7316" w:hanging="180"/>
      </w:pPr>
    </w:lvl>
  </w:abstractNum>
  <w:abstractNum w:abstractNumId="32" w15:restartNumberingAfterBreak="0">
    <w:nsid w:val="713D7354"/>
    <w:multiLevelType w:val="multilevel"/>
    <w:tmpl w:val="53EC1EA0"/>
    <w:lvl w:ilvl="0">
      <w:start w:val="3"/>
      <w:numFmt w:val="decimal"/>
      <w:lvlText w:val="%1"/>
      <w:lvlJc w:val="left"/>
      <w:pPr>
        <w:tabs>
          <w:tab w:val="num" w:pos="420"/>
        </w:tabs>
        <w:ind w:left="420" w:hanging="420"/>
      </w:pPr>
      <w:rPr>
        <w:rFonts w:hint="default"/>
      </w:rPr>
    </w:lvl>
    <w:lvl w:ilvl="1">
      <w:start w:val="1"/>
      <w:numFmt w:val="decimal"/>
      <w:lvlText w:val="6.%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51043F6"/>
    <w:multiLevelType w:val="hybridMultilevel"/>
    <w:tmpl w:val="0D50F4B2"/>
    <w:lvl w:ilvl="0" w:tplc="D786AC3C">
      <w:start w:val="1"/>
      <w:numFmt w:val="lowerLetter"/>
      <w:lvlText w:val="%1)"/>
      <w:lvlJc w:val="left"/>
      <w:pPr>
        <w:ind w:left="930" w:hanging="360"/>
      </w:pPr>
      <w:rPr>
        <w:rFonts w:hint="default"/>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34" w15:restartNumberingAfterBreak="0">
    <w:nsid w:val="787911D5"/>
    <w:multiLevelType w:val="hybridMultilevel"/>
    <w:tmpl w:val="6F6271B0"/>
    <w:lvl w:ilvl="0" w:tplc="22FEAE18">
      <w:start w:val="1"/>
      <w:numFmt w:val="decimal"/>
      <w:lvlText w:val="%1-"/>
      <w:lvlJc w:val="left"/>
      <w:pPr>
        <w:ind w:left="1080" w:hanging="360"/>
      </w:pPr>
      <w:rPr>
        <w:rFonts w:eastAsiaTheme="minorEastAsia" w:cstheme="minorBidi" w:hint="default"/>
        <w:sz w:val="22"/>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5" w15:restartNumberingAfterBreak="0">
    <w:nsid w:val="7F110DA2"/>
    <w:multiLevelType w:val="hybridMultilevel"/>
    <w:tmpl w:val="536CF03A"/>
    <w:lvl w:ilvl="0" w:tplc="9558F09C">
      <w:start w:val="1"/>
      <w:numFmt w:val="decimal"/>
      <w:lvlText w:val="%1-"/>
      <w:lvlJc w:val="left"/>
      <w:pPr>
        <w:ind w:left="1212" w:hanging="360"/>
      </w:pPr>
      <w:rPr>
        <w:rFonts w:hint="default"/>
      </w:rPr>
    </w:lvl>
    <w:lvl w:ilvl="1" w:tplc="041F0019" w:tentative="1">
      <w:start w:val="1"/>
      <w:numFmt w:val="lowerLetter"/>
      <w:lvlText w:val="%2."/>
      <w:lvlJc w:val="left"/>
      <w:pPr>
        <w:ind w:left="1932" w:hanging="360"/>
      </w:pPr>
    </w:lvl>
    <w:lvl w:ilvl="2" w:tplc="041F001B" w:tentative="1">
      <w:start w:val="1"/>
      <w:numFmt w:val="lowerRoman"/>
      <w:lvlText w:val="%3."/>
      <w:lvlJc w:val="right"/>
      <w:pPr>
        <w:ind w:left="2652" w:hanging="180"/>
      </w:pPr>
    </w:lvl>
    <w:lvl w:ilvl="3" w:tplc="041F000F" w:tentative="1">
      <w:start w:val="1"/>
      <w:numFmt w:val="decimal"/>
      <w:lvlText w:val="%4."/>
      <w:lvlJc w:val="left"/>
      <w:pPr>
        <w:ind w:left="3372" w:hanging="360"/>
      </w:pPr>
    </w:lvl>
    <w:lvl w:ilvl="4" w:tplc="041F0019" w:tentative="1">
      <w:start w:val="1"/>
      <w:numFmt w:val="lowerLetter"/>
      <w:lvlText w:val="%5."/>
      <w:lvlJc w:val="left"/>
      <w:pPr>
        <w:ind w:left="4092" w:hanging="360"/>
      </w:pPr>
    </w:lvl>
    <w:lvl w:ilvl="5" w:tplc="041F001B" w:tentative="1">
      <w:start w:val="1"/>
      <w:numFmt w:val="lowerRoman"/>
      <w:lvlText w:val="%6."/>
      <w:lvlJc w:val="right"/>
      <w:pPr>
        <w:ind w:left="4812" w:hanging="180"/>
      </w:pPr>
    </w:lvl>
    <w:lvl w:ilvl="6" w:tplc="041F000F" w:tentative="1">
      <w:start w:val="1"/>
      <w:numFmt w:val="decimal"/>
      <w:lvlText w:val="%7."/>
      <w:lvlJc w:val="left"/>
      <w:pPr>
        <w:ind w:left="5532" w:hanging="360"/>
      </w:pPr>
    </w:lvl>
    <w:lvl w:ilvl="7" w:tplc="041F0019" w:tentative="1">
      <w:start w:val="1"/>
      <w:numFmt w:val="lowerLetter"/>
      <w:lvlText w:val="%8."/>
      <w:lvlJc w:val="left"/>
      <w:pPr>
        <w:ind w:left="6252" w:hanging="360"/>
      </w:pPr>
    </w:lvl>
    <w:lvl w:ilvl="8" w:tplc="041F001B" w:tentative="1">
      <w:start w:val="1"/>
      <w:numFmt w:val="lowerRoman"/>
      <w:lvlText w:val="%9."/>
      <w:lvlJc w:val="right"/>
      <w:pPr>
        <w:ind w:left="6972" w:hanging="180"/>
      </w:pPr>
    </w:lvl>
  </w:abstractNum>
  <w:num w:numId="1">
    <w:abstractNumId w:val="23"/>
  </w:num>
  <w:num w:numId="2">
    <w:abstractNumId w:val="24"/>
  </w:num>
  <w:num w:numId="3">
    <w:abstractNumId w:val="14"/>
  </w:num>
  <w:num w:numId="4">
    <w:abstractNumId w:val="12"/>
  </w:num>
  <w:num w:numId="5">
    <w:abstractNumId w:val="4"/>
  </w:num>
  <w:num w:numId="6">
    <w:abstractNumId w:val="32"/>
  </w:num>
  <w:num w:numId="7">
    <w:abstractNumId w:val="8"/>
  </w:num>
  <w:num w:numId="8">
    <w:abstractNumId w:val="19"/>
  </w:num>
  <w:num w:numId="9">
    <w:abstractNumId w:val="20"/>
  </w:num>
  <w:num w:numId="10">
    <w:abstractNumId w:val="6"/>
  </w:num>
  <w:num w:numId="11">
    <w:abstractNumId w:val="13"/>
  </w:num>
  <w:num w:numId="12">
    <w:abstractNumId w:val="18"/>
  </w:num>
  <w:num w:numId="13">
    <w:abstractNumId w:val="26"/>
  </w:num>
  <w:num w:numId="14">
    <w:abstractNumId w:val="7"/>
  </w:num>
  <w:num w:numId="15">
    <w:abstractNumId w:val="3"/>
  </w:num>
  <w:num w:numId="16">
    <w:abstractNumId w:val="15"/>
  </w:num>
  <w:num w:numId="17">
    <w:abstractNumId w:val="30"/>
  </w:num>
  <w:num w:numId="18">
    <w:abstractNumId w:val="11"/>
  </w:num>
  <w:num w:numId="19">
    <w:abstractNumId w:val="28"/>
  </w:num>
  <w:num w:numId="20">
    <w:abstractNumId w:val="27"/>
  </w:num>
  <w:num w:numId="21">
    <w:abstractNumId w:val="9"/>
  </w:num>
  <w:num w:numId="22">
    <w:abstractNumId w:val="31"/>
  </w:num>
  <w:num w:numId="23">
    <w:abstractNumId w:val="10"/>
  </w:num>
  <w:num w:numId="24">
    <w:abstractNumId w:val="5"/>
  </w:num>
  <w:num w:numId="25">
    <w:abstractNumId w:val="22"/>
  </w:num>
  <w:num w:numId="26">
    <w:abstractNumId w:val="35"/>
  </w:num>
  <w:num w:numId="27">
    <w:abstractNumId w:val="34"/>
  </w:num>
  <w:num w:numId="28">
    <w:abstractNumId w:val="21"/>
  </w:num>
  <w:num w:numId="29">
    <w:abstractNumId w:val="17"/>
  </w:num>
  <w:num w:numId="30">
    <w:abstractNumId w:val="33"/>
  </w:num>
  <w:num w:numId="31">
    <w:abstractNumId w:val="1"/>
  </w:num>
  <w:num w:numId="32">
    <w:abstractNumId w:val="29"/>
  </w:num>
  <w:num w:numId="33">
    <w:abstractNumId w:val="2"/>
  </w:num>
  <w:num w:numId="34">
    <w:abstractNumId w:val="16"/>
  </w:num>
  <w:num w:numId="35">
    <w:abstractNumId w:val="25"/>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bordersDoNotSurroundHeader/>
  <w:bordersDoNotSurroundFooter/>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7B3"/>
    <w:rsid w:val="0000041A"/>
    <w:rsid w:val="0000074A"/>
    <w:rsid w:val="0000095A"/>
    <w:rsid w:val="00000979"/>
    <w:rsid w:val="00000B3E"/>
    <w:rsid w:val="000015D8"/>
    <w:rsid w:val="00001AD0"/>
    <w:rsid w:val="00001D2E"/>
    <w:rsid w:val="00001F2F"/>
    <w:rsid w:val="000026F0"/>
    <w:rsid w:val="00002A59"/>
    <w:rsid w:val="00002D7F"/>
    <w:rsid w:val="00002FDC"/>
    <w:rsid w:val="00003278"/>
    <w:rsid w:val="00003767"/>
    <w:rsid w:val="00003863"/>
    <w:rsid w:val="00003F52"/>
    <w:rsid w:val="000046B1"/>
    <w:rsid w:val="000049E9"/>
    <w:rsid w:val="00004FC4"/>
    <w:rsid w:val="0000578A"/>
    <w:rsid w:val="000058AA"/>
    <w:rsid w:val="00005C8E"/>
    <w:rsid w:val="00005CF8"/>
    <w:rsid w:val="000065FA"/>
    <w:rsid w:val="000068BB"/>
    <w:rsid w:val="000069A3"/>
    <w:rsid w:val="00006E23"/>
    <w:rsid w:val="00006F4C"/>
    <w:rsid w:val="00007106"/>
    <w:rsid w:val="0000753C"/>
    <w:rsid w:val="000075CC"/>
    <w:rsid w:val="00007FEF"/>
    <w:rsid w:val="00010391"/>
    <w:rsid w:val="00010CEA"/>
    <w:rsid w:val="00010DA4"/>
    <w:rsid w:val="000113AF"/>
    <w:rsid w:val="00011528"/>
    <w:rsid w:val="00011556"/>
    <w:rsid w:val="0001163A"/>
    <w:rsid w:val="00011695"/>
    <w:rsid w:val="00011720"/>
    <w:rsid w:val="00011D5D"/>
    <w:rsid w:val="00011E33"/>
    <w:rsid w:val="0001311D"/>
    <w:rsid w:val="00013229"/>
    <w:rsid w:val="000139EA"/>
    <w:rsid w:val="00014014"/>
    <w:rsid w:val="00014980"/>
    <w:rsid w:val="00014B85"/>
    <w:rsid w:val="000157BC"/>
    <w:rsid w:val="00015B43"/>
    <w:rsid w:val="000163CA"/>
    <w:rsid w:val="0001684E"/>
    <w:rsid w:val="00016BBA"/>
    <w:rsid w:val="00016C83"/>
    <w:rsid w:val="00016E7C"/>
    <w:rsid w:val="00016FDD"/>
    <w:rsid w:val="00017F41"/>
    <w:rsid w:val="00017FE4"/>
    <w:rsid w:val="000201D1"/>
    <w:rsid w:val="0002031A"/>
    <w:rsid w:val="00020B0B"/>
    <w:rsid w:val="00020CCF"/>
    <w:rsid w:val="00020DA3"/>
    <w:rsid w:val="00020E0F"/>
    <w:rsid w:val="00021550"/>
    <w:rsid w:val="000224AB"/>
    <w:rsid w:val="00022F02"/>
    <w:rsid w:val="0002319D"/>
    <w:rsid w:val="00023307"/>
    <w:rsid w:val="00023336"/>
    <w:rsid w:val="00023835"/>
    <w:rsid w:val="000238C3"/>
    <w:rsid w:val="00023964"/>
    <w:rsid w:val="00023E4D"/>
    <w:rsid w:val="0002438C"/>
    <w:rsid w:val="0002445A"/>
    <w:rsid w:val="00024544"/>
    <w:rsid w:val="00024CF7"/>
    <w:rsid w:val="00024FA8"/>
    <w:rsid w:val="00025010"/>
    <w:rsid w:val="00025A6A"/>
    <w:rsid w:val="00026151"/>
    <w:rsid w:val="000263D6"/>
    <w:rsid w:val="00026680"/>
    <w:rsid w:val="0002686F"/>
    <w:rsid w:val="00026C60"/>
    <w:rsid w:val="000279F4"/>
    <w:rsid w:val="00027BBF"/>
    <w:rsid w:val="00027F8C"/>
    <w:rsid w:val="00030A64"/>
    <w:rsid w:val="00030B7C"/>
    <w:rsid w:val="00030EF4"/>
    <w:rsid w:val="0003102E"/>
    <w:rsid w:val="000311A6"/>
    <w:rsid w:val="0003134D"/>
    <w:rsid w:val="0003147F"/>
    <w:rsid w:val="00031866"/>
    <w:rsid w:val="00031C8E"/>
    <w:rsid w:val="00031EB4"/>
    <w:rsid w:val="00031F76"/>
    <w:rsid w:val="00032B94"/>
    <w:rsid w:val="00032E1C"/>
    <w:rsid w:val="00033303"/>
    <w:rsid w:val="000339E8"/>
    <w:rsid w:val="00033AF2"/>
    <w:rsid w:val="0003422C"/>
    <w:rsid w:val="000346EF"/>
    <w:rsid w:val="00034775"/>
    <w:rsid w:val="00034FB3"/>
    <w:rsid w:val="000350F3"/>
    <w:rsid w:val="00035887"/>
    <w:rsid w:val="00035891"/>
    <w:rsid w:val="000359DE"/>
    <w:rsid w:val="00035FA7"/>
    <w:rsid w:val="00036568"/>
    <w:rsid w:val="00036586"/>
    <w:rsid w:val="000366DF"/>
    <w:rsid w:val="00036AE2"/>
    <w:rsid w:val="000376D3"/>
    <w:rsid w:val="00037739"/>
    <w:rsid w:val="00037B65"/>
    <w:rsid w:val="0004049B"/>
    <w:rsid w:val="0004126E"/>
    <w:rsid w:val="000414AF"/>
    <w:rsid w:val="00041744"/>
    <w:rsid w:val="00042288"/>
    <w:rsid w:val="00042699"/>
    <w:rsid w:val="0004273C"/>
    <w:rsid w:val="00042B83"/>
    <w:rsid w:val="00042CB7"/>
    <w:rsid w:val="00042F67"/>
    <w:rsid w:val="00042FDF"/>
    <w:rsid w:val="00043331"/>
    <w:rsid w:val="000433AE"/>
    <w:rsid w:val="00043492"/>
    <w:rsid w:val="0004376F"/>
    <w:rsid w:val="000439C1"/>
    <w:rsid w:val="00043BF8"/>
    <w:rsid w:val="000442C4"/>
    <w:rsid w:val="000446A6"/>
    <w:rsid w:val="00044A41"/>
    <w:rsid w:val="00044B91"/>
    <w:rsid w:val="00044C47"/>
    <w:rsid w:val="00044CED"/>
    <w:rsid w:val="000451A6"/>
    <w:rsid w:val="00045872"/>
    <w:rsid w:val="00045D2F"/>
    <w:rsid w:val="00045DB0"/>
    <w:rsid w:val="00045DB2"/>
    <w:rsid w:val="0004660C"/>
    <w:rsid w:val="00046CBD"/>
    <w:rsid w:val="00047061"/>
    <w:rsid w:val="0004756A"/>
    <w:rsid w:val="00047C92"/>
    <w:rsid w:val="00047CCF"/>
    <w:rsid w:val="00047D6B"/>
    <w:rsid w:val="0005041B"/>
    <w:rsid w:val="0005076B"/>
    <w:rsid w:val="00050AD7"/>
    <w:rsid w:val="00050B7A"/>
    <w:rsid w:val="00050FED"/>
    <w:rsid w:val="000514E8"/>
    <w:rsid w:val="00051790"/>
    <w:rsid w:val="00052684"/>
    <w:rsid w:val="000528F6"/>
    <w:rsid w:val="00052CEA"/>
    <w:rsid w:val="000535C6"/>
    <w:rsid w:val="0005397D"/>
    <w:rsid w:val="000543CB"/>
    <w:rsid w:val="00054401"/>
    <w:rsid w:val="00054612"/>
    <w:rsid w:val="00055215"/>
    <w:rsid w:val="0005586D"/>
    <w:rsid w:val="00055C1E"/>
    <w:rsid w:val="00055CC0"/>
    <w:rsid w:val="00055DA4"/>
    <w:rsid w:val="000561E8"/>
    <w:rsid w:val="00056752"/>
    <w:rsid w:val="00056E99"/>
    <w:rsid w:val="00056EA6"/>
    <w:rsid w:val="000570A5"/>
    <w:rsid w:val="00057222"/>
    <w:rsid w:val="000572FE"/>
    <w:rsid w:val="000574C3"/>
    <w:rsid w:val="00057C48"/>
    <w:rsid w:val="00057CE0"/>
    <w:rsid w:val="00057D44"/>
    <w:rsid w:val="00057E72"/>
    <w:rsid w:val="00057F36"/>
    <w:rsid w:val="0006024F"/>
    <w:rsid w:val="00060556"/>
    <w:rsid w:val="00060BFF"/>
    <w:rsid w:val="00060FDA"/>
    <w:rsid w:val="0006147B"/>
    <w:rsid w:val="00061662"/>
    <w:rsid w:val="00061744"/>
    <w:rsid w:val="00062D12"/>
    <w:rsid w:val="000631F2"/>
    <w:rsid w:val="000634E1"/>
    <w:rsid w:val="00063611"/>
    <w:rsid w:val="00063FE6"/>
    <w:rsid w:val="000641B6"/>
    <w:rsid w:val="000642AB"/>
    <w:rsid w:val="00064430"/>
    <w:rsid w:val="00064463"/>
    <w:rsid w:val="000646C0"/>
    <w:rsid w:val="0006496D"/>
    <w:rsid w:val="000649C4"/>
    <w:rsid w:val="000649DB"/>
    <w:rsid w:val="00065583"/>
    <w:rsid w:val="00065590"/>
    <w:rsid w:val="000657F9"/>
    <w:rsid w:val="00065CDA"/>
    <w:rsid w:val="00066B38"/>
    <w:rsid w:val="00066C83"/>
    <w:rsid w:val="00066F78"/>
    <w:rsid w:val="0006752E"/>
    <w:rsid w:val="00067811"/>
    <w:rsid w:val="0007058B"/>
    <w:rsid w:val="000708BB"/>
    <w:rsid w:val="00070F81"/>
    <w:rsid w:val="000711E1"/>
    <w:rsid w:val="00071933"/>
    <w:rsid w:val="00071CF4"/>
    <w:rsid w:val="00072126"/>
    <w:rsid w:val="00072199"/>
    <w:rsid w:val="0007226A"/>
    <w:rsid w:val="000725EB"/>
    <w:rsid w:val="00072662"/>
    <w:rsid w:val="000732A3"/>
    <w:rsid w:val="000739CA"/>
    <w:rsid w:val="00073E4A"/>
    <w:rsid w:val="0007438C"/>
    <w:rsid w:val="0007450B"/>
    <w:rsid w:val="00074555"/>
    <w:rsid w:val="000745D8"/>
    <w:rsid w:val="00074758"/>
    <w:rsid w:val="00074E23"/>
    <w:rsid w:val="0007572D"/>
    <w:rsid w:val="00075D4D"/>
    <w:rsid w:val="00075E76"/>
    <w:rsid w:val="00075EFF"/>
    <w:rsid w:val="000760B9"/>
    <w:rsid w:val="00076200"/>
    <w:rsid w:val="00076516"/>
    <w:rsid w:val="000765DF"/>
    <w:rsid w:val="00076722"/>
    <w:rsid w:val="00076904"/>
    <w:rsid w:val="00076E1A"/>
    <w:rsid w:val="00077075"/>
    <w:rsid w:val="00077FDF"/>
    <w:rsid w:val="00080652"/>
    <w:rsid w:val="00080869"/>
    <w:rsid w:val="00080876"/>
    <w:rsid w:val="00081476"/>
    <w:rsid w:val="00081B4A"/>
    <w:rsid w:val="000822C5"/>
    <w:rsid w:val="000822DC"/>
    <w:rsid w:val="00082305"/>
    <w:rsid w:val="0008237A"/>
    <w:rsid w:val="0008252B"/>
    <w:rsid w:val="00082715"/>
    <w:rsid w:val="00082A1F"/>
    <w:rsid w:val="00082A6E"/>
    <w:rsid w:val="00082E3F"/>
    <w:rsid w:val="000830C2"/>
    <w:rsid w:val="000833B8"/>
    <w:rsid w:val="000834D4"/>
    <w:rsid w:val="00083C63"/>
    <w:rsid w:val="0008439B"/>
    <w:rsid w:val="00084F36"/>
    <w:rsid w:val="00085068"/>
    <w:rsid w:val="000852FA"/>
    <w:rsid w:val="000855A3"/>
    <w:rsid w:val="00085C3A"/>
    <w:rsid w:val="00085F03"/>
    <w:rsid w:val="00085FC5"/>
    <w:rsid w:val="000862F3"/>
    <w:rsid w:val="000863FF"/>
    <w:rsid w:val="000866E2"/>
    <w:rsid w:val="0008674A"/>
    <w:rsid w:val="00086890"/>
    <w:rsid w:val="000868A9"/>
    <w:rsid w:val="00086D2B"/>
    <w:rsid w:val="00086DA2"/>
    <w:rsid w:val="00086E65"/>
    <w:rsid w:val="00087D2B"/>
    <w:rsid w:val="00090001"/>
    <w:rsid w:val="000902FB"/>
    <w:rsid w:val="0009046C"/>
    <w:rsid w:val="0009062A"/>
    <w:rsid w:val="000907F2"/>
    <w:rsid w:val="000909BB"/>
    <w:rsid w:val="00090E12"/>
    <w:rsid w:val="00090E42"/>
    <w:rsid w:val="00091091"/>
    <w:rsid w:val="00091212"/>
    <w:rsid w:val="00091B1F"/>
    <w:rsid w:val="00091C38"/>
    <w:rsid w:val="000928CA"/>
    <w:rsid w:val="00092A0D"/>
    <w:rsid w:val="00092F83"/>
    <w:rsid w:val="0009321F"/>
    <w:rsid w:val="00093BC5"/>
    <w:rsid w:val="00093DAA"/>
    <w:rsid w:val="00093F21"/>
    <w:rsid w:val="00094394"/>
    <w:rsid w:val="00094823"/>
    <w:rsid w:val="0009485B"/>
    <w:rsid w:val="00094A51"/>
    <w:rsid w:val="000951D4"/>
    <w:rsid w:val="00095551"/>
    <w:rsid w:val="0009567C"/>
    <w:rsid w:val="00095969"/>
    <w:rsid w:val="000960BD"/>
    <w:rsid w:val="0009618A"/>
    <w:rsid w:val="00096478"/>
    <w:rsid w:val="00096526"/>
    <w:rsid w:val="0009750B"/>
    <w:rsid w:val="000975B7"/>
    <w:rsid w:val="000975E7"/>
    <w:rsid w:val="00097889"/>
    <w:rsid w:val="00097DF2"/>
    <w:rsid w:val="00097EE8"/>
    <w:rsid w:val="00097F7B"/>
    <w:rsid w:val="00097FFE"/>
    <w:rsid w:val="000A01AD"/>
    <w:rsid w:val="000A055D"/>
    <w:rsid w:val="000A0659"/>
    <w:rsid w:val="000A095A"/>
    <w:rsid w:val="000A0C37"/>
    <w:rsid w:val="000A184F"/>
    <w:rsid w:val="000A25EA"/>
    <w:rsid w:val="000A27E3"/>
    <w:rsid w:val="000A2A43"/>
    <w:rsid w:val="000A2D70"/>
    <w:rsid w:val="000A2EF3"/>
    <w:rsid w:val="000A2FBF"/>
    <w:rsid w:val="000A346F"/>
    <w:rsid w:val="000A34C2"/>
    <w:rsid w:val="000A3A96"/>
    <w:rsid w:val="000A4167"/>
    <w:rsid w:val="000A4243"/>
    <w:rsid w:val="000A44DE"/>
    <w:rsid w:val="000A4607"/>
    <w:rsid w:val="000A512F"/>
    <w:rsid w:val="000A5633"/>
    <w:rsid w:val="000A57D6"/>
    <w:rsid w:val="000A5957"/>
    <w:rsid w:val="000A5A21"/>
    <w:rsid w:val="000A5B75"/>
    <w:rsid w:val="000A5C88"/>
    <w:rsid w:val="000A5F4A"/>
    <w:rsid w:val="000A5FB5"/>
    <w:rsid w:val="000A63BC"/>
    <w:rsid w:val="000A66E7"/>
    <w:rsid w:val="000A682B"/>
    <w:rsid w:val="000A6DEA"/>
    <w:rsid w:val="000A6FE3"/>
    <w:rsid w:val="000A73E9"/>
    <w:rsid w:val="000A74DF"/>
    <w:rsid w:val="000A794F"/>
    <w:rsid w:val="000A7CC6"/>
    <w:rsid w:val="000B001E"/>
    <w:rsid w:val="000B09BC"/>
    <w:rsid w:val="000B0F5C"/>
    <w:rsid w:val="000B156B"/>
    <w:rsid w:val="000B16C4"/>
    <w:rsid w:val="000B2158"/>
    <w:rsid w:val="000B22DB"/>
    <w:rsid w:val="000B294F"/>
    <w:rsid w:val="000B2A5B"/>
    <w:rsid w:val="000B2FCF"/>
    <w:rsid w:val="000B32AA"/>
    <w:rsid w:val="000B3453"/>
    <w:rsid w:val="000B3490"/>
    <w:rsid w:val="000B3962"/>
    <w:rsid w:val="000B3B81"/>
    <w:rsid w:val="000B4000"/>
    <w:rsid w:val="000B430F"/>
    <w:rsid w:val="000B52AF"/>
    <w:rsid w:val="000B54FE"/>
    <w:rsid w:val="000B58A4"/>
    <w:rsid w:val="000B5CD0"/>
    <w:rsid w:val="000B5D0E"/>
    <w:rsid w:val="000B5D8D"/>
    <w:rsid w:val="000B67EC"/>
    <w:rsid w:val="000B68AB"/>
    <w:rsid w:val="000B707C"/>
    <w:rsid w:val="000B71A9"/>
    <w:rsid w:val="000B725F"/>
    <w:rsid w:val="000B75B1"/>
    <w:rsid w:val="000B7881"/>
    <w:rsid w:val="000B7885"/>
    <w:rsid w:val="000B794B"/>
    <w:rsid w:val="000B7DF9"/>
    <w:rsid w:val="000C0102"/>
    <w:rsid w:val="000C0132"/>
    <w:rsid w:val="000C096A"/>
    <w:rsid w:val="000C0A25"/>
    <w:rsid w:val="000C0D8D"/>
    <w:rsid w:val="000C1274"/>
    <w:rsid w:val="000C17D8"/>
    <w:rsid w:val="000C18F4"/>
    <w:rsid w:val="000C1A72"/>
    <w:rsid w:val="000C1C61"/>
    <w:rsid w:val="000C2656"/>
    <w:rsid w:val="000C35E6"/>
    <w:rsid w:val="000C3C8A"/>
    <w:rsid w:val="000C454E"/>
    <w:rsid w:val="000C4AAF"/>
    <w:rsid w:val="000C4F1E"/>
    <w:rsid w:val="000C5822"/>
    <w:rsid w:val="000C58C5"/>
    <w:rsid w:val="000C5971"/>
    <w:rsid w:val="000C5A96"/>
    <w:rsid w:val="000C5E20"/>
    <w:rsid w:val="000C5FA1"/>
    <w:rsid w:val="000C65EF"/>
    <w:rsid w:val="000C68A0"/>
    <w:rsid w:val="000C6A43"/>
    <w:rsid w:val="000C6F0F"/>
    <w:rsid w:val="000C74D1"/>
    <w:rsid w:val="000C763A"/>
    <w:rsid w:val="000C7E56"/>
    <w:rsid w:val="000D04F7"/>
    <w:rsid w:val="000D0BA9"/>
    <w:rsid w:val="000D176E"/>
    <w:rsid w:val="000D1C88"/>
    <w:rsid w:val="000D2276"/>
    <w:rsid w:val="000D230F"/>
    <w:rsid w:val="000D2990"/>
    <w:rsid w:val="000D2A36"/>
    <w:rsid w:val="000D2E1A"/>
    <w:rsid w:val="000D355A"/>
    <w:rsid w:val="000D35AA"/>
    <w:rsid w:val="000D393F"/>
    <w:rsid w:val="000D4106"/>
    <w:rsid w:val="000D508C"/>
    <w:rsid w:val="000D5235"/>
    <w:rsid w:val="000D55F8"/>
    <w:rsid w:val="000D56EC"/>
    <w:rsid w:val="000D5771"/>
    <w:rsid w:val="000D5B60"/>
    <w:rsid w:val="000D5E53"/>
    <w:rsid w:val="000D5F94"/>
    <w:rsid w:val="000D68BD"/>
    <w:rsid w:val="000D69A8"/>
    <w:rsid w:val="000D69D5"/>
    <w:rsid w:val="000D6BD9"/>
    <w:rsid w:val="000D6BFF"/>
    <w:rsid w:val="000D742A"/>
    <w:rsid w:val="000D74DA"/>
    <w:rsid w:val="000D7B1E"/>
    <w:rsid w:val="000D7F5A"/>
    <w:rsid w:val="000E0446"/>
    <w:rsid w:val="000E0913"/>
    <w:rsid w:val="000E14D6"/>
    <w:rsid w:val="000E1553"/>
    <w:rsid w:val="000E16BC"/>
    <w:rsid w:val="000E17A0"/>
    <w:rsid w:val="000E1875"/>
    <w:rsid w:val="000E1DCE"/>
    <w:rsid w:val="000E204F"/>
    <w:rsid w:val="000E20DE"/>
    <w:rsid w:val="000E2351"/>
    <w:rsid w:val="000E24C5"/>
    <w:rsid w:val="000E32D1"/>
    <w:rsid w:val="000E3573"/>
    <w:rsid w:val="000E38C1"/>
    <w:rsid w:val="000E3DB8"/>
    <w:rsid w:val="000E419A"/>
    <w:rsid w:val="000E4314"/>
    <w:rsid w:val="000E4389"/>
    <w:rsid w:val="000E47BA"/>
    <w:rsid w:val="000E4A2C"/>
    <w:rsid w:val="000E504E"/>
    <w:rsid w:val="000E50F3"/>
    <w:rsid w:val="000E510B"/>
    <w:rsid w:val="000E56E7"/>
    <w:rsid w:val="000E58C7"/>
    <w:rsid w:val="000E58CE"/>
    <w:rsid w:val="000E5C2F"/>
    <w:rsid w:val="000E5F1A"/>
    <w:rsid w:val="000E6082"/>
    <w:rsid w:val="000E75FC"/>
    <w:rsid w:val="000E7930"/>
    <w:rsid w:val="000E7A48"/>
    <w:rsid w:val="000E7A89"/>
    <w:rsid w:val="000F06F1"/>
    <w:rsid w:val="000F07F2"/>
    <w:rsid w:val="000F08A8"/>
    <w:rsid w:val="000F0F0F"/>
    <w:rsid w:val="000F0FA1"/>
    <w:rsid w:val="000F1060"/>
    <w:rsid w:val="000F1156"/>
    <w:rsid w:val="000F15B3"/>
    <w:rsid w:val="000F178A"/>
    <w:rsid w:val="000F1DB5"/>
    <w:rsid w:val="000F1F97"/>
    <w:rsid w:val="000F24F3"/>
    <w:rsid w:val="000F276B"/>
    <w:rsid w:val="000F2895"/>
    <w:rsid w:val="000F2AA1"/>
    <w:rsid w:val="000F2E71"/>
    <w:rsid w:val="000F3537"/>
    <w:rsid w:val="000F486D"/>
    <w:rsid w:val="000F495B"/>
    <w:rsid w:val="000F49D0"/>
    <w:rsid w:val="000F4BE9"/>
    <w:rsid w:val="000F575D"/>
    <w:rsid w:val="000F5E74"/>
    <w:rsid w:val="000F60BD"/>
    <w:rsid w:val="000F60C3"/>
    <w:rsid w:val="000F6463"/>
    <w:rsid w:val="000F6742"/>
    <w:rsid w:val="000F69DF"/>
    <w:rsid w:val="000F6E67"/>
    <w:rsid w:val="000F7963"/>
    <w:rsid w:val="000F79E8"/>
    <w:rsid w:val="000F7CB6"/>
    <w:rsid w:val="001000EA"/>
    <w:rsid w:val="0010074E"/>
    <w:rsid w:val="001008EB"/>
    <w:rsid w:val="00100E5B"/>
    <w:rsid w:val="00100FB3"/>
    <w:rsid w:val="001013C1"/>
    <w:rsid w:val="0010149E"/>
    <w:rsid w:val="0010157D"/>
    <w:rsid w:val="0010199A"/>
    <w:rsid w:val="00101C43"/>
    <w:rsid w:val="00101F54"/>
    <w:rsid w:val="00101FCB"/>
    <w:rsid w:val="00102188"/>
    <w:rsid w:val="001027D9"/>
    <w:rsid w:val="0010282A"/>
    <w:rsid w:val="00102CE0"/>
    <w:rsid w:val="00102F00"/>
    <w:rsid w:val="00103B03"/>
    <w:rsid w:val="001044AC"/>
    <w:rsid w:val="001047E7"/>
    <w:rsid w:val="0010512C"/>
    <w:rsid w:val="00105529"/>
    <w:rsid w:val="00105566"/>
    <w:rsid w:val="00105A14"/>
    <w:rsid w:val="001063CB"/>
    <w:rsid w:val="00106670"/>
    <w:rsid w:val="0010690B"/>
    <w:rsid w:val="00106AD4"/>
    <w:rsid w:val="00106EAE"/>
    <w:rsid w:val="00106EB3"/>
    <w:rsid w:val="00106F44"/>
    <w:rsid w:val="00106F79"/>
    <w:rsid w:val="001070F7"/>
    <w:rsid w:val="00107184"/>
    <w:rsid w:val="001075C0"/>
    <w:rsid w:val="001076C3"/>
    <w:rsid w:val="0010774E"/>
    <w:rsid w:val="00107BB5"/>
    <w:rsid w:val="00107D73"/>
    <w:rsid w:val="0011013B"/>
    <w:rsid w:val="00110E21"/>
    <w:rsid w:val="00110F7F"/>
    <w:rsid w:val="0011111E"/>
    <w:rsid w:val="00111666"/>
    <w:rsid w:val="00111A2C"/>
    <w:rsid w:val="00112304"/>
    <w:rsid w:val="0011269F"/>
    <w:rsid w:val="001128F6"/>
    <w:rsid w:val="00112B0B"/>
    <w:rsid w:val="00113050"/>
    <w:rsid w:val="00113483"/>
    <w:rsid w:val="0011374E"/>
    <w:rsid w:val="00113953"/>
    <w:rsid w:val="00113F4B"/>
    <w:rsid w:val="00114B8E"/>
    <w:rsid w:val="00114D0D"/>
    <w:rsid w:val="001155FB"/>
    <w:rsid w:val="00115626"/>
    <w:rsid w:val="00115665"/>
    <w:rsid w:val="00115C36"/>
    <w:rsid w:val="001162CF"/>
    <w:rsid w:val="00116BC7"/>
    <w:rsid w:val="00116D81"/>
    <w:rsid w:val="001170B9"/>
    <w:rsid w:val="00117343"/>
    <w:rsid w:val="00117517"/>
    <w:rsid w:val="0011783B"/>
    <w:rsid w:val="00117921"/>
    <w:rsid w:val="00120621"/>
    <w:rsid w:val="00120B35"/>
    <w:rsid w:val="00120DE2"/>
    <w:rsid w:val="00120E6C"/>
    <w:rsid w:val="00120EBD"/>
    <w:rsid w:val="00121AD8"/>
    <w:rsid w:val="00121E2F"/>
    <w:rsid w:val="00122D5D"/>
    <w:rsid w:val="001230F7"/>
    <w:rsid w:val="00123A1E"/>
    <w:rsid w:val="00123AE2"/>
    <w:rsid w:val="00123C4B"/>
    <w:rsid w:val="0012447E"/>
    <w:rsid w:val="001245DA"/>
    <w:rsid w:val="00124B47"/>
    <w:rsid w:val="00124F2E"/>
    <w:rsid w:val="001251E1"/>
    <w:rsid w:val="00125277"/>
    <w:rsid w:val="0012560B"/>
    <w:rsid w:val="00125846"/>
    <w:rsid w:val="001259C4"/>
    <w:rsid w:val="00125AD1"/>
    <w:rsid w:val="00125BC8"/>
    <w:rsid w:val="001262BE"/>
    <w:rsid w:val="0012657E"/>
    <w:rsid w:val="00126CC1"/>
    <w:rsid w:val="00126FA4"/>
    <w:rsid w:val="00126FF2"/>
    <w:rsid w:val="00127293"/>
    <w:rsid w:val="00127592"/>
    <w:rsid w:val="0012785C"/>
    <w:rsid w:val="00127A29"/>
    <w:rsid w:val="00127BA2"/>
    <w:rsid w:val="001304AC"/>
    <w:rsid w:val="00130D3B"/>
    <w:rsid w:val="00130DFF"/>
    <w:rsid w:val="00131897"/>
    <w:rsid w:val="00131DA2"/>
    <w:rsid w:val="00131FE4"/>
    <w:rsid w:val="00132321"/>
    <w:rsid w:val="00132C49"/>
    <w:rsid w:val="001331DD"/>
    <w:rsid w:val="0013383D"/>
    <w:rsid w:val="00133952"/>
    <w:rsid w:val="00133ABE"/>
    <w:rsid w:val="00133DCB"/>
    <w:rsid w:val="001343E4"/>
    <w:rsid w:val="0013462C"/>
    <w:rsid w:val="00134A0C"/>
    <w:rsid w:val="0013532F"/>
    <w:rsid w:val="00135968"/>
    <w:rsid w:val="00135E3E"/>
    <w:rsid w:val="00136698"/>
    <w:rsid w:val="001366CF"/>
    <w:rsid w:val="00136A60"/>
    <w:rsid w:val="001405D2"/>
    <w:rsid w:val="001408BA"/>
    <w:rsid w:val="001408CB"/>
    <w:rsid w:val="00140953"/>
    <w:rsid w:val="00140F51"/>
    <w:rsid w:val="0014136D"/>
    <w:rsid w:val="0014172D"/>
    <w:rsid w:val="00141B3E"/>
    <w:rsid w:val="001429D4"/>
    <w:rsid w:val="00142E10"/>
    <w:rsid w:val="00143311"/>
    <w:rsid w:val="00143704"/>
    <w:rsid w:val="00143FF0"/>
    <w:rsid w:val="001443DF"/>
    <w:rsid w:val="0014473C"/>
    <w:rsid w:val="00144761"/>
    <w:rsid w:val="001447D4"/>
    <w:rsid w:val="001458D5"/>
    <w:rsid w:val="001458FB"/>
    <w:rsid w:val="00145967"/>
    <w:rsid w:val="001459BF"/>
    <w:rsid w:val="00145ACF"/>
    <w:rsid w:val="00145E90"/>
    <w:rsid w:val="0014612E"/>
    <w:rsid w:val="001465CA"/>
    <w:rsid w:val="001466C3"/>
    <w:rsid w:val="001468D3"/>
    <w:rsid w:val="00146B27"/>
    <w:rsid w:val="00146EA6"/>
    <w:rsid w:val="00146FDA"/>
    <w:rsid w:val="001470CC"/>
    <w:rsid w:val="0014721F"/>
    <w:rsid w:val="0014741A"/>
    <w:rsid w:val="001477E5"/>
    <w:rsid w:val="00147D98"/>
    <w:rsid w:val="00147E64"/>
    <w:rsid w:val="001504CE"/>
    <w:rsid w:val="00150FEA"/>
    <w:rsid w:val="00151417"/>
    <w:rsid w:val="00151A46"/>
    <w:rsid w:val="00151DD0"/>
    <w:rsid w:val="00151DED"/>
    <w:rsid w:val="0015298C"/>
    <w:rsid w:val="00152A94"/>
    <w:rsid w:val="00152EB4"/>
    <w:rsid w:val="00152EFE"/>
    <w:rsid w:val="0015324F"/>
    <w:rsid w:val="00153536"/>
    <w:rsid w:val="00153545"/>
    <w:rsid w:val="00153791"/>
    <w:rsid w:val="00153896"/>
    <w:rsid w:val="0015392B"/>
    <w:rsid w:val="00153D36"/>
    <w:rsid w:val="00153E73"/>
    <w:rsid w:val="00153F7C"/>
    <w:rsid w:val="00154436"/>
    <w:rsid w:val="001548B2"/>
    <w:rsid w:val="00154D24"/>
    <w:rsid w:val="0015508D"/>
    <w:rsid w:val="00155340"/>
    <w:rsid w:val="001553F0"/>
    <w:rsid w:val="0015542B"/>
    <w:rsid w:val="001554EE"/>
    <w:rsid w:val="0015591B"/>
    <w:rsid w:val="00155CB8"/>
    <w:rsid w:val="00155F66"/>
    <w:rsid w:val="00157152"/>
    <w:rsid w:val="001574B0"/>
    <w:rsid w:val="001576D6"/>
    <w:rsid w:val="00157A39"/>
    <w:rsid w:val="00157AAC"/>
    <w:rsid w:val="00157BF0"/>
    <w:rsid w:val="00157D08"/>
    <w:rsid w:val="00157D71"/>
    <w:rsid w:val="0016036E"/>
    <w:rsid w:val="0016099D"/>
    <w:rsid w:val="00160C3B"/>
    <w:rsid w:val="001610EB"/>
    <w:rsid w:val="0016118D"/>
    <w:rsid w:val="00161576"/>
    <w:rsid w:val="00161950"/>
    <w:rsid w:val="00162528"/>
    <w:rsid w:val="00162748"/>
    <w:rsid w:val="00162835"/>
    <w:rsid w:val="0016295D"/>
    <w:rsid w:val="00162BA0"/>
    <w:rsid w:val="00163171"/>
    <w:rsid w:val="001632BD"/>
    <w:rsid w:val="0016394D"/>
    <w:rsid w:val="00163A7B"/>
    <w:rsid w:val="00163DD9"/>
    <w:rsid w:val="001641AC"/>
    <w:rsid w:val="0016446F"/>
    <w:rsid w:val="0016472F"/>
    <w:rsid w:val="001649D3"/>
    <w:rsid w:val="00164DF8"/>
    <w:rsid w:val="00165725"/>
    <w:rsid w:val="00165E03"/>
    <w:rsid w:val="001665AE"/>
    <w:rsid w:val="00166928"/>
    <w:rsid w:val="00166C3A"/>
    <w:rsid w:val="00166CBA"/>
    <w:rsid w:val="00166DD3"/>
    <w:rsid w:val="00167121"/>
    <w:rsid w:val="001672F2"/>
    <w:rsid w:val="0016780D"/>
    <w:rsid w:val="00167AD8"/>
    <w:rsid w:val="00167C02"/>
    <w:rsid w:val="001700A4"/>
    <w:rsid w:val="00170353"/>
    <w:rsid w:val="0017097D"/>
    <w:rsid w:val="001709F5"/>
    <w:rsid w:val="001710D0"/>
    <w:rsid w:val="0017122A"/>
    <w:rsid w:val="0017158D"/>
    <w:rsid w:val="00171964"/>
    <w:rsid w:val="00171D47"/>
    <w:rsid w:val="00171D52"/>
    <w:rsid w:val="00171D56"/>
    <w:rsid w:val="00171DA7"/>
    <w:rsid w:val="00171F46"/>
    <w:rsid w:val="0017297C"/>
    <w:rsid w:val="00172F77"/>
    <w:rsid w:val="001731E3"/>
    <w:rsid w:val="00173624"/>
    <w:rsid w:val="00173859"/>
    <w:rsid w:val="001738B5"/>
    <w:rsid w:val="00173A39"/>
    <w:rsid w:val="00173B68"/>
    <w:rsid w:val="00173BD8"/>
    <w:rsid w:val="00173CFB"/>
    <w:rsid w:val="00174360"/>
    <w:rsid w:val="00174C5F"/>
    <w:rsid w:val="00174DA8"/>
    <w:rsid w:val="001755F5"/>
    <w:rsid w:val="00175BDE"/>
    <w:rsid w:val="00175F3E"/>
    <w:rsid w:val="00176352"/>
    <w:rsid w:val="0017659F"/>
    <w:rsid w:val="00177038"/>
    <w:rsid w:val="0017712A"/>
    <w:rsid w:val="0017747D"/>
    <w:rsid w:val="00177833"/>
    <w:rsid w:val="00177A1C"/>
    <w:rsid w:val="00177E33"/>
    <w:rsid w:val="00180156"/>
    <w:rsid w:val="00180269"/>
    <w:rsid w:val="00180473"/>
    <w:rsid w:val="001804FD"/>
    <w:rsid w:val="001809B3"/>
    <w:rsid w:val="00180D22"/>
    <w:rsid w:val="00180FFB"/>
    <w:rsid w:val="001815FA"/>
    <w:rsid w:val="0018170E"/>
    <w:rsid w:val="00182A37"/>
    <w:rsid w:val="00182B6B"/>
    <w:rsid w:val="00182C27"/>
    <w:rsid w:val="00182FB7"/>
    <w:rsid w:val="00183029"/>
    <w:rsid w:val="00183425"/>
    <w:rsid w:val="00183FD8"/>
    <w:rsid w:val="00184224"/>
    <w:rsid w:val="001848D7"/>
    <w:rsid w:val="00184B3C"/>
    <w:rsid w:val="00185061"/>
    <w:rsid w:val="00185142"/>
    <w:rsid w:val="001851DE"/>
    <w:rsid w:val="00185341"/>
    <w:rsid w:val="001853FA"/>
    <w:rsid w:val="00185428"/>
    <w:rsid w:val="00185784"/>
    <w:rsid w:val="00185888"/>
    <w:rsid w:val="00185890"/>
    <w:rsid w:val="00185B4C"/>
    <w:rsid w:val="00185C6D"/>
    <w:rsid w:val="00185D5E"/>
    <w:rsid w:val="001862E4"/>
    <w:rsid w:val="0018798A"/>
    <w:rsid w:val="00187B14"/>
    <w:rsid w:val="00187F4F"/>
    <w:rsid w:val="0019006C"/>
    <w:rsid w:val="00190509"/>
    <w:rsid w:val="001907AF"/>
    <w:rsid w:val="001909F2"/>
    <w:rsid w:val="00190E82"/>
    <w:rsid w:val="0019114D"/>
    <w:rsid w:val="00191394"/>
    <w:rsid w:val="00191BF3"/>
    <w:rsid w:val="00191E54"/>
    <w:rsid w:val="0019209B"/>
    <w:rsid w:val="001921CC"/>
    <w:rsid w:val="001924C5"/>
    <w:rsid w:val="001926A6"/>
    <w:rsid w:val="00192896"/>
    <w:rsid w:val="00192D96"/>
    <w:rsid w:val="00192DD7"/>
    <w:rsid w:val="00192F45"/>
    <w:rsid w:val="00193B77"/>
    <w:rsid w:val="0019429D"/>
    <w:rsid w:val="00194549"/>
    <w:rsid w:val="00194A86"/>
    <w:rsid w:val="00194A8B"/>
    <w:rsid w:val="00194A95"/>
    <w:rsid w:val="00194D36"/>
    <w:rsid w:val="00194F8F"/>
    <w:rsid w:val="001961F6"/>
    <w:rsid w:val="001963A0"/>
    <w:rsid w:val="001967BA"/>
    <w:rsid w:val="0019697E"/>
    <w:rsid w:val="00196F23"/>
    <w:rsid w:val="00196FF0"/>
    <w:rsid w:val="001971B8"/>
    <w:rsid w:val="00197296"/>
    <w:rsid w:val="00197565"/>
    <w:rsid w:val="001976BB"/>
    <w:rsid w:val="00197788"/>
    <w:rsid w:val="001978D7"/>
    <w:rsid w:val="001A1AF7"/>
    <w:rsid w:val="001A2185"/>
    <w:rsid w:val="001A21A7"/>
    <w:rsid w:val="001A285C"/>
    <w:rsid w:val="001A376C"/>
    <w:rsid w:val="001A3DB9"/>
    <w:rsid w:val="001A3E70"/>
    <w:rsid w:val="001A3E7E"/>
    <w:rsid w:val="001A48DF"/>
    <w:rsid w:val="001A5CD2"/>
    <w:rsid w:val="001A5DDA"/>
    <w:rsid w:val="001A6073"/>
    <w:rsid w:val="001A6800"/>
    <w:rsid w:val="001A6905"/>
    <w:rsid w:val="001A7541"/>
    <w:rsid w:val="001A75C2"/>
    <w:rsid w:val="001A7751"/>
    <w:rsid w:val="001A796B"/>
    <w:rsid w:val="001A7ACE"/>
    <w:rsid w:val="001A7F08"/>
    <w:rsid w:val="001A7F37"/>
    <w:rsid w:val="001B00B8"/>
    <w:rsid w:val="001B0141"/>
    <w:rsid w:val="001B01EE"/>
    <w:rsid w:val="001B0D39"/>
    <w:rsid w:val="001B105D"/>
    <w:rsid w:val="001B140A"/>
    <w:rsid w:val="001B1BAA"/>
    <w:rsid w:val="001B1F81"/>
    <w:rsid w:val="001B246B"/>
    <w:rsid w:val="001B2597"/>
    <w:rsid w:val="001B2B70"/>
    <w:rsid w:val="001B31D2"/>
    <w:rsid w:val="001B33E3"/>
    <w:rsid w:val="001B3478"/>
    <w:rsid w:val="001B392F"/>
    <w:rsid w:val="001B3A3B"/>
    <w:rsid w:val="001B3C85"/>
    <w:rsid w:val="001B3E1E"/>
    <w:rsid w:val="001B3E31"/>
    <w:rsid w:val="001B3F27"/>
    <w:rsid w:val="001B4700"/>
    <w:rsid w:val="001B4AC8"/>
    <w:rsid w:val="001B5373"/>
    <w:rsid w:val="001B564C"/>
    <w:rsid w:val="001B5744"/>
    <w:rsid w:val="001B5903"/>
    <w:rsid w:val="001B5907"/>
    <w:rsid w:val="001B5B56"/>
    <w:rsid w:val="001B5FA4"/>
    <w:rsid w:val="001B6550"/>
    <w:rsid w:val="001B6E1A"/>
    <w:rsid w:val="001B7078"/>
    <w:rsid w:val="001B741A"/>
    <w:rsid w:val="001B7481"/>
    <w:rsid w:val="001B7C55"/>
    <w:rsid w:val="001C0CE1"/>
    <w:rsid w:val="001C0CF5"/>
    <w:rsid w:val="001C0DF7"/>
    <w:rsid w:val="001C0E18"/>
    <w:rsid w:val="001C103A"/>
    <w:rsid w:val="001C1295"/>
    <w:rsid w:val="001C16A5"/>
    <w:rsid w:val="001C1A1D"/>
    <w:rsid w:val="001C1AAB"/>
    <w:rsid w:val="001C1ABA"/>
    <w:rsid w:val="001C1CC5"/>
    <w:rsid w:val="001C266A"/>
    <w:rsid w:val="001C28D8"/>
    <w:rsid w:val="001C2D63"/>
    <w:rsid w:val="001C3361"/>
    <w:rsid w:val="001C3663"/>
    <w:rsid w:val="001C3D50"/>
    <w:rsid w:val="001C42A5"/>
    <w:rsid w:val="001C46FB"/>
    <w:rsid w:val="001C49E0"/>
    <w:rsid w:val="001C4BF3"/>
    <w:rsid w:val="001C4D6E"/>
    <w:rsid w:val="001C4F52"/>
    <w:rsid w:val="001C501C"/>
    <w:rsid w:val="001C5635"/>
    <w:rsid w:val="001C57E1"/>
    <w:rsid w:val="001C6205"/>
    <w:rsid w:val="001C6EC3"/>
    <w:rsid w:val="001C705C"/>
    <w:rsid w:val="001C75EA"/>
    <w:rsid w:val="001C7D6B"/>
    <w:rsid w:val="001C7E8A"/>
    <w:rsid w:val="001D00D5"/>
    <w:rsid w:val="001D024F"/>
    <w:rsid w:val="001D0367"/>
    <w:rsid w:val="001D0968"/>
    <w:rsid w:val="001D10A4"/>
    <w:rsid w:val="001D11F4"/>
    <w:rsid w:val="001D141F"/>
    <w:rsid w:val="001D1447"/>
    <w:rsid w:val="001D17CF"/>
    <w:rsid w:val="001D18C7"/>
    <w:rsid w:val="001D258A"/>
    <w:rsid w:val="001D282F"/>
    <w:rsid w:val="001D2888"/>
    <w:rsid w:val="001D2D9C"/>
    <w:rsid w:val="001D2F7C"/>
    <w:rsid w:val="001D33CA"/>
    <w:rsid w:val="001D3792"/>
    <w:rsid w:val="001D37BB"/>
    <w:rsid w:val="001D397D"/>
    <w:rsid w:val="001D4681"/>
    <w:rsid w:val="001D53E9"/>
    <w:rsid w:val="001D54F8"/>
    <w:rsid w:val="001D551B"/>
    <w:rsid w:val="001D553C"/>
    <w:rsid w:val="001D5A32"/>
    <w:rsid w:val="001D5A40"/>
    <w:rsid w:val="001D5D24"/>
    <w:rsid w:val="001D65F8"/>
    <w:rsid w:val="001D6717"/>
    <w:rsid w:val="001D6CA5"/>
    <w:rsid w:val="001D74B6"/>
    <w:rsid w:val="001D7A48"/>
    <w:rsid w:val="001D7B6E"/>
    <w:rsid w:val="001D7DF0"/>
    <w:rsid w:val="001D7E42"/>
    <w:rsid w:val="001D7EA5"/>
    <w:rsid w:val="001E04B0"/>
    <w:rsid w:val="001E091E"/>
    <w:rsid w:val="001E0A12"/>
    <w:rsid w:val="001E0F9B"/>
    <w:rsid w:val="001E1458"/>
    <w:rsid w:val="001E14FD"/>
    <w:rsid w:val="001E1EB7"/>
    <w:rsid w:val="001E1F27"/>
    <w:rsid w:val="001E1F3A"/>
    <w:rsid w:val="001E20D3"/>
    <w:rsid w:val="001E2300"/>
    <w:rsid w:val="001E23F4"/>
    <w:rsid w:val="001E2CB9"/>
    <w:rsid w:val="001E30DD"/>
    <w:rsid w:val="001E3205"/>
    <w:rsid w:val="001E3385"/>
    <w:rsid w:val="001E38FF"/>
    <w:rsid w:val="001E3A32"/>
    <w:rsid w:val="001E3ED3"/>
    <w:rsid w:val="001E5B14"/>
    <w:rsid w:val="001E5B50"/>
    <w:rsid w:val="001E6001"/>
    <w:rsid w:val="001E603B"/>
    <w:rsid w:val="001E60FF"/>
    <w:rsid w:val="001E6322"/>
    <w:rsid w:val="001E687E"/>
    <w:rsid w:val="001E692D"/>
    <w:rsid w:val="001E72B8"/>
    <w:rsid w:val="001E7365"/>
    <w:rsid w:val="001E7407"/>
    <w:rsid w:val="001E7674"/>
    <w:rsid w:val="001E76C4"/>
    <w:rsid w:val="001E7734"/>
    <w:rsid w:val="001E7C47"/>
    <w:rsid w:val="001E7EDF"/>
    <w:rsid w:val="001F04AA"/>
    <w:rsid w:val="001F06C4"/>
    <w:rsid w:val="001F0823"/>
    <w:rsid w:val="001F199F"/>
    <w:rsid w:val="001F1B4F"/>
    <w:rsid w:val="001F1D37"/>
    <w:rsid w:val="001F1F94"/>
    <w:rsid w:val="001F20D9"/>
    <w:rsid w:val="001F227C"/>
    <w:rsid w:val="001F2DF0"/>
    <w:rsid w:val="001F315D"/>
    <w:rsid w:val="001F32EF"/>
    <w:rsid w:val="001F34E7"/>
    <w:rsid w:val="001F3619"/>
    <w:rsid w:val="001F3A62"/>
    <w:rsid w:val="001F3C27"/>
    <w:rsid w:val="001F4AA8"/>
    <w:rsid w:val="001F50A8"/>
    <w:rsid w:val="001F53FC"/>
    <w:rsid w:val="001F5588"/>
    <w:rsid w:val="001F58CE"/>
    <w:rsid w:val="001F6058"/>
    <w:rsid w:val="001F621C"/>
    <w:rsid w:val="001F6BE6"/>
    <w:rsid w:val="001F6D6C"/>
    <w:rsid w:val="001F7BE1"/>
    <w:rsid w:val="001F7C82"/>
    <w:rsid w:val="002004D4"/>
    <w:rsid w:val="00200558"/>
    <w:rsid w:val="0020096F"/>
    <w:rsid w:val="00200A75"/>
    <w:rsid w:val="00200B20"/>
    <w:rsid w:val="00200D9D"/>
    <w:rsid w:val="00200FDA"/>
    <w:rsid w:val="00201EF3"/>
    <w:rsid w:val="00201F40"/>
    <w:rsid w:val="0020211F"/>
    <w:rsid w:val="00202229"/>
    <w:rsid w:val="00202D86"/>
    <w:rsid w:val="002032CF"/>
    <w:rsid w:val="00203502"/>
    <w:rsid w:val="0020380B"/>
    <w:rsid w:val="002039E8"/>
    <w:rsid w:val="00203D0A"/>
    <w:rsid w:val="00203EDA"/>
    <w:rsid w:val="00203EEE"/>
    <w:rsid w:val="002040E8"/>
    <w:rsid w:val="0020426B"/>
    <w:rsid w:val="00204374"/>
    <w:rsid w:val="002043FF"/>
    <w:rsid w:val="002044CF"/>
    <w:rsid w:val="00205026"/>
    <w:rsid w:val="00205055"/>
    <w:rsid w:val="0020539F"/>
    <w:rsid w:val="002054BF"/>
    <w:rsid w:val="00205AF9"/>
    <w:rsid w:val="00206569"/>
    <w:rsid w:val="0020691E"/>
    <w:rsid w:val="00207C20"/>
    <w:rsid w:val="002105D8"/>
    <w:rsid w:val="00210C26"/>
    <w:rsid w:val="00210DB5"/>
    <w:rsid w:val="002113A6"/>
    <w:rsid w:val="00211400"/>
    <w:rsid w:val="00211441"/>
    <w:rsid w:val="002114FF"/>
    <w:rsid w:val="002116ED"/>
    <w:rsid w:val="00211FD9"/>
    <w:rsid w:val="002120D8"/>
    <w:rsid w:val="00212417"/>
    <w:rsid w:val="00212461"/>
    <w:rsid w:val="00212485"/>
    <w:rsid w:val="002128DA"/>
    <w:rsid w:val="002130DF"/>
    <w:rsid w:val="00213C5E"/>
    <w:rsid w:val="00213F84"/>
    <w:rsid w:val="00214234"/>
    <w:rsid w:val="00214377"/>
    <w:rsid w:val="0021470A"/>
    <w:rsid w:val="002147D6"/>
    <w:rsid w:val="00214FAB"/>
    <w:rsid w:val="00214FD1"/>
    <w:rsid w:val="00215073"/>
    <w:rsid w:val="00215848"/>
    <w:rsid w:val="002158A2"/>
    <w:rsid w:val="00215B25"/>
    <w:rsid w:val="00215C74"/>
    <w:rsid w:val="00215F19"/>
    <w:rsid w:val="00215FD8"/>
    <w:rsid w:val="00216C96"/>
    <w:rsid w:val="00216DC9"/>
    <w:rsid w:val="00216EA8"/>
    <w:rsid w:val="002171FC"/>
    <w:rsid w:val="002173EB"/>
    <w:rsid w:val="00217643"/>
    <w:rsid w:val="00217878"/>
    <w:rsid w:val="0021787A"/>
    <w:rsid w:val="002179E0"/>
    <w:rsid w:val="00217E30"/>
    <w:rsid w:val="00217EE1"/>
    <w:rsid w:val="00220000"/>
    <w:rsid w:val="00220D3F"/>
    <w:rsid w:val="00221608"/>
    <w:rsid w:val="00221704"/>
    <w:rsid w:val="002219C2"/>
    <w:rsid w:val="00222360"/>
    <w:rsid w:val="00222808"/>
    <w:rsid w:val="00222843"/>
    <w:rsid w:val="00222FF8"/>
    <w:rsid w:val="00223150"/>
    <w:rsid w:val="00223285"/>
    <w:rsid w:val="002232B8"/>
    <w:rsid w:val="002234DA"/>
    <w:rsid w:val="002245DD"/>
    <w:rsid w:val="00224858"/>
    <w:rsid w:val="00224C45"/>
    <w:rsid w:val="00225150"/>
    <w:rsid w:val="0022515B"/>
    <w:rsid w:val="00225739"/>
    <w:rsid w:val="00225BE5"/>
    <w:rsid w:val="00225FC6"/>
    <w:rsid w:val="00227B20"/>
    <w:rsid w:val="00227DB2"/>
    <w:rsid w:val="00227DDB"/>
    <w:rsid w:val="00227EE8"/>
    <w:rsid w:val="002300DF"/>
    <w:rsid w:val="0023042E"/>
    <w:rsid w:val="002305AF"/>
    <w:rsid w:val="002306B9"/>
    <w:rsid w:val="0023117D"/>
    <w:rsid w:val="00231499"/>
    <w:rsid w:val="0023254F"/>
    <w:rsid w:val="002325CE"/>
    <w:rsid w:val="0023261E"/>
    <w:rsid w:val="00232C04"/>
    <w:rsid w:val="00232FFB"/>
    <w:rsid w:val="0023310B"/>
    <w:rsid w:val="002332F9"/>
    <w:rsid w:val="00233454"/>
    <w:rsid w:val="0023369C"/>
    <w:rsid w:val="002337C6"/>
    <w:rsid w:val="002337D4"/>
    <w:rsid w:val="0023388E"/>
    <w:rsid w:val="00233A27"/>
    <w:rsid w:val="00234173"/>
    <w:rsid w:val="0023423F"/>
    <w:rsid w:val="002347A4"/>
    <w:rsid w:val="00234C17"/>
    <w:rsid w:val="00234DCA"/>
    <w:rsid w:val="00234F49"/>
    <w:rsid w:val="002353D9"/>
    <w:rsid w:val="002355CE"/>
    <w:rsid w:val="00235730"/>
    <w:rsid w:val="0023584C"/>
    <w:rsid w:val="00235934"/>
    <w:rsid w:val="00235B8F"/>
    <w:rsid w:val="00235D38"/>
    <w:rsid w:val="0023699F"/>
    <w:rsid w:val="00236F1A"/>
    <w:rsid w:val="00237296"/>
    <w:rsid w:val="0023765C"/>
    <w:rsid w:val="00237817"/>
    <w:rsid w:val="0023796B"/>
    <w:rsid w:val="0024034D"/>
    <w:rsid w:val="00240735"/>
    <w:rsid w:val="00240913"/>
    <w:rsid w:val="002409C2"/>
    <w:rsid w:val="00240B8B"/>
    <w:rsid w:val="00240E09"/>
    <w:rsid w:val="002415C7"/>
    <w:rsid w:val="00241656"/>
    <w:rsid w:val="00241871"/>
    <w:rsid w:val="00242586"/>
    <w:rsid w:val="002427FD"/>
    <w:rsid w:val="00242833"/>
    <w:rsid w:val="00242BD4"/>
    <w:rsid w:val="00242C2D"/>
    <w:rsid w:val="00242C56"/>
    <w:rsid w:val="00243021"/>
    <w:rsid w:val="002440E8"/>
    <w:rsid w:val="00244869"/>
    <w:rsid w:val="00244C51"/>
    <w:rsid w:val="0024547C"/>
    <w:rsid w:val="0024573B"/>
    <w:rsid w:val="00245EF7"/>
    <w:rsid w:val="00245FF7"/>
    <w:rsid w:val="00246BBD"/>
    <w:rsid w:val="00246BD4"/>
    <w:rsid w:val="00246D57"/>
    <w:rsid w:val="00247214"/>
    <w:rsid w:val="0024779A"/>
    <w:rsid w:val="00247AC5"/>
    <w:rsid w:val="00247FD0"/>
    <w:rsid w:val="0025003A"/>
    <w:rsid w:val="00250603"/>
    <w:rsid w:val="002517C8"/>
    <w:rsid w:val="0025193D"/>
    <w:rsid w:val="002529EC"/>
    <w:rsid w:val="00253876"/>
    <w:rsid w:val="00253AE8"/>
    <w:rsid w:val="00253F10"/>
    <w:rsid w:val="00253FD0"/>
    <w:rsid w:val="00253FD7"/>
    <w:rsid w:val="002540E0"/>
    <w:rsid w:val="002541DE"/>
    <w:rsid w:val="0025445A"/>
    <w:rsid w:val="00254545"/>
    <w:rsid w:val="00254D1D"/>
    <w:rsid w:val="00254E6D"/>
    <w:rsid w:val="00254F8C"/>
    <w:rsid w:val="00255275"/>
    <w:rsid w:val="00255B8F"/>
    <w:rsid w:val="00256A9C"/>
    <w:rsid w:val="00256F84"/>
    <w:rsid w:val="002575DE"/>
    <w:rsid w:val="00257717"/>
    <w:rsid w:val="0025780F"/>
    <w:rsid w:val="002604F9"/>
    <w:rsid w:val="00260A95"/>
    <w:rsid w:val="002611B5"/>
    <w:rsid w:val="00261700"/>
    <w:rsid w:val="0026184F"/>
    <w:rsid w:val="00261D78"/>
    <w:rsid w:val="00261DD5"/>
    <w:rsid w:val="00261EE9"/>
    <w:rsid w:val="002626A1"/>
    <w:rsid w:val="0026278F"/>
    <w:rsid w:val="002628CB"/>
    <w:rsid w:val="00262A33"/>
    <w:rsid w:val="00262A60"/>
    <w:rsid w:val="0026337B"/>
    <w:rsid w:val="002636A4"/>
    <w:rsid w:val="002636C7"/>
    <w:rsid w:val="00263880"/>
    <w:rsid w:val="0026397E"/>
    <w:rsid w:val="0026399B"/>
    <w:rsid w:val="00263DAA"/>
    <w:rsid w:val="00263DE1"/>
    <w:rsid w:val="002646B6"/>
    <w:rsid w:val="00264A80"/>
    <w:rsid w:val="002656FD"/>
    <w:rsid w:val="0026588B"/>
    <w:rsid w:val="00265D73"/>
    <w:rsid w:val="002660DB"/>
    <w:rsid w:val="00266C53"/>
    <w:rsid w:val="0026724A"/>
    <w:rsid w:val="002672E1"/>
    <w:rsid w:val="00267BCA"/>
    <w:rsid w:val="002701BB"/>
    <w:rsid w:val="00270476"/>
    <w:rsid w:val="00270726"/>
    <w:rsid w:val="00270ABD"/>
    <w:rsid w:val="00270DDA"/>
    <w:rsid w:val="00270F36"/>
    <w:rsid w:val="00271299"/>
    <w:rsid w:val="002714BD"/>
    <w:rsid w:val="0027270C"/>
    <w:rsid w:val="00272B8E"/>
    <w:rsid w:val="00272D62"/>
    <w:rsid w:val="00272F76"/>
    <w:rsid w:val="0027334B"/>
    <w:rsid w:val="00273483"/>
    <w:rsid w:val="002735E2"/>
    <w:rsid w:val="00273CEF"/>
    <w:rsid w:val="00273E0D"/>
    <w:rsid w:val="002743BD"/>
    <w:rsid w:val="00274CD4"/>
    <w:rsid w:val="00275B4A"/>
    <w:rsid w:val="0027634D"/>
    <w:rsid w:val="00276A4C"/>
    <w:rsid w:val="002773DA"/>
    <w:rsid w:val="002774CD"/>
    <w:rsid w:val="002779CC"/>
    <w:rsid w:val="0028006F"/>
    <w:rsid w:val="00280081"/>
    <w:rsid w:val="0028009A"/>
    <w:rsid w:val="002800E0"/>
    <w:rsid w:val="002802D7"/>
    <w:rsid w:val="00280983"/>
    <w:rsid w:val="002809A7"/>
    <w:rsid w:val="002809BB"/>
    <w:rsid w:val="00280A55"/>
    <w:rsid w:val="00280CE4"/>
    <w:rsid w:val="002815F6"/>
    <w:rsid w:val="0028167D"/>
    <w:rsid w:val="002818E7"/>
    <w:rsid w:val="00281937"/>
    <w:rsid w:val="00281DB2"/>
    <w:rsid w:val="002821EC"/>
    <w:rsid w:val="00282390"/>
    <w:rsid w:val="00282421"/>
    <w:rsid w:val="00282874"/>
    <w:rsid w:val="002828E8"/>
    <w:rsid w:val="0028296C"/>
    <w:rsid w:val="00283016"/>
    <w:rsid w:val="00283019"/>
    <w:rsid w:val="00283098"/>
    <w:rsid w:val="00283597"/>
    <w:rsid w:val="002835A0"/>
    <w:rsid w:val="002836C8"/>
    <w:rsid w:val="0028382F"/>
    <w:rsid w:val="0028454B"/>
    <w:rsid w:val="0028478F"/>
    <w:rsid w:val="00284AC4"/>
    <w:rsid w:val="00284AEA"/>
    <w:rsid w:val="002853A3"/>
    <w:rsid w:val="0028585B"/>
    <w:rsid w:val="00285874"/>
    <w:rsid w:val="00285D1C"/>
    <w:rsid w:val="002861B6"/>
    <w:rsid w:val="0028677D"/>
    <w:rsid w:val="00286A20"/>
    <w:rsid w:val="00286DFB"/>
    <w:rsid w:val="00286E2B"/>
    <w:rsid w:val="0028767F"/>
    <w:rsid w:val="0028768A"/>
    <w:rsid w:val="00287A0B"/>
    <w:rsid w:val="00290303"/>
    <w:rsid w:val="00290688"/>
    <w:rsid w:val="00290C60"/>
    <w:rsid w:val="0029115B"/>
    <w:rsid w:val="002913BF"/>
    <w:rsid w:val="00291BD8"/>
    <w:rsid w:val="0029297D"/>
    <w:rsid w:val="002929A4"/>
    <w:rsid w:val="00292C48"/>
    <w:rsid w:val="00292EDD"/>
    <w:rsid w:val="00292EF9"/>
    <w:rsid w:val="002938BB"/>
    <w:rsid w:val="002939C6"/>
    <w:rsid w:val="00293AD7"/>
    <w:rsid w:val="0029492B"/>
    <w:rsid w:val="0029528F"/>
    <w:rsid w:val="002952F3"/>
    <w:rsid w:val="002957DD"/>
    <w:rsid w:val="002957F3"/>
    <w:rsid w:val="002958E7"/>
    <w:rsid w:val="00295B9C"/>
    <w:rsid w:val="0029615D"/>
    <w:rsid w:val="00296620"/>
    <w:rsid w:val="00296905"/>
    <w:rsid w:val="00296D80"/>
    <w:rsid w:val="00296F62"/>
    <w:rsid w:val="00297051"/>
    <w:rsid w:val="00297069"/>
    <w:rsid w:val="0029742C"/>
    <w:rsid w:val="00297959"/>
    <w:rsid w:val="00297A05"/>
    <w:rsid w:val="00297AA4"/>
    <w:rsid w:val="00297B99"/>
    <w:rsid w:val="00297C22"/>
    <w:rsid w:val="002A006A"/>
    <w:rsid w:val="002A0FD2"/>
    <w:rsid w:val="002A18AD"/>
    <w:rsid w:val="002A1AE5"/>
    <w:rsid w:val="002A1B3F"/>
    <w:rsid w:val="002A1C66"/>
    <w:rsid w:val="002A204D"/>
    <w:rsid w:val="002A21EC"/>
    <w:rsid w:val="002A2269"/>
    <w:rsid w:val="002A230E"/>
    <w:rsid w:val="002A23A9"/>
    <w:rsid w:val="002A24A4"/>
    <w:rsid w:val="002A24FA"/>
    <w:rsid w:val="002A2FED"/>
    <w:rsid w:val="002A3623"/>
    <w:rsid w:val="002A36E1"/>
    <w:rsid w:val="002A3BD8"/>
    <w:rsid w:val="002A3C96"/>
    <w:rsid w:val="002A49B4"/>
    <w:rsid w:val="002A4EC2"/>
    <w:rsid w:val="002A4ECC"/>
    <w:rsid w:val="002A59FE"/>
    <w:rsid w:val="002A5F50"/>
    <w:rsid w:val="002A5F8F"/>
    <w:rsid w:val="002A6500"/>
    <w:rsid w:val="002A6F02"/>
    <w:rsid w:val="002A6F61"/>
    <w:rsid w:val="002A729A"/>
    <w:rsid w:val="002A7355"/>
    <w:rsid w:val="002A782B"/>
    <w:rsid w:val="002A784F"/>
    <w:rsid w:val="002A7940"/>
    <w:rsid w:val="002A7CD3"/>
    <w:rsid w:val="002B0083"/>
    <w:rsid w:val="002B00A7"/>
    <w:rsid w:val="002B0D0B"/>
    <w:rsid w:val="002B0E3B"/>
    <w:rsid w:val="002B0F37"/>
    <w:rsid w:val="002B21E3"/>
    <w:rsid w:val="002B2206"/>
    <w:rsid w:val="002B258B"/>
    <w:rsid w:val="002B3545"/>
    <w:rsid w:val="002B3A27"/>
    <w:rsid w:val="002B3E13"/>
    <w:rsid w:val="002B40AF"/>
    <w:rsid w:val="002B4A6B"/>
    <w:rsid w:val="002B4CA2"/>
    <w:rsid w:val="002B4EFB"/>
    <w:rsid w:val="002B564A"/>
    <w:rsid w:val="002B57E5"/>
    <w:rsid w:val="002B671B"/>
    <w:rsid w:val="002B6BB3"/>
    <w:rsid w:val="002B6F17"/>
    <w:rsid w:val="002B6F20"/>
    <w:rsid w:val="002B74A8"/>
    <w:rsid w:val="002B785E"/>
    <w:rsid w:val="002B79B2"/>
    <w:rsid w:val="002B7DC3"/>
    <w:rsid w:val="002C046C"/>
    <w:rsid w:val="002C048E"/>
    <w:rsid w:val="002C0C6E"/>
    <w:rsid w:val="002C0CED"/>
    <w:rsid w:val="002C191C"/>
    <w:rsid w:val="002C1B51"/>
    <w:rsid w:val="002C1F79"/>
    <w:rsid w:val="002C20E3"/>
    <w:rsid w:val="002C2303"/>
    <w:rsid w:val="002C2A98"/>
    <w:rsid w:val="002C2B6D"/>
    <w:rsid w:val="002C2C27"/>
    <w:rsid w:val="002C335A"/>
    <w:rsid w:val="002C341F"/>
    <w:rsid w:val="002C3466"/>
    <w:rsid w:val="002C350E"/>
    <w:rsid w:val="002C35A6"/>
    <w:rsid w:val="002C3862"/>
    <w:rsid w:val="002C3933"/>
    <w:rsid w:val="002C3D0E"/>
    <w:rsid w:val="002C4653"/>
    <w:rsid w:val="002C4DA8"/>
    <w:rsid w:val="002C4F59"/>
    <w:rsid w:val="002C51E8"/>
    <w:rsid w:val="002C54D4"/>
    <w:rsid w:val="002C590A"/>
    <w:rsid w:val="002C5A84"/>
    <w:rsid w:val="002C64EA"/>
    <w:rsid w:val="002C6989"/>
    <w:rsid w:val="002C6CB8"/>
    <w:rsid w:val="002C6DBF"/>
    <w:rsid w:val="002C6F7B"/>
    <w:rsid w:val="002C7065"/>
    <w:rsid w:val="002C70E3"/>
    <w:rsid w:val="002C723D"/>
    <w:rsid w:val="002C73BE"/>
    <w:rsid w:val="002C7933"/>
    <w:rsid w:val="002C79DC"/>
    <w:rsid w:val="002C7B60"/>
    <w:rsid w:val="002C7F2E"/>
    <w:rsid w:val="002D0121"/>
    <w:rsid w:val="002D0A3F"/>
    <w:rsid w:val="002D0EE8"/>
    <w:rsid w:val="002D129F"/>
    <w:rsid w:val="002D14C9"/>
    <w:rsid w:val="002D1EE2"/>
    <w:rsid w:val="002D2095"/>
    <w:rsid w:val="002D21B9"/>
    <w:rsid w:val="002D27EE"/>
    <w:rsid w:val="002D2B42"/>
    <w:rsid w:val="002D2C8F"/>
    <w:rsid w:val="002D2E25"/>
    <w:rsid w:val="002D2EC3"/>
    <w:rsid w:val="002D2EE9"/>
    <w:rsid w:val="002D37EA"/>
    <w:rsid w:val="002D3815"/>
    <w:rsid w:val="002D391D"/>
    <w:rsid w:val="002D3AB8"/>
    <w:rsid w:val="002D43E4"/>
    <w:rsid w:val="002D4A43"/>
    <w:rsid w:val="002D4C8A"/>
    <w:rsid w:val="002D5069"/>
    <w:rsid w:val="002D511A"/>
    <w:rsid w:val="002D5755"/>
    <w:rsid w:val="002D5785"/>
    <w:rsid w:val="002D5ABF"/>
    <w:rsid w:val="002D5B8B"/>
    <w:rsid w:val="002D5FD8"/>
    <w:rsid w:val="002D61C7"/>
    <w:rsid w:val="002D62E9"/>
    <w:rsid w:val="002D7204"/>
    <w:rsid w:val="002D77B6"/>
    <w:rsid w:val="002D78D7"/>
    <w:rsid w:val="002D7AF2"/>
    <w:rsid w:val="002D7D2E"/>
    <w:rsid w:val="002D7F0B"/>
    <w:rsid w:val="002E000B"/>
    <w:rsid w:val="002E021B"/>
    <w:rsid w:val="002E02E0"/>
    <w:rsid w:val="002E04D5"/>
    <w:rsid w:val="002E06DC"/>
    <w:rsid w:val="002E07CA"/>
    <w:rsid w:val="002E090B"/>
    <w:rsid w:val="002E105E"/>
    <w:rsid w:val="002E178A"/>
    <w:rsid w:val="002E1BA0"/>
    <w:rsid w:val="002E1C8E"/>
    <w:rsid w:val="002E1CD6"/>
    <w:rsid w:val="002E1F4E"/>
    <w:rsid w:val="002E2644"/>
    <w:rsid w:val="002E26D4"/>
    <w:rsid w:val="002E2793"/>
    <w:rsid w:val="002E27F9"/>
    <w:rsid w:val="002E2BC0"/>
    <w:rsid w:val="002E2ED0"/>
    <w:rsid w:val="002E32DC"/>
    <w:rsid w:val="002E38C5"/>
    <w:rsid w:val="002E3A42"/>
    <w:rsid w:val="002E4517"/>
    <w:rsid w:val="002E4731"/>
    <w:rsid w:val="002E4780"/>
    <w:rsid w:val="002E47AC"/>
    <w:rsid w:val="002E4839"/>
    <w:rsid w:val="002E4D8E"/>
    <w:rsid w:val="002E5DED"/>
    <w:rsid w:val="002E61CD"/>
    <w:rsid w:val="002E6AE5"/>
    <w:rsid w:val="002E7009"/>
    <w:rsid w:val="002E74AD"/>
    <w:rsid w:val="002E7770"/>
    <w:rsid w:val="002E783E"/>
    <w:rsid w:val="002E7B60"/>
    <w:rsid w:val="002E7BE6"/>
    <w:rsid w:val="002E7EF3"/>
    <w:rsid w:val="002F01A9"/>
    <w:rsid w:val="002F02AC"/>
    <w:rsid w:val="002F02BB"/>
    <w:rsid w:val="002F0473"/>
    <w:rsid w:val="002F08CA"/>
    <w:rsid w:val="002F10B4"/>
    <w:rsid w:val="002F16BB"/>
    <w:rsid w:val="002F16FE"/>
    <w:rsid w:val="002F1B0E"/>
    <w:rsid w:val="002F2417"/>
    <w:rsid w:val="002F25B1"/>
    <w:rsid w:val="002F267D"/>
    <w:rsid w:val="002F2963"/>
    <w:rsid w:val="002F2B22"/>
    <w:rsid w:val="002F2C96"/>
    <w:rsid w:val="002F320E"/>
    <w:rsid w:val="002F3FE0"/>
    <w:rsid w:val="002F4302"/>
    <w:rsid w:val="002F46D5"/>
    <w:rsid w:val="002F4C73"/>
    <w:rsid w:val="002F513C"/>
    <w:rsid w:val="002F5265"/>
    <w:rsid w:val="002F5845"/>
    <w:rsid w:val="002F5A4D"/>
    <w:rsid w:val="002F5ABA"/>
    <w:rsid w:val="002F5E20"/>
    <w:rsid w:val="002F63CA"/>
    <w:rsid w:val="002F6539"/>
    <w:rsid w:val="002F65CF"/>
    <w:rsid w:val="002F67CE"/>
    <w:rsid w:val="002F68A7"/>
    <w:rsid w:val="002F6C82"/>
    <w:rsid w:val="002F72FF"/>
    <w:rsid w:val="002F7A45"/>
    <w:rsid w:val="002F7FCC"/>
    <w:rsid w:val="0030088B"/>
    <w:rsid w:val="003008CD"/>
    <w:rsid w:val="00300C1B"/>
    <w:rsid w:val="00300DDC"/>
    <w:rsid w:val="003016EC"/>
    <w:rsid w:val="0030199C"/>
    <w:rsid w:val="00301AE6"/>
    <w:rsid w:val="00301B24"/>
    <w:rsid w:val="00301D3B"/>
    <w:rsid w:val="00301F05"/>
    <w:rsid w:val="00302BCE"/>
    <w:rsid w:val="00302F03"/>
    <w:rsid w:val="003031AA"/>
    <w:rsid w:val="00303564"/>
    <w:rsid w:val="00303580"/>
    <w:rsid w:val="003037E7"/>
    <w:rsid w:val="003040E0"/>
    <w:rsid w:val="00304448"/>
    <w:rsid w:val="00304670"/>
    <w:rsid w:val="00304EE6"/>
    <w:rsid w:val="00305361"/>
    <w:rsid w:val="00305726"/>
    <w:rsid w:val="00305805"/>
    <w:rsid w:val="00305FEC"/>
    <w:rsid w:val="00306919"/>
    <w:rsid w:val="00306A41"/>
    <w:rsid w:val="00306A49"/>
    <w:rsid w:val="00307839"/>
    <w:rsid w:val="003078DF"/>
    <w:rsid w:val="00307A23"/>
    <w:rsid w:val="00307C12"/>
    <w:rsid w:val="00307F73"/>
    <w:rsid w:val="00310175"/>
    <w:rsid w:val="003101F8"/>
    <w:rsid w:val="0031032D"/>
    <w:rsid w:val="003107B5"/>
    <w:rsid w:val="003109E8"/>
    <w:rsid w:val="003109F6"/>
    <w:rsid w:val="00311256"/>
    <w:rsid w:val="00311264"/>
    <w:rsid w:val="00311CFB"/>
    <w:rsid w:val="00311FB7"/>
    <w:rsid w:val="00311FF0"/>
    <w:rsid w:val="003133BB"/>
    <w:rsid w:val="003138BD"/>
    <w:rsid w:val="00313C32"/>
    <w:rsid w:val="00314D65"/>
    <w:rsid w:val="00315374"/>
    <w:rsid w:val="00315669"/>
    <w:rsid w:val="00315688"/>
    <w:rsid w:val="00315889"/>
    <w:rsid w:val="00316685"/>
    <w:rsid w:val="00317303"/>
    <w:rsid w:val="00317420"/>
    <w:rsid w:val="0031743D"/>
    <w:rsid w:val="00317B8A"/>
    <w:rsid w:val="003200A0"/>
    <w:rsid w:val="00320BA9"/>
    <w:rsid w:val="0032126C"/>
    <w:rsid w:val="0032176A"/>
    <w:rsid w:val="00321A5D"/>
    <w:rsid w:val="00322001"/>
    <w:rsid w:val="003222E3"/>
    <w:rsid w:val="003224E8"/>
    <w:rsid w:val="00322AAC"/>
    <w:rsid w:val="00322B19"/>
    <w:rsid w:val="00322FBB"/>
    <w:rsid w:val="00323200"/>
    <w:rsid w:val="0032371A"/>
    <w:rsid w:val="003237AE"/>
    <w:rsid w:val="00323B00"/>
    <w:rsid w:val="00323D70"/>
    <w:rsid w:val="0032440F"/>
    <w:rsid w:val="003245CE"/>
    <w:rsid w:val="003246C0"/>
    <w:rsid w:val="00324883"/>
    <w:rsid w:val="003248D4"/>
    <w:rsid w:val="00324AD5"/>
    <w:rsid w:val="003250D4"/>
    <w:rsid w:val="003253F0"/>
    <w:rsid w:val="003256C0"/>
    <w:rsid w:val="003258A5"/>
    <w:rsid w:val="0032604C"/>
    <w:rsid w:val="003269CE"/>
    <w:rsid w:val="00326DD9"/>
    <w:rsid w:val="003279C2"/>
    <w:rsid w:val="00327CFB"/>
    <w:rsid w:val="00327D79"/>
    <w:rsid w:val="0033049D"/>
    <w:rsid w:val="003305B7"/>
    <w:rsid w:val="003306AB"/>
    <w:rsid w:val="0033093C"/>
    <w:rsid w:val="00330D0C"/>
    <w:rsid w:val="003313E8"/>
    <w:rsid w:val="0033151D"/>
    <w:rsid w:val="00331968"/>
    <w:rsid w:val="00331B2E"/>
    <w:rsid w:val="00331EDE"/>
    <w:rsid w:val="0033202E"/>
    <w:rsid w:val="003321FF"/>
    <w:rsid w:val="003323C9"/>
    <w:rsid w:val="00332F95"/>
    <w:rsid w:val="003337FE"/>
    <w:rsid w:val="00333CDF"/>
    <w:rsid w:val="00333E78"/>
    <w:rsid w:val="0033411C"/>
    <w:rsid w:val="00334483"/>
    <w:rsid w:val="00334746"/>
    <w:rsid w:val="00335129"/>
    <w:rsid w:val="00335268"/>
    <w:rsid w:val="003353AE"/>
    <w:rsid w:val="00335649"/>
    <w:rsid w:val="00335CCD"/>
    <w:rsid w:val="00335E62"/>
    <w:rsid w:val="00336160"/>
    <w:rsid w:val="003361C6"/>
    <w:rsid w:val="0033636C"/>
    <w:rsid w:val="003363E1"/>
    <w:rsid w:val="00336590"/>
    <w:rsid w:val="0033674B"/>
    <w:rsid w:val="0033682F"/>
    <w:rsid w:val="00336935"/>
    <w:rsid w:val="00336BCD"/>
    <w:rsid w:val="003372FF"/>
    <w:rsid w:val="00337527"/>
    <w:rsid w:val="0033756D"/>
    <w:rsid w:val="0033793E"/>
    <w:rsid w:val="00337D58"/>
    <w:rsid w:val="00337F3E"/>
    <w:rsid w:val="00337F7D"/>
    <w:rsid w:val="00340165"/>
    <w:rsid w:val="003402E1"/>
    <w:rsid w:val="00340527"/>
    <w:rsid w:val="003405B9"/>
    <w:rsid w:val="00340628"/>
    <w:rsid w:val="0034155C"/>
    <w:rsid w:val="0034191D"/>
    <w:rsid w:val="0034283C"/>
    <w:rsid w:val="003429B6"/>
    <w:rsid w:val="00342A38"/>
    <w:rsid w:val="00343297"/>
    <w:rsid w:val="003432C4"/>
    <w:rsid w:val="00343C58"/>
    <w:rsid w:val="00343CB3"/>
    <w:rsid w:val="00343D7C"/>
    <w:rsid w:val="00344712"/>
    <w:rsid w:val="00344CCF"/>
    <w:rsid w:val="00345BBA"/>
    <w:rsid w:val="00345D8D"/>
    <w:rsid w:val="0034609D"/>
    <w:rsid w:val="003469E0"/>
    <w:rsid w:val="00346B6C"/>
    <w:rsid w:val="00346C29"/>
    <w:rsid w:val="0034710A"/>
    <w:rsid w:val="0034751E"/>
    <w:rsid w:val="00347769"/>
    <w:rsid w:val="003477FC"/>
    <w:rsid w:val="00347E38"/>
    <w:rsid w:val="00350C03"/>
    <w:rsid w:val="00351238"/>
    <w:rsid w:val="00351533"/>
    <w:rsid w:val="003516F9"/>
    <w:rsid w:val="00351734"/>
    <w:rsid w:val="00351923"/>
    <w:rsid w:val="0035192F"/>
    <w:rsid w:val="003524E3"/>
    <w:rsid w:val="0035288E"/>
    <w:rsid w:val="003529BE"/>
    <w:rsid w:val="00352BCF"/>
    <w:rsid w:val="00352DCC"/>
    <w:rsid w:val="0035332D"/>
    <w:rsid w:val="00353347"/>
    <w:rsid w:val="00353783"/>
    <w:rsid w:val="00353843"/>
    <w:rsid w:val="00353899"/>
    <w:rsid w:val="00353BDC"/>
    <w:rsid w:val="00353C9C"/>
    <w:rsid w:val="00353CAB"/>
    <w:rsid w:val="00353F61"/>
    <w:rsid w:val="00354A8C"/>
    <w:rsid w:val="00354EB6"/>
    <w:rsid w:val="00354F66"/>
    <w:rsid w:val="003557DF"/>
    <w:rsid w:val="0035605D"/>
    <w:rsid w:val="003560AC"/>
    <w:rsid w:val="003569F0"/>
    <w:rsid w:val="00356D66"/>
    <w:rsid w:val="00360014"/>
    <w:rsid w:val="0036066A"/>
    <w:rsid w:val="003606BD"/>
    <w:rsid w:val="0036075C"/>
    <w:rsid w:val="003609D0"/>
    <w:rsid w:val="00360B91"/>
    <w:rsid w:val="003614DF"/>
    <w:rsid w:val="003616A6"/>
    <w:rsid w:val="00361B5A"/>
    <w:rsid w:val="00361DC7"/>
    <w:rsid w:val="00361F5B"/>
    <w:rsid w:val="003620C9"/>
    <w:rsid w:val="00362379"/>
    <w:rsid w:val="00362E0F"/>
    <w:rsid w:val="00362FBC"/>
    <w:rsid w:val="00363444"/>
    <w:rsid w:val="003635AB"/>
    <w:rsid w:val="00363B2E"/>
    <w:rsid w:val="00363C09"/>
    <w:rsid w:val="00363CDF"/>
    <w:rsid w:val="00363DBB"/>
    <w:rsid w:val="00364425"/>
    <w:rsid w:val="003647EA"/>
    <w:rsid w:val="00364886"/>
    <w:rsid w:val="0036511A"/>
    <w:rsid w:val="003651EA"/>
    <w:rsid w:val="00365AC3"/>
    <w:rsid w:val="00365E92"/>
    <w:rsid w:val="00365EDE"/>
    <w:rsid w:val="00366117"/>
    <w:rsid w:val="00366DFC"/>
    <w:rsid w:val="00366F49"/>
    <w:rsid w:val="00366FE4"/>
    <w:rsid w:val="00367255"/>
    <w:rsid w:val="00367B30"/>
    <w:rsid w:val="00367C0E"/>
    <w:rsid w:val="00367EBB"/>
    <w:rsid w:val="003701E3"/>
    <w:rsid w:val="003704D1"/>
    <w:rsid w:val="00370C3F"/>
    <w:rsid w:val="00370DDF"/>
    <w:rsid w:val="00370E8A"/>
    <w:rsid w:val="00370F5D"/>
    <w:rsid w:val="003711EC"/>
    <w:rsid w:val="0037128E"/>
    <w:rsid w:val="003716F9"/>
    <w:rsid w:val="00371DDE"/>
    <w:rsid w:val="00371F2F"/>
    <w:rsid w:val="00372192"/>
    <w:rsid w:val="003723A6"/>
    <w:rsid w:val="0037258A"/>
    <w:rsid w:val="00372600"/>
    <w:rsid w:val="00372A6A"/>
    <w:rsid w:val="00372BAE"/>
    <w:rsid w:val="00372E68"/>
    <w:rsid w:val="00373304"/>
    <w:rsid w:val="0037375D"/>
    <w:rsid w:val="00373949"/>
    <w:rsid w:val="00373CDC"/>
    <w:rsid w:val="00373CE7"/>
    <w:rsid w:val="00373D13"/>
    <w:rsid w:val="00373E2D"/>
    <w:rsid w:val="00373EA8"/>
    <w:rsid w:val="0037440A"/>
    <w:rsid w:val="003748DA"/>
    <w:rsid w:val="0037491F"/>
    <w:rsid w:val="00374A00"/>
    <w:rsid w:val="0037558D"/>
    <w:rsid w:val="00375A9B"/>
    <w:rsid w:val="00375CC5"/>
    <w:rsid w:val="00375DE5"/>
    <w:rsid w:val="0037648A"/>
    <w:rsid w:val="00376918"/>
    <w:rsid w:val="00376A9C"/>
    <w:rsid w:val="0037716F"/>
    <w:rsid w:val="00377699"/>
    <w:rsid w:val="0037785B"/>
    <w:rsid w:val="00377E2B"/>
    <w:rsid w:val="00377E76"/>
    <w:rsid w:val="00377E8E"/>
    <w:rsid w:val="00380628"/>
    <w:rsid w:val="00380693"/>
    <w:rsid w:val="00380C17"/>
    <w:rsid w:val="00380EF9"/>
    <w:rsid w:val="0038163D"/>
    <w:rsid w:val="00381830"/>
    <w:rsid w:val="00381F95"/>
    <w:rsid w:val="003825BE"/>
    <w:rsid w:val="00382E15"/>
    <w:rsid w:val="00382E46"/>
    <w:rsid w:val="00383022"/>
    <w:rsid w:val="0038317F"/>
    <w:rsid w:val="00383926"/>
    <w:rsid w:val="00383C87"/>
    <w:rsid w:val="00383E23"/>
    <w:rsid w:val="00383F4E"/>
    <w:rsid w:val="003848BA"/>
    <w:rsid w:val="00384A68"/>
    <w:rsid w:val="00384CAD"/>
    <w:rsid w:val="00385547"/>
    <w:rsid w:val="003857F9"/>
    <w:rsid w:val="00385B0F"/>
    <w:rsid w:val="00385CC3"/>
    <w:rsid w:val="003862EB"/>
    <w:rsid w:val="00386C15"/>
    <w:rsid w:val="00386D3D"/>
    <w:rsid w:val="00386F2C"/>
    <w:rsid w:val="00387111"/>
    <w:rsid w:val="00387704"/>
    <w:rsid w:val="0038791D"/>
    <w:rsid w:val="00387A78"/>
    <w:rsid w:val="00387DAE"/>
    <w:rsid w:val="00390187"/>
    <w:rsid w:val="003911E2"/>
    <w:rsid w:val="00391246"/>
    <w:rsid w:val="00391B51"/>
    <w:rsid w:val="0039265D"/>
    <w:rsid w:val="00392962"/>
    <w:rsid w:val="00392B00"/>
    <w:rsid w:val="00393288"/>
    <w:rsid w:val="003933E5"/>
    <w:rsid w:val="003938DF"/>
    <w:rsid w:val="00393A55"/>
    <w:rsid w:val="00393F8C"/>
    <w:rsid w:val="00394007"/>
    <w:rsid w:val="00394173"/>
    <w:rsid w:val="003942A3"/>
    <w:rsid w:val="00394509"/>
    <w:rsid w:val="003948C5"/>
    <w:rsid w:val="00395228"/>
    <w:rsid w:val="003952BA"/>
    <w:rsid w:val="00395F43"/>
    <w:rsid w:val="00396034"/>
    <w:rsid w:val="0039647C"/>
    <w:rsid w:val="0039675D"/>
    <w:rsid w:val="00396767"/>
    <w:rsid w:val="00396A24"/>
    <w:rsid w:val="00396B69"/>
    <w:rsid w:val="003971A0"/>
    <w:rsid w:val="00397842"/>
    <w:rsid w:val="00397D7D"/>
    <w:rsid w:val="00397E93"/>
    <w:rsid w:val="003A05EF"/>
    <w:rsid w:val="003A069A"/>
    <w:rsid w:val="003A0855"/>
    <w:rsid w:val="003A08D6"/>
    <w:rsid w:val="003A0CA4"/>
    <w:rsid w:val="003A1228"/>
    <w:rsid w:val="003A12A2"/>
    <w:rsid w:val="003A173D"/>
    <w:rsid w:val="003A188B"/>
    <w:rsid w:val="003A26B2"/>
    <w:rsid w:val="003A28C9"/>
    <w:rsid w:val="003A3B86"/>
    <w:rsid w:val="003A3FCE"/>
    <w:rsid w:val="003A4236"/>
    <w:rsid w:val="003A46FE"/>
    <w:rsid w:val="003A4877"/>
    <w:rsid w:val="003A48D2"/>
    <w:rsid w:val="003A4984"/>
    <w:rsid w:val="003A4C2B"/>
    <w:rsid w:val="003A5021"/>
    <w:rsid w:val="003A5169"/>
    <w:rsid w:val="003A5499"/>
    <w:rsid w:val="003A54D6"/>
    <w:rsid w:val="003A55C2"/>
    <w:rsid w:val="003A58F2"/>
    <w:rsid w:val="003A5A1D"/>
    <w:rsid w:val="003A5C68"/>
    <w:rsid w:val="003A62FA"/>
    <w:rsid w:val="003A6733"/>
    <w:rsid w:val="003A6BF5"/>
    <w:rsid w:val="003A6C67"/>
    <w:rsid w:val="003A6CBC"/>
    <w:rsid w:val="003A6F26"/>
    <w:rsid w:val="003A730C"/>
    <w:rsid w:val="003A75F7"/>
    <w:rsid w:val="003A7B93"/>
    <w:rsid w:val="003A7BC5"/>
    <w:rsid w:val="003A7C13"/>
    <w:rsid w:val="003A7D1D"/>
    <w:rsid w:val="003A7FE7"/>
    <w:rsid w:val="003B00DF"/>
    <w:rsid w:val="003B02DB"/>
    <w:rsid w:val="003B047F"/>
    <w:rsid w:val="003B07B8"/>
    <w:rsid w:val="003B0970"/>
    <w:rsid w:val="003B09F3"/>
    <w:rsid w:val="003B1214"/>
    <w:rsid w:val="003B1C27"/>
    <w:rsid w:val="003B1E0D"/>
    <w:rsid w:val="003B211E"/>
    <w:rsid w:val="003B2125"/>
    <w:rsid w:val="003B2DB1"/>
    <w:rsid w:val="003B2EAD"/>
    <w:rsid w:val="003B2FAF"/>
    <w:rsid w:val="003B318D"/>
    <w:rsid w:val="003B3293"/>
    <w:rsid w:val="003B33DF"/>
    <w:rsid w:val="003B3D25"/>
    <w:rsid w:val="003B3D4A"/>
    <w:rsid w:val="003B3DF0"/>
    <w:rsid w:val="003B3E4F"/>
    <w:rsid w:val="003B4276"/>
    <w:rsid w:val="003B4633"/>
    <w:rsid w:val="003B4696"/>
    <w:rsid w:val="003B4AC8"/>
    <w:rsid w:val="003B4AD8"/>
    <w:rsid w:val="003B4BA8"/>
    <w:rsid w:val="003B4F0B"/>
    <w:rsid w:val="003B5458"/>
    <w:rsid w:val="003B5977"/>
    <w:rsid w:val="003B59FF"/>
    <w:rsid w:val="003B5DDB"/>
    <w:rsid w:val="003B5F46"/>
    <w:rsid w:val="003B67A9"/>
    <w:rsid w:val="003B6C9A"/>
    <w:rsid w:val="003B6CE5"/>
    <w:rsid w:val="003B6E25"/>
    <w:rsid w:val="003B6F77"/>
    <w:rsid w:val="003B71C2"/>
    <w:rsid w:val="003B7228"/>
    <w:rsid w:val="003B7251"/>
    <w:rsid w:val="003B75CE"/>
    <w:rsid w:val="003B78FC"/>
    <w:rsid w:val="003B7915"/>
    <w:rsid w:val="003B7DDC"/>
    <w:rsid w:val="003C0474"/>
    <w:rsid w:val="003C0574"/>
    <w:rsid w:val="003C067E"/>
    <w:rsid w:val="003C06F6"/>
    <w:rsid w:val="003C080B"/>
    <w:rsid w:val="003C0F9C"/>
    <w:rsid w:val="003C1484"/>
    <w:rsid w:val="003C18F4"/>
    <w:rsid w:val="003C1D5C"/>
    <w:rsid w:val="003C22F2"/>
    <w:rsid w:val="003C270F"/>
    <w:rsid w:val="003C29E1"/>
    <w:rsid w:val="003C2AC7"/>
    <w:rsid w:val="003C3062"/>
    <w:rsid w:val="003C37EE"/>
    <w:rsid w:val="003C3810"/>
    <w:rsid w:val="003C3C71"/>
    <w:rsid w:val="003C3F7C"/>
    <w:rsid w:val="003C401A"/>
    <w:rsid w:val="003C4071"/>
    <w:rsid w:val="003C435B"/>
    <w:rsid w:val="003C4603"/>
    <w:rsid w:val="003C474D"/>
    <w:rsid w:val="003C4F2F"/>
    <w:rsid w:val="003C5157"/>
    <w:rsid w:val="003C52C6"/>
    <w:rsid w:val="003C54E2"/>
    <w:rsid w:val="003C57D7"/>
    <w:rsid w:val="003C5E8D"/>
    <w:rsid w:val="003C617D"/>
    <w:rsid w:val="003C7CE1"/>
    <w:rsid w:val="003C7FB8"/>
    <w:rsid w:val="003D0199"/>
    <w:rsid w:val="003D03E2"/>
    <w:rsid w:val="003D0438"/>
    <w:rsid w:val="003D0532"/>
    <w:rsid w:val="003D085A"/>
    <w:rsid w:val="003D0E45"/>
    <w:rsid w:val="003D0E9F"/>
    <w:rsid w:val="003D0F20"/>
    <w:rsid w:val="003D1072"/>
    <w:rsid w:val="003D114F"/>
    <w:rsid w:val="003D1AE3"/>
    <w:rsid w:val="003D1E9F"/>
    <w:rsid w:val="003D275D"/>
    <w:rsid w:val="003D2806"/>
    <w:rsid w:val="003D2992"/>
    <w:rsid w:val="003D2ACD"/>
    <w:rsid w:val="003D2CD0"/>
    <w:rsid w:val="003D2E60"/>
    <w:rsid w:val="003D3003"/>
    <w:rsid w:val="003D3341"/>
    <w:rsid w:val="003D39DA"/>
    <w:rsid w:val="003D39FC"/>
    <w:rsid w:val="003D3B34"/>
    <w:rsid w:val="003D3F2C"/>
    <w:rsid w:val="003D4331"/>
    <w:rsid w:val="003D471D"/>
    <w:rsid w:val="003D4806"/>
    <w:rsid w:val="003D49BE"/>
    <w:rsid w:val="003D4A71"/>
    <w:rsid w:val="003D4ADB"/>
    <w:rsid w:val="003D4E9A"/>
    <w:rsid w:val="003D566E"/>
    <w:rsid w:val="003D62FA"/>
    <w:rsid w:val="003D63E7"/>
    <w:rsid w:val="003D66B4"/>
    <w:rsid w:val="003D688A"/>
    <w:rsid w:val="003D6A73"/>
    <w:rsid w:val="003D6C70"/>
    <w:rsid w:val="003D71CD"/>
    <w:rsid w:val="003D728F"/>
    <w:rsid w:val="003D7488"/>
    <w:rsid w:val="003D7E7B"/>
    <w:rsid w:val="003E115F"/>
    <w:rsid w:val="003E16DA"/>
    <w:rsid w:val="003E1A97"/>
    <w:rsid w:val="003E1C29"/>
    <w:rsid w:val="003E1C7A"/>
    <w:rsid w:val="003E1D79"/>
    <w:rsid w:val="003E1DD9"/>
    <w:rsid w:val="003E2145"/>
    <w:rsid w:val="003E2550"/>
    <w:rsid w:val="003E2851"/>
    <w:rsid w:val="003E2B40"/>
    <w:rsid w:val="003E2E20"/>
    <w:rsid w:val="003E33B2"/>
    <w:rsid w:val="003E348D"/>
    <w:rsid w:val="003E3685"/>
    <w:rsid w:val="003E36A3"/>
    <w:rsid w:val="003E36E5"/>
    <w:rsid w:val="003E3D2A"/>
    <w:rsid w:val="003E43A6"/>
    <w:rsid w:val="003E43D9"/>
    <w:rsid w:val="003E4999"/>
    <w:rsid w:val="003E4C5A"/>
    <w:rsid w:val="003E546A"/>
    <w:rsid w:val="003E5BAF"/>
    <w:rsid w:val="003E5D38"/>
    <w:rsid w:val="003E6054"/>
    <w:rsid w:val="003E62FB"/>
    <w:rsid w:val="003E6679"/>
    <w:rsid w:val="003E67FA"/>
    <w:rsid w:val="003E6A4C"/>
    <w:rsid w:val="003E6CAB"/>
    <w:rsid w:val="003F076D"/>
    <w:rsid w:val="003F0A05"/>
    <w:rsid w:val="003F1E69"/>
    <w:rsid w:val="003F1EEB"/>
    <w:rsid w:val="003F2ACC"/>
    <w:rsid w:val="003F391B"/>
    <w:rsid w:val="003F39F5"/>
    <w:rsid w:val="003F3C82"/>
    <w:rsid w:val="003F3D3F"/>
    <w:rsid w:val="003F40C1"/>
    <w:rsid w:val="003F4384"/>
    <w:rsid w:val="003F4552"/>
    <w:rsid w:val="003F4A2B"/>
    <w:rsid w:val="003F4A6E"/>
    <w:rsid w:val="003F4C64"/>
    <w:rsid w:val="003F4FFE"/>
    <w:rsid w:val="003F5191"/>
    <w:rsid w:val="003F5C3F"/>
    <w:rsid w:val="003F5CB8"/>
    <w:rsid w:val="003F628E"/>
    <w:rsid w:val="003F64C5"/>
    <w:rsid w:val="003F6507"/>
    <w:rsid w:val="003F6D55"/>
    <w:rsid w:val="003F6DB9"/>
    <w:rsid w:val="003F7054"/>
    <w:rsid w:val="003F7422"/>
    <w:rsid w:val="003F7CDA"/>
    <w:rsid w:val="003F7D1A"/>
    <w:rsid w:val="0040042E"/>
    <w:rsid w:val="00400D36"/>
    <w:rsid w:val="0040172E"/>
    <w:rsid w:val="004018C7"/>
    <w:rsid w:val="00401936"/>
    <w:rsid w:val="00402449"/>
    <w:rsid w:val="0040286E"/>
    <w:rsid w:val="00403144"/>
    <w:rsid w:val="00403673"/>
    <w:rsid w:val="00403990"/>
    <w:rsid w:val="00403C79"/>
    <w:rsid w:val="00403F47"/>
    <w:rsid w:val="00403FCC"/>
    <w:rsid w:val="00404453"/>
    <w:rsid w:val="004049B3"/>
    <w:rsid w:val="00405130"/>
    <w:rsid w:val="004054B0"/>
    <w:rsid w:val="00405AA1"/>
    <w:rsid w:val="00406D90"/>
    <w:rsid w:val="00406E3A"/>
    <w:rsid w:val="00406ECE"/>
    <w:rsid w:val="004071C8"/>
    <w:rsid w:val="004073F5"/>
    <w:rsid w:val="004074AE"/>
    <w:rsid w:val="004078A2"/>
    <w:rsid w:val="004101EA"/>
    <w:rsid w:val="0041055F"/>
    <w:rsid w:val="004105B3"/>
    <w:rsid w:val="00410C10"/>
    <w:rsid w:val="0041113F"/>
    <w:rsid w:val="004111FB"/>
    <w:rsid w:val="004114AF"/>
    <w:rsid w:val="0041150B"/>
    <w:rsid w:val="004118E8"/>
    <w:rsid w:val="00411D02"/>
    <w:rsid w:val="00411FFE"/>
    <w:rsid w:val="0041208D"/>
    <w:rsid w:val="004121DA"/>
    <w:rsid w:val="00412407"/>
    <w:rsid w:val="00412F3F"/>
    <w:rsid w:val="00412FAE"/>
    <w:rsid w:val="0041302C"/>
    <w:rsid w:val="0041305F"/>
    <w:rsid w:val="00413643"/>
    <w:rsid w:val="004143C9"/>
    <w:rsid w:val="00414BBF"/>
    <w:rsid w:val="004156B2"/>
    <w:rsid w:val="00415C0E"/>
    <w:rsid w:val="00416C49"/>
    <w:rsid w:val="00417626"/>
    <w:rsid w:val="004177A4"/>
    <w:rsid w:val="00417929"/>
    <w:rsid w:val="00420BF1"/>
    <w:rsid w:val="00421121"/>
    <w:rsid w:val="00421989"/>
    <w:rsid w:val="004223EF"/>
    <w:rsid w:val="00422BD0"/>
    <w:rsid w:val="0042339B"/>
    <w:rsid w:val="004233DD"/>
    <w:rsid w:val="00423976"/>
    <w:rsid w:val="00423B77"/>
    <w:rsid w:val="00423C30"/>
    <w:rsid w:val="00424153"/>
    <w:rsid w:val="004242DF"/>
    <w:rsid w:val="00424646"/>
    <w:rsid w:val="00424983"/>
    <w:rsid w:val="00424FF9"/>
    <w:rsid w:val="00425541"/>
    <w:rsid w:val="00425701"/>
    <w:rsid w:val="00426172"/>
    <w:rsid w:val="004265F8"/>
    <w:rsid w:val="00426806"/>
    <w:rsid w:val="00426C64"/>
    <w:rsid w:val="00426C7E"/>
    <w:rsid w:val="00426EB2"/>
    <w:rsid w:val="00427565"/>
    <w:rsid w:val="00427580"/>
    <w:rsid w:val="004278A6"/>
    <w:rsid w:val="004279F4"/>
    <w:rsid w:val="00427CDD"/>
    <w:rsid w:val="00430306"/>
    <w:rsid w:val="00430770"/>
    <w:rsid w:val="0043086C"/>
    <w:rsid w:val="00430DA8"/>
    <w:rsid w:val="00430F0C"/>
    <w:rsid w:val="00430F84"/>
    <w:rsid w:val="00431158"/>
    <w:rsid w:val="0043116D"/>
    <w:rsid w:val="004316CF"/>
    <w:rsid w:val="00431755"/>
    <w:rsid w:val="004321FA"/>
    <w:rsid w:val="0043225C"/>
    <w:rsid w:val="00432674"/>
    <w:rsid w:val="00432D7B"/>
    <w:rsid w:val="004337D1"/>
    <w:rsid w:val="0043389C"/>
    <w:rsid w:val="00433908"/>
    <w:rsid w:val="00433B6B"/>
    <w:rsid w:val="00433D64"/>
    <w:rsid w:val="00433D66"/>
    <w:rsid w:val="00433FC9"/>
    <w:rsid w:val="004340D7"/>
    <w:rsid w:val="00434292"/>
    <w:rsid w:val="00434644"/>
    <w:rsid w:val="004347D3"/>
    <w:rsid w:val="00434906"/>
    <w:rsid w:val="00434B92"/>
    <w:rsid w:val="00434CC6"/>
    <w:rsid w:val="00434FC4"/>
    <w:rsid w:val="004352B8"/>
    <w:rsid w:val="00435454"/>
    <w:rsid w:val="004356A1"/>
    <w:rsid w:val="00435785"/>
    <w:rsid w:val="004359A0"/>
    <w:rsid w:val="00435B7A"/>
    <w:rsid w:val="0043655A"/>
    <w:rsid w:val="00436683"/>
    <w:rsid w:val="004369F6"/>
    <w:rsid w:val="00436DA7"/>
    <w:rsid w:val="00436ED7"/>
    <w:rsid w:val="004371E9"/>
    <w:rsid w:val="00437DBE"/>
    <w:rsid w:val="0044083B"/>
    <w:rsid w:val="004415AB"/>
    <w:rsid w:val="00441D33"/>
    <w:rsid w:val="0044232F"/>
    <w:rsid w:val="0044280C"/>
    <w:rsid w:val="00442A38"/>
    <w:rsid w:val="00442D64"/>
    <w:rsid w:val="00442DAD"/>
    <w:rsid w:val="0044305B"/>
    <w:rsid w:val="0044325F"/>
    <w:rsid w:val="00443373"/>
    <w:rsid w:val="004438ED"/>
    <w:rsid w:val="00443CEA"/>
    <w:rsid w:val="0044465D"/>
    <w:rsid w:val="00444954"/>
    <w:rsid w:val="00445219"/>
    <w:rsid w:val="004452F9"/>
    <w:rsid w:val="00445339"/>
    <w:rsid w:val="00445482"/>
    <w:rsid w:val="004454E9"/>
    <w:rsid w:val="004456F0"/>
    <w:rsid w:val="00445A97"/>
    <w:rsid w:val="00445BCC"/>
    <w:rsid w:val="00445FCD"/>
    <w:rsid w:val="00446194"/>
    <w:rsid w:val="0044695D"/>
    <w:rsid w:val="00446960"/>
    <w:rsid w:val="00446A55"/>
    <w:rsid w:val="00446F52"/>
    <w:rsid w:val="004470C0"/>
    <w:rsid w:val="004471F0"/>
    <w:rsid w:val="00451F18"/>
    <w:rsid w:val="00452065"/>
    <w:rsid w:val="0045206E"/>
    <w:rsid w:val="00452434"/>
    <w:rsid w:val="0045294D"/>
    <w:rsid w:val="00452C1F"/>
    <w:rsid w:val="0045303F"/>
    <w:rsid w:val="00453156"/>
    <w:rsid w:val="004531E6"/>
    <w:rsid w:val="0045381D"/>
    <w:rsid w:val="004539A2"/>
    <w:rsid w:val="004540F3"/>
    <w:rsid w:val="00454356"/>
    <w:rsid w:val="0045440F"/>
    <w:rsid w:val="0045474F"/>
    <w:rsid w:val="00454A7F"/>
    <w:rsid w:val="00454D50"/>
    <w:rsid w:val="00454E94"/>
    <w:rsid w:val="00454F6F"/>
    <w:rsid w:val="0045547F"/>
    <w:rsid w:val="00455549"/>
    <w:rsid w:val="00455DFA"/>
    <w:rsid w:val="00455E55"/>
    <w:rsid w:val="00455EA3"/>
    <w:rsid w:val="00456068"/>
    <w:rsid w:val="00456911"/>
    <w:rsid w:val="00456927"/>
    <w:rsid w:val="004570E5"/>
    <w:rsid w:val="004575AB"/>
    <w:rsid w:val="004605B0"/>
    <w:rsid w:val="00460823"/>
    <w:rsid w:val="00460D06"/>
    <w:rsid w:val="00460DDE"/>
    <w:rsid w:val="00460E14"/>
    <w:rsid w:val="004610E7"/>
    <w:rsid w:val="00461139"/>
    <w:rsid w:val="00461887"/>
    <w:rsid w:val="00461CA0"/>
    <w:rsid w:val="0046214B"/>
    <w:rsid w:val="0046225F"/>
    <w:rsid w:val="004622F0"/>
    <w:rsid w:val="00462CDB"/>
    <w:rsid w:val="00462E8A"/>
    <w:rsid w:val="0046370C"/>
    <w:rsid w:val="00463F81"/>
    <w:rsid w:val="004642C0"/>
    <w:rsid w:val="00464640"/>
    <w:rsid w:val="00464741"/>
    <w:rsid w:val="00464AAF"/>
    <w:rsid w:val="004650BB"/>
    <w:rsid w:val="004650D6"/>
    <w:rsid w:val="00465137"/>
    <w:rsid w:val="00465402"/>
    <w:rsid w:val="004655FE"/>
    <w:rsid w:val="004658D8"/>
    <w:rsid w:val="00465ADF"/>
    <w:rsid w:val="00465B79"/>
    <w:rsid w:val="00465DF4"/>
    <w:rsid w:val="00466286"/>
    <w:rsid w:val="0046682D"/>
    <w:rsid w:val="00466A85"/>
    <w:rsid w:val="00466F40"/>
    <w:rsid w:val="00466F6A"/>
    <w:rsid w:val="00467184"/>
    <w:rsid w:val="004675CE"/>
    <w:rsid w:val="00467FEA"/>
    <w:rsid w:val="004703B5"/>
    <w:rsid w:val="0047076F"/>
    <w:rsid w:val="00470B84"/>
    <w:rsid w:val="00470D69"/>
    <w:rsid w:val="00470F1B"/>
    <w:rsid w:val="0047106A"/>
    <w:rsid w:val="00471BA9"/>
    <w:rsid w:val="00471E19"/>
    <w:rsid w:val="00471EE7"/>
    <w:rsid w:val="004725BE"/>
    <w:rsid w:val="00472F9B"/>
    <w:rsid w:val="00473C66"/>
    <w:rsid w:val="00473CA1"/>
    <w:rsid w:val="00473D98"/>
    <w:rsid w:val="00473FC6"/>
    <w:rsid w:val="00474100"/>
    <w:rsid w:val="004742C5"/>
    <w:rsid w:val="00474A3A"/>
    <w:rsid w:val="00474C1F"/>
    <w:rsid w:val="00474EEF"/>
    <w:rsid w:val="00475251"/>
    <w:rsid w:val="00475AF6"/>
    <w:rsid w:val="00475EE2"/>
    <w:rsid w:val="00476094"/>
    <w:rsid w:val="004760B4"/>
    <w:rsid w:val="00476162"/>
    <w:rsid w:val="004766F1"/>
    <w:rsid w:val="00476BCD"/>
    <w:rsid w:val="00477ABB"/>
    <w:rsid w:val="00477AFF"/>
    <w:rsid w:val="004800C9"/>
    <w:rsid w:val="004802F6"/>
    <w:rsid w:val="00480647"/>
    <w:rsid w:val="004806AE"/>
    <w:rsid w:val="00480A51"/>
    <w:rsid w:val="00480D42"/>
    <w:rsid w:val="004812B1"/>
    <w:rsid w:val="00481310"/>
    <w:rsid w:val="0048146A"/>
    <w:rsid w:val="0048149A"/>
    <w:rsid w:val="004815C1"/>
    <w:rsid w:val="004815C3"/>
    <w:rsid w:val="00481AE4"/>
    <w:rsid w:val="0048212F"/>
    <w:rsid w:val="004824A7"/>
    <w:rsid w:val="004824B9"/>
    <w:rsid w:val="004824DC"/>
    <w:rsid w:val="00483221"/>
    <w:rsid w:val="004833BB"/>
    <w:rsid w:val="004839A2"/>
    <w:rsid w:val="00483A54"/>
    <w:rsid w:val="00483BEE"/>
    <w:rsid w:val="00483E1C"/>
    <w:rsid w:val="00484C41"/>
    <w:rsid w:val="00484FC9"/>
    <w:rsid w:val="004851DA"/>
    <w:rsid w:val="00485304"/>
    <w:rsid w:val="00485436"/>
    <w:rsid w:val="0048577A"/>
    <w:rsid w:val="0048594D"/>
    <w:rsid w:val="00485A9E"/>
    <w:rsid w:val="00485BDB"/>
    <w:rsid w:val="00485CB8"/>
    <w:rsid w:val="004861FF"/>
    <w:rsid w:val="0048653C"/>
    <w:rsid w:val="004865B4"/>
    <w:rsid w:val="00486947"/>
    <w:rsid w:val="00486AB8"/>
    <w:rsid w:val="00486D6D"/>
    <w:rsid w:val="00487737"/>
    <w:rsid w:val="00487A04"/>
    <w:rsid w:val="00487BB5"/>
    <w:rsid w:val="00490357"/>
    <w:rsid w:val="004905CE"/>
    <w:rsid w:val="00490B58"/>
    <w:rsid w:val="0049171B"/>
    <w:rsid w:val="004917F0"/>
    <w:rsid w:val="00491E76"/>
    <w:rsid w:val="00492745"/>
    <w:rsid w:val="00492893"/>
    <w:rsid w:val="004934C2"/>
    <w:rsid w:val="004936B5"/>
    <w:rsid w:val="0049378C"/>
    <w:rsid w:val="00493C56"/>
    <w:rsid w:val="0049423A"/>
    <w:rsid w:val="0049456A"/>
    <w:rsid w:val="00494856"/>
    <w:rsid w:val="00494E3A"/>
    <w:rsid w:val="00494F8D"/>
    <w:rsid w:val="0049573C"/>
    <w:rsid w:val="004957BA"/>
    <w:rsid w:val="00495DF6"/>
    <w:rsid w:val="00495F1C"/>
    <w:rsid w:val="0049610E"/>
    <w:rsid w:val="00496169"/>
    <w:rsid w:val="004961B2"/>
    <w:rsid w:val="004967B0"/>
    <w:rsid w:val="00496A12"/>
    <w:rsid w:val="004973E1"/>
    <w:rsid w:val="004976B5"/>
    <w:rsid w:val="00497AE7"/>
    <w:rsid w:val="004A0243"/>
    <w:rsid w:val="004A02B1"/>
    <w:rsid w:val="004A073D"/>
    <w:rsid w:val="004A0B76"/>
    <w:rsid w:val="004A168A"/>
    <w:rsid w:val="004A1C16"/>
    <w:rsid w:val="004A1C6D"/>
    <w:rsid w:val="004A23C7"/>
    <w:rsid w:val="004A2A6B"/>
    <w:rsid w:val="004A2BC7"/>
    <w:rsid w:val="004A2BE2"/>
    <w:rsid w:val="004A31B3"/>
    <w:rsid w:val="004A3556"/>
    <w:rsid w:val="004A40B8"/>
    <w:rsid w:val="004A4260"/>
    <w:rsid w:val="004A479B"/>
    <w:rsid w:val="004A515B"/>
    <w:rsid w:val="004A5171"/>
    <w:rsid w:val="004A5229"/>
    <w:rsid w:val="004A5251"/>
    <w:rsid w:val="004A55B4"/>
    <w:rsid w:val="004A5E11"/>
    <w:rsid w:val="004A61EF"/>
    <w:rsid w:val="004A63C5"/>
    <w:rsid w:val="004A63F4"/>
    <w:rsid w:val="004A64EF"/>
    <w:rsid w:val="004A665B"/>
    <w:rsid w:val="004A66E3"/>
    <w:rsid w:val="004A6745"/>
    <w:rsid w:val="004A69D2"/>
    <w:rsid w:val="004A6CFD"/>
    <w:rsid w:val="004A70E9"/>
    <w:rsid w:val="004A7277"/>
    <w:rsid w:val="004A7720"/>
    <w:rsid w:val="004A7E6B"/>
    <w:rsid w:val="004B0513"/>
    <w:rsid w:val="004B05BF"/>
    <w:rsid w:val="004B0639"/>
    <w:rsid w:val="004B0B98"/>
    <w:rsid w:val="004B11DA"/>
    <w:rsid w:val="004B1542"/>
    <w:rsid w:val="004B1876"/>
    <w:rsid w:val="004B1A33"/>
    <w:rsid w:val="004B1D3B"/>
    <w:rsid w:val="004B2053"/>
    <w:rsid w:val="004B219B"/>
    <w:rsid w:val="004B26D2"/>
    <w:rsid w:val="004B2EE8"/>
    <w:rsid w:val="004B3376"/>
    <w:rsid w:val="004B3538"/>
    <w:rsid w:val="004B3D20"/>
    <w:rsid w:val="004B41F7"/>
    <w:rsid w:val="004B48BF"/>
    <w:rsid w:val="004B4E3C"/>
    <w:rsid w:val="004B51BE"/>
    <w:rsid w:val="004B6E43"/>
    <w:rsid w:val="004B6F9A"/>
    <w:rsid w:val="004B71E1"/>
    <w:rsid w:val="004B7225"/>
    <w:rsid w:val="004B74DB"/>
    <w:rsid w:val="004B78D8"/>
    <w:rsid w:val="004B7DA1"/>
    <w:rsid w:val="004B7F00"/>
    <w:rsid w:val="004C00C0"/>
    <w:rsid w:val="004C075B"/>
    <w:rsid w:val="004C0D9D"/>
    <w:rsid w:val="004C10A8"/>
    <w:rsid w:val="004C14B9"/>
    <w:rsid w:val="004C1960"/>
    <w:rsid w:val="004C29AE"/>
    <w:rsid w:val="004C2BCA"/>
    <w:rsid w:val="004C2CA6"/>
    <w:rsid w:val="004C2DC5"/>
    <w:rsid w:val="004C30A3"/>
    <w:rsid w:val="004C3317"/>
    <w:rsid w:val="004C3435"/>
    <w:rsid w:val="004C3482"/>
    <w:rsid w:val="004C3BFA"/>
    <w:rsid w:val="004C41A4"/>
    <w:rsid w:val="004C4458"/>
    <w:rsid w:val="004C4671"/>
    <w:rsid w:val="004C4DB6"/>
    <w:rsid w:val="004C4E48"/>
    <w:rsid w:val="004C4F85"/>
    <w:rsid w:val="004C5058"/>
    <w:rsid w:val="004C5149"/>
    <w:rsid w:val="004C5305"/>
    <w:rsid w:val="004C54AE"/>
    <w:rsid w:val="004C54E5"/>
    <w:rsid w:val="004C5B4F"/>
    <w:rsid w:val="004C6476"/>
    <w:rsid w:val="004C68EF"/>
    <w:rsid w:val="004C6FBE"/>
    <w:rsid w:val="004C7247"/>
    <w:rsid w:val="004C7C3E"/>
    <w:rsid w:val="004D006E"/>
    <w:rsid w:val="004D05F2"/>
    <w:rsid w:val="004D0C55"/>
    <w:rsid w:val="004D17BF"/>
    <w:rsid w:val="004D1A6E"/>
    <w:rsid w:val="004D1DEF"/>
    <w:rsid w:val="004D1DF9"/>
    <w:rsid w:val="004D1E36"/>
    <w:rsid w:val="004D2359"/>
    <w:rsid w:val="004D29A8"/>
    <w:rsid w:val="004D2A36"/>
    <w:rsid w:val="004D30B6"/>
    <w:rsid w:val="004D3161"/>
    <w:rsid w:val="004D329A"/>
    <w:rsid w:val="004D3CE3"/>
    <w:rsid w:val="004D4FDA"/>
    <w:rsid w:val="004D5323"/>
    <w:rsid w:val="004D5A49"/>
    <w:rsid w:val="004D5AEA"/>
    <w:rsid w:val="004D5C3D"/>
    <w:rsid w:val="004D6208"/>
    <w:rsid w:val="004D6277"/>
    <w:rsid w:val="004D6605"/>
    <w:rsid w:val="004D6801"/>
    <w:rsid w:val="004D6A0F"/>
    <w:rsid w:val="004D6E60"/>
    <w:rsid w:val="004D7093"/>
    <w:rsid w:val="004D7153"/>
    <w:rsid w:val="004D7331"/>
    <w:rsid w:val="004D7EBD"/>
    <w:rsid w:val="004E0137"/>
    <w:rsid w:val="004E0350"/>
    <w:rsid w:val="004E068B"/>
    <w:rsid w:val="004E093E"/>
    <w:rsid w:val="004E1111"/>
    <w:rsid w:val="004E129E"/>
    <w:rsid w:val="004E1320"/>
    <w:rsid w:val="004E1390"/>
    <w:rsid w:val="004E24D0"/>
    <w:rsid w:val="004E27FA"/>
    <w:rsid w:val="004E28B6"/>
    <w:rsid w:val="004E2B7C"/>
    <w:rsid w:val="004E2E77"/>
    <w:rsid w:val="004E301E"/>
    <w:rsid w:val="004E3F3B"/>
    <w:rsid w:val="004E4091"/>
    <w:rsid w:val="004E42B1"/>
    <w:rsid w:val="004E43BC"/>
    <w:rsid w:val="004E43E1"/>
    <w:rsid w:val="004E45F2"/>
    <w:rsid w:val="004E48C3"/>
    <w:rsid w:val="004E4B0E"/>
    <w:rsid w:val="004E4BD5"/>
    <w:rsid w:val="004E5060"/>
    <w:rsid w:val="004E5206"/>
    <w:rsid w:val="004E529F"/>
    <w:rsid w:val="004E543F"/>
    <w:rsid w:val="004E54EE"/>
    <w:rsid w:val="004E5926"/>
    <w:rsid w:val="004E5BC2"/>
    <w:rsid w:val="004E6737"/>
    <w:rsid w:val="004E68E3"/>
    <w:rsid w:val="004E6E66"/>
    <w:rsid w:val="004E767C"/>
    <w:rsid w:val="004E7B03"/>
    <w:rsid w:val="004E7B72"/>
    <w:rsid w:val="004E7D60"/>
    <w:rsid w:val="004E7F66"/>
    <w:rsid w:val="004F0A84"/>
    <w:rsid w:val="004F0BEF"/>
    <w:rsid w:val="004F111A"/>
    <w:rsid w:val="004F12A1"/>
    <w:rsid w:val="004F1DF2"/>
    <w:rsid w:val="004F2091"/>
    <w:rsid w:val="004F238D"/>
    <w:rsid w:val="004F2426"/>
    <w:rsid w:val="004F261F"/>
    <w:rsid w:val="004F2A0C"/>
    <w:rsid w:val="004F2F6D"/>
    <w:rsid w:val="004F30AA"/>
    <w:rsid w:val="004F36AC"/>
    <w:rsid w:val="004F3B67"/>
    <w:rsid w:val="004F44F0"/>
    <w:rsid w:val="004F478D"/>
    <w:rsid w:val="004F4978"/>
    <w:rsid w:val="004F4C0F"/>
    <w:rsid w:val="004F4CDA"/>
    <w:rsid w:val="004F52A5"/>
    <w:rsid w:val="004F59C0"/>
    <w:rsid w:val="004F5DC6"/>
    <w:rsid w:val="004F5E16"/>
    <w:rsid w:val="004F66F0"/>
    <w:rsid w:val="004F67F7"/>
    <w:rsid w:val="004F6982"/>
    <w:rsid w:val="004F74F0"/>
    <w:rsid w:val="004F760F"/>
    <w:rsid w:val="0050028E"/>
    <w:rsid w:val="005008A9"/>
    <w:rsid w:val="005008BD"/>
    <w:rsid w:val="005008CA"/>
    <w:rsid w:val="00500BEB"/>
    <w:rsid w:val="00500CC6"/>
    <w:rsid w:val="00500E3C"/>
    <w:rsid w:val="00500F69"/>
    <w:rsid w:val="0050176D"/>
    <w:rsid w:val="00501B07"/>
    <w:rsid w:val="00501DEA"/>
    <w:rsid w:val="00501E4C"/>
    <w:rsid w:val="00501F0A"/>
    <w:rsid w:val="00502914"/>
    <w:rsid w:val="00502E8F"/>
    <w:rsid w:val="00502E9F"/>
    <w:rsid w:val="0050331C"/>
    <w:rsid w:val="00503ED8"/>
    <w:rsid w:val="005042F9"/>
    <w:rsid w:val="00504A73"/>
    <w:rsid w:val="00504C01"/>
    <w:rsid w:val="00505EB0"/>
    <w:rsid w:val="00506226"/>
    <w:rsid w:val="0050679E"/>
    <w:rsid w:val="00506D2E"/>
    <w:rsid w:val="00506DFB"/>
    <w:rsid w:val="00506F66"/>
    <w:rsid w:val="00506FDD"/>
    <w:rsid w:val="005070FA"/>
    <w:rsid w:val="00510210"/>
    <w:rsid w:val="005107D8"/>
    <w:rsid w:val="00510815"/>
    <w:rsid w:val="00510E3B"/>
    <w:rsid w:val="00510E72"/>
    <w:rsid w:val="005115B5"/>
    <w:rsid w:val="0051176F"/>
    <w:rsid w:val="005118FC"/>
    <w:rsid w:val="00511C8F"/>
    <w:rsid w:val="005121EB"/>
    <w:rsid w:val="005127AF"/>
    <w:rsid w:val="005128D4"/>
    <w:rsid w:val="00512FE0"/>
    <w:rsid w:val="005132B0"/>
    <w:rsid w:val="00513312"/>
    <w:rsid w:val="005134F0"/>
    <w:rsid w:val="00513647"/>
    <w:rsid w:val="00513A44"/>
    <w:rsid w:val="00513C86"/>
    <w:rsid w:val="0051403F"/>
    <w:rsid w:val="00514129"/>
    <w:rsid w:val="00514631"/>
    <w:rsid w:val="0051482B"/>
    <w:rsid w:val="005148F1"/>
    <w:rsid w:val="0051497B"/>
    <w:rsid w:val="00514ACE"/>
    <w:rsid w:val="00514C3C"/>
    <w:rsid w:val="005152AF"/>
    <w:rsid w:val="00515DE1"/>
    <w:rsid w:val="00515E01"/>
    <w:rsid w:val="005162A0"/>
    <w:rsid w:val="005166E6"/>
    <w:rsid w:val="00516D34"/>
    <w:rsid w:val="00517382"/>
    <w:rsid w:val="005173E2"/>
    <w:rsid w:val="00517520"/>
    <w:rsid w:val="005177C9"/>
    <w:rsid w:val="00517D66"/>
    <w:rsid w:val="00517F77"/>
    <w:rsid w:val="0052021E"/>
    <w:rsid w:val="0052025F"/>
    <w:rsid w:val="00520359"/>
    <w:rsid w:val="0052039E"/>
    <w:rsid w:val="005204BD"/>
    <w:rsid w:val="0052051C"/>
    <w:rsid w:val="00520C4D"/>
    <w:rsid w:val="00520D1D"/>
    <w:rsid w:val="00521207"/>
    <w:rsid w:val="005212D2"/>
    <w:rsid w:val="00521375"/>
    <w:rsid w:val="005216CF"/>
    <w:rsid w:val="00521D4D"/>
    <w:rsid w:val="00521DFD"/>
    <w:rsid w:val="00521E9E"/>
    <w:rsid w:val="00522096"/>
    <w:rsid w:val="0052221A"/>
    <w:rsid w:val="005224A2"/>
    <w:rsid w:val="005224D2"/>
    <w:rsid w:val="0052267B"/>
    <w:rsid w:val="0052293E"/>
    <w:rsid w:val="00522ABC"/>
    <w:rsid w:val="00522BEB"/>
    <w:rsid w:val="00522D14"/>
    <w:rsid w:val="00522DF2"/>
    <w:rsid w:val="00522DFF"/>
    <w:rsid w:val="005231BF"/>
    <w:rsid w:val="00523799"/>
    <w:rsid w:val="005239F2"/>
    <w:rsid w:val="00523B0E"/>
    <w:rsid w:val="00523C1E"/>
    <w:rsid w:val="00523FC6"/>
    <w:rsid w:val="005240E8"/>
    <w:rsid w:val="005242B7"/>
    <w:rsid w:val="00524763"/>
    <w:rsid w:val="00524AE1"/>
    <w:rsid w:val="00524BB4"/>
    <w:rsid w:val="0052567C"/>
    <w:rsid w:val="0052580C"/>
    <w:rsid w:val="00525A47"/>
    <w:rsid w:val="00525C49"/>
    <w:rsid w:val="0052631E"/>
    <w:rsid w:val="0052660B"/>
    <w:rsid w:val="005267CA"/>
    <w:rsid w:val="0052743B"/>
    <w:rsid w:val="005278CC"/>
    <w:rsid w:val="00527C08"/>
    <w:rsid w:val="00527CD0"/>
    <w:rsid w:val="00527D21"/>
    <w:rsid w:val="0053063C"/>
    <w:rsid w:val="0053069C"/>
    <w:rsid w:val="00530790"/>
    <w:rsid w:val="00530CC5"/>
    <w:rsid w:val="0053105B"/>
    <w:rsid w:val="0053136B"/>
    <w:rsid w:val="0053158F"/>
    <w:rsid w:val="00531907"/>
    <w:rsid w:val="00531BA1"/>
    <w:rsid w:val="00531CE7"/>
    <w:rsid w:val="00532720"/>
    <w:rsid w:val="00532B50"/>
    <w:rsid w:val="00532D69"/>
    <w:rsid w:val="005330C0"/>
    <w:rsid w:val="00534003"/>
    <w:rsid w:val="0053452F"/>
    <w:rsid w:val="00534551"/>
    <w:rsid w:val="005350D7"/>
    <w:rsid w:val="005357D9"/>
    <w:rsid w:val="00535D72"/>
    <w:rsid w:val="00535DB8"/>
    <w:rsid w:val="00535F90"/>
    <w:rsid w:val="00536A15"/>
    <w:rsid w:val="005376F4"/>
    <w:rsid w:val="00537718"/>
    <w:rsid w:val="00537FF9"/>
    <w:rsid w:val="005401C6"/>
    <w:rsid w:val="00540756"/>
    <w:rsid w:val="00540A63"/>
    <w:rsid w:val="00540B52"/>
    <w:rsid w:val="00540EF9"/>
    <w:rsid w:val="00540F3B"/>
    <w:rsid w:val="0054112E"/>
    <w:rsid w:val="0054128E"/>
    <w:rsid w:val="005413D5"/>
    <w:rsid w:val="00541544"/>
    <w:rsid w:val="00541BF1"/>
    <w:rsid w:val="00541D77"/>
    <w:rsid w:val="00542925"/>
    <w:rsid w:val="00542A63"/>
    <w:rsid w:val="005431AB"/>
    <w:rsid w:val="0054389C"/>
    <w:rsid w:val="00543BDC"/>
    <w:rsid w:val="005441A4"/>
    <w:rsid w:val="0054463B"/>
    <w:rsid w:val="0054466F"/>
    <w:rsid w:val="00544A57"/>
    <w:rsid w:val="00544C41"/>
    <w:rsid w:val="0054545F"/>
    <w:rsid w:val="00546068"/>
    <w:rsid w:val="005460C5"/>
    <w:rsid w:val="00546755"/>
    <w:rsid w:val="005467C3"/>
    <w:rsid w:val="0054691C"/>
    <w:rsid w:val="0054778A"/>
    <w:rsid w:val="00547BA1"/>
    <w:rsid w:val="00550321"/>
    <w:rsid w:val="0055038F"/>
    <w:rsid w:val="0055045D"/>
    <w:rsid w:val="00550DF9"/>
    <w:rsid w:val="005511FE"/>
    <w:rsid w:val="0055198E"/>
    <w:rsid w:val="00551B03"/>
    <w:rsid w:val="005523BE"/>
    <w:rsid w:val="005526EF"/>
    <w:rsid w:val="00552935"/>
    <w:rsid w:val="00552BBB"/>
    <w:rsid w:val="00552C39"/>
    <w:rsid w:val="00552D64"/>
    <w:rsid w:val="00552DF4"/>
    <w:rsid w:val="00552F8A"/>
    <w:rsid w:val="005532B5"/>
    <w:rsid w:val="0055332A"/>
    <w:rsid w:val="00553A2F"/>
    <w:rsid w:val="00553A5F"/>
    <w:rsid w:val="00553DAF"/>
    <w:rsid w:val="00554145"/>
    <w:rsid w:val="0055460B"/>
    <w:rsid w:val="00554655"/>
    <w:rsid w:val="00554B08"/>
    <w:rsid w:val="00554C7A"/>
    <w:rsid w:val="00554D1B"/>
    <w:rsid w:val="00554D4D"/>
    <w:rsid w:val="00555358"/>
    <w:rsid w:val="00555680"/>
    <w:rsid w:val="00555772"/>
    <w:rsid w:val="00555C16"/>
    <w:rsid w:val="00555DA1"/>
    <w:rsid w:val="00555DFB"/>
    <w:rsid w:val="0055684A"/>
    <w:rsid w:val="0055689F"/>
    <w:rsid w:val="00556F3A"/>
    <w:rsid w:val="005573B2"/>
    <w:rsid w:val="00557480"/>
    <w:rsid w:val="005574DE"/>
    <w:rsid w:val="00557954"/>
    <w:rsid w:val="00557A62"/>
    <w:rsid w:val="00557C48"/>
    <w:rsid w:val="00557D62"/>
    <w:rsid w:val="00560221"/>
    <w:rsid w:val="005602B0"/>
    <w:rsid w:val="005604D3"/>
    <w:rsid w:val="005605DE"/>
    <w:rsid w:val="0056067A"/>
    <w:rsid w:val="005606D1"/>
    <w:rsid w:val="00560B9B"/>
    <w:rsid w:val="00560E24"/>
    <w:rsid w:val="005610C9"/>
    <w:rsid w:val="00561241"/>
    <w:rsid w:val="00561433"/>
    <w:rsid w:val="005616CB"/>
    <w:rsid w:val="00561AA1"/>
    <w:rsid w:val="00561C18"/>
    <w:rsid w:val="00561C54"/>
    <w:rsid w:val="00561E35"/>
    <w:rsid w:val="00561FAB"/>
    <w:rsid w:val="0056205D"/>
    <w:rsid w:val="0056218F"/>
    <w:rsid w:val="005624A9"/>
    <w:rsid w:val="0056258C"/>
    <w:rsid w:val="00562ADA"/>
    <w:rsid w:val="00562ED2"/>
    <w:rsid w:val="005630A8"/>
    <w:rsid w:val="00563626"/>
    <w:rsid w:val="00563796"/>
    <w:rsid w:val="00563AEA"/>
    <w:rsid w:val="00563D4F"/>
    <w:rsid w:val="00563E91"/>
    <w:rsid w:val="0056401B"/>
    <w:rsid w:val="0056413D"/>
    <w:rsid w:val="0056455E"/>
    <w:rsid w:val="00564D13"/>
    <w:rsid w:val="0056500E"/>
    <w:rsid w:val="00565B57"/>
    <w:rsid w:val="00565CD5"/>
    <w:rsid w:val="00565FCC"/>
    <w:rsid w:val="005665C9"/>
    <w:rsid w:val="0056681F"/>
    <w:rsid w:val="005669FC"/>
    <w:rsid w:val="00566F6C"/>
    <w:rsid w:val="00567121"/>
    <w:rsid w:val="0056726A"/>
    <w:rsid w:val="00567827"/>
    <w:rsid w:val="005678DF"/>
    <w:rsid w:val="00567D07"/>
    <w:rsid w:val="00567EDC"/>
    <w:rsid w:val="00570312"/>
    <w:rsid w:val="0057087B"/>
    <w:rsid w:val="00570E2A"/>
    <w:rsid w:val="0057128A"/>
    <w:rsid w:val="00571339"/>
    <w:rsid w:val="00571747"/>
    <w:rsid w:val="00571DF6"/>
    <w:rsid w:val="005727B5"/>
    <w:rsid w:val="00572BBC"/>
    <w:rsid w:val="005731DF"/>
    <w:rsid w:val="005732B1"/>
    <w:rsid w:val="00573517"/>
    <w:rsid w:val="005736FD"/>
    <w:rsid w:val="00573ED9"/>
    <w:rsid w:val="00574AC6"/>
    <w:rsid w:val="00574E9C"/>
    <w:rsid w:val="00574FF8"/>
    <w:rsid w:val="005751EF"/>
    <w:rsid w:val="005754DF"/>
    <w:rsid w:val="0057554D"/>
    <w:rsid w:val="00575632"/>
    <w:rsid w:val="0057576E"/>
    <w:rsid w:val="00575C61"/>
    <w:rsid w:val="00576257"/>
    <w:rsid w:val="00576DA5"/>
    <w:rsid w:val="005772AD"/>
    <w:rsid w:val="00577348"/>
    <w:rsid w:val="005775FF"/>
    <w:rsid w:val="00580067"/>
    <w:rsid w:val="005810C2"/>
    <w:rsid w:val="00581322"/>
    <w:rsid w:val="005813EF"/>
    <w:rsid w:val="0058169F"/>
    <w:rsid w:val="0058174E"/>
    <w:rsid w:val="0058178B"/>
    <w:rsid w:val="00581D97"/>
    <w:rsid w:val="005828F5"/>
    <w:rsid w:val="00582B0C"/>
    <w:rsid w:val="00582FDC"/>
    <w:rsid w:val="0058307E"/>
    <w:rsid w:val="00583807"/>
    <w:rsid w:val="00583F15"/>
    <w:rsid w:val="005844C2"/>
    <w:rsid w:val="00584554"/>
    <w:rsid w:val="00584BA6"/>
    <w:rsid w:val="00585291"/>
    <w:rsid w:val="00585536"/>
    <w:rsid w:val="00585631"/>
    <w:rsid w:val="00585AB7"/>
    <w:rsid w:val="00585D0D"/>
    <w:rsid w:val="00585F88"/>
    <w:rsid w:val="00586764"/>
    <w:rsid w:val="00586E24"/>
    <w:rsid w:val="00587027"/>
    <w:rsid w:val="0058714B"/>
    <w:rsid w:val="005872C0"/>
    <w:rsid w:val="0058757C"/>
    <w:rsid w:val="005877FC"/>
    <w:rsid w:val="005878B9"/>
    <w:rsid w:val="00587A47"/>
    <w:rsid w:val="00590212"/>
    <w:rsid w:val="00590427"/>
    <w:rsid w:val="005909A7"/>
    <w:rsid w:val="005917C0"/>
    <w:rsid w:val="0059229A"/>
    <w:rsid w:val="005922A2"/>
    <w:rsid w:val="0059257E"/>
    <w:rsid w:val="00592784"/>
    <w:rsid w:val="00592B67"/>
    <w:rsid w:val="00592D37"/>
    <w:rsid w:val="005932A8"/>
    <w:rsid w:val="00593334"/>
    <w:rsid w:val="005933E3"/>
    <w:rsid w:val="0059344C"/>
    <w:rsid w:val="005934C1"/>
    <w:rsid w:val="005937D7"/>
    <w:rsid w:val="005942EB"/>
    <w:rsid w:val="0059453D"/>
    <w:rsid w:val="0059488B"/>
    <w:rsid w:val="00594981"/>
    <w:rsid w:val="00594C8F"/>
    <w:rsid w:val="00594DFA"/>
    <w:rsid w:val="00594EC8"/>
    <w:rsid w:val="005950DA"/>
    <w:rsid w:val="0059543C"/>
    <w:rsid w:val="00595483"/>
    <w:rsid w:val="005954E2"/>
    <w:rsid w:val="0059564C"/>
    <w:rsid w:val="00595AF9"/>
    <w:rsid w:val="00595E1E"/>
    <w:rsid w:val="0059639B"/>
    <w:rsid w:val="00596AA6"/>
    <w:rsid w:val="00596D75"/>
    <w:rsid w:val="0059704A"/>
    <w:rsid w:val="005970AB"/>
    <w:rsid w:val="005970D9"/>
    <w:rsid w:val="00597736"/>
    <w:rsid w:val="00597D77"/>
    <w:rsid w:val="005A016B"/>
    <w:rsid w:val="005A0208"/>
    <w:rsid w:val="005A0582"/>
    <w:rsid w:val="005A0588"/>
    <w:rsid w:val="005A060E"/>
    <w:rsid w:val="005A0616"/>
    <w:rsid w:val="005A0E29"/>
    <w:rsid w:val="005A13B0"/>
    <w:rsid w:val="005A1DF9"/>
    <w:rsid w:val="005A1F14"/>
    <w:rsid w:val="005A1FF0"/>
    <w:rsid w:val="005A202E"/>
    <w:rsid w:val="005A237B"/>
    <w:rsid w:val="005A2955"/>
    <w:rsid w:val="005A2D0F"/>
    <w:rsid w:val="005A2E5C"/>
    <w:rsid w:val="005A32B9"/>
    <w:rsid w:val="005A352F"/>
    <w:rsid w:val="005A3546"/>
    <w:rsid w:val="005A3900"/>
    <w:rsid w:val="005A3A4A"/>
    <w:rsid w:val="005A3AC9"/>
    <w:rsid w:val="005A3BDF"/>
    <w:rsid w:val="005A3CCB"/>
    <w:rsid w:val="005A418B"/>
    <w:rsid w:val="005A4330"/>
    <w:rsid w:val="005A4894"/>
    <w:rsid w:val="005A4D88"/>
    <w:rsid w:val="005A55D6"/>
    <w:rsid w:val="005A5B53"/>
    <w:rsid w:val="005A5DED"/>
    <w:rsid w:val="005A65BC"/>
    <w:rsid w:val="005A6716"/>
    <w:rsid w:val="005A6A13"/>
    <w:rsid w:val="005A6A48"/>
    <w:rsid w:val="005A73AA"/>
    <w:rsid w:val="005A7C78"/>
    <w:rsid w:val="005A7F40"/>
    <w:rsid w:val="005B06C1"/>
    <w:rsid w:val="005B0AA0"/>
    <w:rsid w:val="005B12CB"/>
    <w:rsid w:val="005B25EE"/>
    <w:rsid w:val="005B2C13"/>
    <w:rsid w:val="005B2DC9"/>
    <w:rsid w:val="005B3263"/>
    <w:rsid w:val="005B3408"/>
    <w:rsid w:val="005B345F"/>
    <w:rsid w:val="005B350D"/>
    <w:rsid w:val="005B48C0"/>
    <w:rsid w:val="005B4A8C"/>
    <w:rsid w:val="005B54E6"/>
    <w:rsid w:val="005B5D2F"/>
    <w:rsid w:val="005B6370"/>
    <w:rsid w:val="005B64E1"/>
    <w:rsid w:val="005B677C"/>
    <w:rsid w:val="005B6DAE"/>
    <w:rsid w:val="005B6E0F"/>
    <w:rsid w:val="005B73D1"/>
    <w:rsid w:val="005B765F"/>
    <w:rsid w:val="005B7C56"/>
    <w:rsid w:val="005B7E4D"/>
    <w:rsid w:val="005C0763"/>
    <w:rsid w:val="005C07BD"/>
    <w:rsid w:val="005C1324"/>
    <w:rsid w:val="005C16E2"/>
    <w:rsid w:val="005C1A28"/>
    <w:rsid w:val="005C2631"/>
    <w:rsid w:val="005C273F"/>
    <w:rsid w:val="005C29E3"/>
    <w:rsid w:val="005C2B3B"/>
    <w:rsid w:val="005C2C2A"/>
    <w:rsid w:val="005C2F96"/>
    <w:rsid w:val="005C30D5"/>
    <w:rsid w:val="005C335B"/>
    <w:rsid w:val="005C3CF5"/>
    <w:rsid w:val="005C3E57"/>
    <w:rsid w:val="005C43E2"/>
    <w:rsid w:val="005C449A"/>
    <w:rsid w:val="005C44F8"/>
    <w:rsid w:val="005C45F5"/>
    <w:rsid w:val="005C4C6A"/>
    <w:rsid w:val="005C4D04"/>
    <w:rsid w:val="005C4F75"/>
    <w:rsid w:val="005C51C2"/>
    <w:rsid w:val="005C52F7"/>
    <w:rsid w:val="005C53C8"/>
    <w:rsid w:val="005C5F42"/>
    <w:rsid w:val="005C619C"/>
    <w:rsid w:val="005C6435"/>
    <w:rsid w:val="005C6775"/>
    <w:rsid w:val="005C6878"/>
    <w:rsid w:val="005C6A6B"/>
    <w:rsid w:val="005C6EE8"/>
    <w:rsid w:val="005C77F1"/>
    <w:rsid w:val="005C7C67"/>
    <w:rsid w:val="005D0574"/>
    <w:rsid w:val="005D06C2"/>
    <w:rsid w:val="005D0801"/>
    <w:rsid w:val="005D10BC"/>
    <w:rsid w:val="005D11F6"/>
    <w:rsid w:val="005D1463"/>
    <w:rsid w:val="005D14FD"/>
    <w:rsid w:val="005D1741"/>
    <w:rsid w:val="005D1B0F"/>
    <w:rsid w:val="005D1B7A"/>
    <w:rsid w:val="005D22BC"/>
    <w:rsid w:val="005D22DE"/>
    <w:rsid w:val="005D2CE1"/>
    <w:rsid w:val="005D2F22"/>
    <w:rsid w:val="005D34F3"/>
    <w:rsid w:val="005D3A2C"/>
    <w:rsid w:val="005D405B"/>
    <w:rsid w:val="005D4A09"/>
    <w:rsid w:val="005D4B76"/>
    <w:rsid w:val="005D4FA3"/>
    <w:rsid w:val="005D57C9"/>
    <w:rsid w:val="005D584D"/>
    <w:rsid w:val="005D5BD2"/>
    <w:rsid w:val="005D5DE4"/>
    <w:rsid w:val="005D6751"/>
    <w:rsid w:val="005D676E"/>
    <w:rsid w:val="005D690A"/>
    <w:rsid w:val="005D707B"/>
    <w:rsid w:val="005D7275"/>
    <w:rsid w:val="005D76A6"/>
    <w:rsid w:val="005D772D"/>
    <w:rsid w:val="005D7992"/>
    <w:rsid w:val="005D7BDA"/>
    <w:rsid w:val="005D7F2B"/>
    <w:rsid w:val="005E0102"/>
    <w:rsid w:val="005E099F"/>
    <w:rsid w:val="005E0BD2"/>
    <w:rsid w:val="005E0E7B"/>
    <w:rsid w:val="005E10CE"/>
    <w:rsid w:val="005E17B0"/>
    <w:rsid w:val="005E1994"/>
    <w:rsid w:val="005E1B17"/>
    <w:rsid w:val="005E20AC"/>
    <w:rsid w:val="005E221E"/>
    <w:rsid w:val="005E2513"/>
    <w:rsid w:val="005E2926"/>
    <w:rsid w:val="005E2B40"/>
    <w:rsid w:val="005E35F5"/>
    <w:rsid w:val="005E3C01"/>
    <w:rsid w:val="005E3E4E"/>
    <w:rsid w:val="005E3E5B"/>
    <w:rsid w:val="005E4069"/>
    <w:rsid w:val="005E41BF"/>
    <w:rsid w:val="005E433A"/>
    <w:rsid w:val="005E4416"/>
    <w:rsid w:val="005E4540"/>
    <w:rsid w:val="005E5058"/>
    <w:rsid w:val="005E518F"/>
    <w:rsid w:val="005E521B"/>
    <w:rsid w:val="005E53FD"/>
    <w:rsid w:val="005E57DE"/>
    <w:rsid w:val="005E5D7C"/>
    <w:rsid w:val="005E6493"/>
    <w:rsid w:val="005E6590"/>
    <w:rsid w:val="005E667A"/>
    <w:rsid w:val="005E6B81"/>
    <w:rsid w:val="005E6E4F"/>
    <w:rsid w:val="005E709F"/>
    <w:rsid w:val="005E72E5"/>
    <w:rsid w:val="005E759E"/>
    <w:rsid w:val="005E76AD"/>
    <w:rsid w:val="005E7F5F"/>
    <w:rsid w:val="005F063E"/>
    <w:rsid w:val="005F0B11"/>
    <w:rsid w:val="005F18A8"/>
    <w:rsid w:val="005F1C1C"/>
    <w:rsid w:val="005F1D59"/>
    <w:rsid w:val="005F1E8F"/>
    <w:rsid w:val="005F21BF"/>
    <w:rsid w:val="005F27DD"/>
    <w:rsid w:val="005F2852"/>
    <w:rsid w:val="005F2A48"/>
    <w:rsid w:val="005F2ABA"/>
    <w:rsid w:val="005F2E4D"/>
    <w:rsid w:val="005F3185"/>
    <w:rsid w:val="005F318A"/>
    <w:rsid w:val="005F354C"/>
    <w:rsid w:val="005F3AA5"/>
    <w:rsid w:val="005F3D2B"/>
    <w:rsid w:val="005F4D72"/>
    <w:rsid w:val="005F54D2"/>
    <w:rsid w:val="005F5C51"/>
    <w:rsid w:val="005F5E52"/>
    <w:rsid w:val="005F6318"/>
    <w:rsid w:val="005F67F8"/>
    <w:rsid w:val="005F6A7C"/>
    <w:rsid w:val="005F6C6D"/>
    <w:rsid w:val="005F6FBD"/>
    <w:rsid w:val="005F72C5"/>
    <w:rsid w:val="005F73B5"/>
    <w:rsid w:val="005F74E0"/>
    <w:rsid w:val="005F7585"/>
    <w:rsid w:val="005F7794"/>
    <w:rsid w:val="0060052F"/>
    <w:rsid w:val="006007A4"/>
    <w:rsid w:val="00600F5B"/>
    <w:rsid w:val="0060109D"/>
    <w:rsid w:val="006011B1"/>
    <w:rsid w:val="006016F4"/>
    <w:rsid w:val="006018EB"/>
    <w:rsid w:val="006019C7"/>
    <w:rsid w:val="006019CC"/>
    <w:rsid w:val="00601EBB"/>
    <w:rsid w:val="006028E3"/>
    <w:rsid w:val="00602C74"/>
    <w:rsid w:val="00602CA8"/>
    <w:rsid w:val="00603060"/>
    <w:rsid w:val="00603517"/>
    <w:rsid w:val="006035A7"/>
    <w:rsid w:val="00603664"/>
    <w:rsid w:val="00603EAC"/>
    <w:rsid w:val="00603F77"/>
    <w:rsid w:val="00604366"/>
    <w:rsid w:val="006046A3"/>
    <w:rsid w:val="00604741"/>
    <w:rsid w:val="00604A38"/>
    <w:rsid w:val="00604A6A"/>
    <w:rsid w:val="00604B96"/>
    <w:rsid w:val="00605157"/>
    <w:rsid w:val="00605824"/>
    <w:rsid w:val="006059FB"/>
    <w:rsid w:val="00605A0A"/>
    <w:rsid w:val="00606095"/>
    <w:rsid w:val="006064B2"/>
    <w:rsid w:val="006065F1"/>
    <w:rsid w:val="0060700D"/>
    <w:rsid w:val="006073ED"/>
    <w:rsid w:val="006075A3"/>
    <w:rsid w:val="00607F31"/>
    <w:rsid w:val="0061026C"/>
    <w:rsid w:val="006103DA"/>
    <w:rsid w:val="00610EEC"/>
    <w:rsid w:val="00611052"/>
    <w:rsid w:val="006111AB"/>
    <w:rsid w:val="0061133E"/>
    <w:rsid w:val="006113F7"/>
    <w:rsid w:val="0061149D"/>
    <w:rsid w:val="006118D3"/>
    <w:rsid w:val="00612186"/>
    <w:rsid w:val="006121D6"/>
    <w:rsid w:val="006122F4"/>
    <w:rsid w:val="006127A4"/>
    <w:rsid w:val="00612B66"/>
    <w:rsid w:val="00612D2A"/>
    <w:rsid w:val="00613202"/>
    <w:rsid w:val="0061336D"/>
    <w:rsid w:val="00613CD5"/>
    <w:rsid w:val="00613F35"/>
    <w:rsid w:val="0061466C"/>
    <w:rsid w:val="006149B4"/>
    <w:rsid w:val="0061511E"/>
    <w:rsid w:val="00615524"/>
    <w:rsid w:val="0061590B"/>
    <w:rsid w:val="0061594F"/>
    <w:rsid w:val="00615A31"/>
    <w:rsid w:val="00615B4F"/>
    <w:rsid w:val="00615BB6"/>
    <w:rsid w:val="0061635C"/>
    <w:rsid w:val="006165F6"/>
    <w:rsid w:val="00616611"/>
    <w:rsid w:val="00616738"/>
    <w:rsid w:val="00616ED9"/>
    <w:rsid w:val="00616F17"/>
    <w:rsid w:val="006171C1"/>
    <w:rsid w:val="00617730"/>
    <w:rsid w:val="006201C2"/>
    <w:rsid w:val="00620785"/>
    <w:rsid w:val="00620BC7"/>
    <w:rsid w:val="00620FCA"/>
    <w:rsid w:val="00621A45"/>
    <w:rsid w:val="00621BB7"/>
    <w:rsid w:val="00622501"/>
    <w:rsid w:val="006226DB"/>
    <w:rsid w:val="00622952"/>
    <w:rsid w:val="00622A99"/>
    <w:rsid w:val="00623111"/>
    <w:rsid w:val="0062336E"/>
    <w:rsid w:val="00623548"/>
    <w:rsid w:val="00623650"/>
    <w:rsid w:val="006236B4"/>
    <w:rsid w:val="00623C66"/>
    <w:rsid w:val="00623DBD"/>
    <w:rsid w:val="00623E7A"/>
    <w:rsid w:val="00624086"/>
    <w:rsid w:val="006242AA"/>
    <w:rsid w:val="00624499"/>
    <w:rsid w:val="0062476F"/>
    <w:rsid w:val="00624979"/>
    <w:rsid w:val="00624D24"/>
    <w:rsid w:val="00624E9D"/>
    <w:rsid w:val="0062511C"/>
    <w:rsid w:val="0062540F"/>
    <w:rsid w:val="00625754"/>
    <w:rsid w:val="00625807"/>
    <w:rsid w:val="0062583E"/>
    <w:rsid w:val="00625891"/>
    <w:rsid w:val="006259A8"/>
    <w:rsid w:val="00625F24"/>
    <w:rsid w:val="00626082"/>
    <w:rsid w:val="00626275"/>
    <w:rsid w:val="00626EFC"/>
    <w:rsid w:val="0062760D"/>
    <w:rsid w:val="00627D69"/>
    <w:rsid w:val="00627FCE"/>
    <w:rsid w:val="0063021A"/>
    <w:rsid w:val="0063066E"/>
    <w:rsid w:val="006306E4"/>
    <w:rsid w:val="00630861"/>
    <w:rsid w:val="00630A4B"/>
    <w:rsid w:val="00630C99"/>
    <w:rsid w:val="00630D0C"/>
    <w:rsid w:val="00630D4F"/>
    <w:rsid w:val="00630FD6"/>
    <w:rsid w:val="0063161A"/>
    <w:rsid w:val="006316CC"/>
    <w:rsid w:val="00631AB6"/>
    <w:rsid w:val="00631B42"/>
    <w:rsid w:val="00631E6F"/>
    <w:rsid w:val="006321A4"/>
    <w:rsid w:val="006322AC"/>
    <w:rsid w:val="00632317"/>
    <w:rsid w:val="006324C4"/>
    <w:rsid w:val="0063266A"/>
    <w:rsid w:val="00632BF0"/>
    <w:rsid w:val="0063325F"/>
    <w:rsid w:val="00633397"/>
    <w:rsid w:val="00633447"/>
    <w:rsid w:val="00633618"/>
    <w:rsid w:val="006338E4"/>
    <w:rsid w:val="00633A49"/>
    <w:rsid w:val="006349C5"/>
    <w:rsid w:val="006349E1"/>
    <w:rsid w:val="00634D5C"/>
    <w:rsid w:val="00634FF0"/>
    <w:rsid w:val="00635218"/>
    <w:rsid w:val="006352FD"/>
    <w:rsid w:val="006355D1"/>
    <w:rsid w:val="00635947"/>
    <w:rsid w:val="006365FC"/>
    <w:rsid w:val="00637514"/>
    <w:rsid w:val="00637E1A"/>
    <w:rsid w:val="006403BC"/>
    <w:rsid w:val="006406CE"/>
    <w:rsid w:val="00640E77"/>
    <w:rsid w:val="006410D1"/>
    <w:rsid w:val="0064121D"/>
    <w:rsid w:val="00641C4B"/>
    <w:rsid w:val="00641E22"/>
    <w:rsid w:val="00642481"/>
    <w:rsid w:val="006425E1"/>
    <w:rsid w:val="00642810"/>
    <w:rsid w:val="00642A10"/>
    <w:rsid w:val="00642DE4"/>
    <w:rsid w:val="006437F4"/>
    <w:rsid w:val="006437FF"/>
    <w:rsid w:val="00643B81"/>
    <w:rsid w:val="00644D16"/>
    <w:rsid w:val="00644DB0"/>
    <w:rsid w:val="00644E26"/>
    <w:rsid w:val="0064551D"/>
    <w:rsid w:val="006456E3"/>
    <w:rsid w:val="00645C48"/>
    <w:rsid w:val="00645E27"/>
    <w:rsid w:val="00645F15"/>
    <w:rsid w:val="0064772E"/>
    <w:rsid w:val="006478DA"/>
    <w:rsid w:val="00647F61"/>
    <w:rsid w:val="00650321"/>
    <w:rsid w:val="00650403"/>
    <w:rsid w:val="006505FA"/>
    <w:rsid w:val="00650666"/>
    <w:rsid w:val="00650EED"/>
    <w:rsid w:val="00651891"/>
    <w:rsid w:val="00651B82"/>
    <w:rsid w:val="00651CA7"/>
    <w:rsid w:val="00651EE7"/>
    <w:rsid w:val="00651FC3"/>
    <w:rsid w:val="00652157"/>
    <w:rsid w:val="006524FF"/>
    <w:rsid w:val="00652512"/>
    <w:rsid w:val="006525CC"/>
    <w:rsid w:val="00652F94"/>
    <w:rsid w:val="006533A3"/>
    <w:rsid w:val="00653845"/>
    <w:rsid w:val="00653E9E"/>
    <w:rsid w:val="00655885"/>
    <w:rsid w:val="00655F19"/>
    <w:rsid w:val="00655F2B"/>
    <w:rsid w:val="0065606C"/>
    <w:rsid w:val="006561C3"/>
    <w:rsid w:val="006567C5"/>
    <w:rsid w:val="00656AB6"/>
    <w:rsid w:val="00656BF3"/>
    <w:rsid w:val="00657505"/>
    <w:rsid w:val="00657CBF"/>
    <w:rsid w:val="00660393"/>
    <w:rsid w:val="006609F7"/>
    <w:rsid w:val="00660C88"/>
    <w:rsid w:val="00660E2F"/>
    <w:rsid w:val="00661617"/>
    <w:rsid w:val="0066195F"/>
    <w:rsid w:val="00661973"/>
    <w:rsid w:val="00661E18"/>
    <w:rsid w:val="00662045"/>
    <w:rsid w:val="006626AA"/>
    <w:rsid w:val="00662855"/>
    <w:rsid w:val="00662D29"/>
    <w:rsid w:val="00663202"/>
    <w:rsid w:val="00663BBC"/>
    <w:rsid w:val="00663FA6"/>
    <w:rsid w:val="0066485C"/>
    <w:rsid w:val="0066495C"/>
    <w:rsid w:val="006653B1"/>
    <w:rsid w:val="00665906"/>
    <w:rsid w:val="00665ADB"/>
    <w:rsid w:val="00665BFA"/>
    <w:rsid w:val="00665C7D"/>
    <w:rsid w:val="0066611C"/>
    <w:rsid w:val="0066613A"/>
    <w:rsid w:val="00666269"/>
    <w:rsid w:val="0066654D"/>
    <w:rsid w:val="00666950"/>
    <w:rsid w:val="00666E5F"/>
    <w:rsid w:val="0066752A"/>
    <w:rsid w:val="00667879"/>
    <w:rsid w:val="006678D4"/>
    <w:rsid w:val="0066798C"/>
    <w:rsid w:val="00671682"/>
    <w:rsid w:val="0067183D"/>
    <w:rsid w:val="00671986"/>
    <w:rsid w:val="00671987"/>
    <w:rsid w:val="00671AF7"/>
    <w:rsid w:val="00671D80"/>
    <w:rsid w:val="00671E56"/>
    <w:rsid w:val="006720E7"/>
    <w:rsid w:val="00672380"/>
    <w:rsid w:val="006731BB"/>
    <w:rsid w:val="00673230"/>
    <w:rsid w:val="00673243"/>
    <w:rsid w:val="00673632"/>
    <w:rsid w:val="006737EC"/>
    <w:rsid w:val="00673B3E"/>
    <w:rsid w:val="00673CCF"/>
    <w:rsid w:val="00673E62"/>
    <w:rsid w:val="006743D3"/>
    <w:rsid w:val="00674724"/>
    <w:rsid w:val="00674F62"/>
    <w:rsid w:val="006752C0"/>
    <w:rsid w:val="0067560F"/>
    <w:rsid w:val="00675AD9"/>
    <w:rsid w:val="00676447"/>
    <w:rsid w:val="0067649B"/>
    <w:rsid w:val="006766BD"/>
    <w:rsid w:val="006769C1"/>
    <w:rsid w:val="0067700B"/>
    <w:rsid w:val="0067794A"/>
    <w:rsid w:val="00677DF3"/>
    <w:rsid w:val="00677F83"/>
    <w:rsid w:val="00680698"/>
    <w:rsid w:val="006807C1"/>
    <w:rsid w:val="006808A1"/>
    <w:rsid w:val="00680A8D"/>
    <w:rsid w:val="00680B65"/>
    <w:rsid w:val="00680C38"/>
    <w:rsid w:val="00680CA4"/>
    <w:rsid w:val="00680D17"/>
    <w:rsid w:val="00680E92"/>
    <w:rsid w:val="0068131A"/>
    <w:rsid w:val="00681670"/>
    <w:rsid w:val="0068194F"/>
    <w:rsid w:val="00681C0C"/>
    <w:rsid w:val="00681EDB"/>
    <w:rsid w:val="00681F61"/>
    <w:rsid w:val="0068203A"/>
    <w:rsid w:val="0068229C"/>
    <w:rsid w:val="006822DA"/>
    <w:rsid w:val="006825B9"/>
    <w:rsid w:val="0068296A"/>
    <w:rsid w:val="0068299E"/>
    <w:rsid w:val="00682C5D"/>
    <w:rsid w:val="00682E7E"/>
    <w:rsid w:val="00683047"/>
    <w:rsid w:val="0068366B"/>
    <w:rsid w:val="0068388A"/>
    <w:rsid w:val="00683FC2"/>
    <w:rsid w:val="00683FE0"/>
    <w:rsid w:val="00684028"/>
    <w:rsid w:val="006841CF"/>
    <w:rsid w:val="006846AD"/>
    <w:rsid w:val="00684975"/>
    <w:rsid w:val="00684BEC"/>
    <w:rsid w:val="00685212"/>
    <w:rsid w:val="00687224"/>
    <w:rsid w:val="0068724A"/>
    <w:rsid w:val="00687AB7"/>
    <w:rsid w:val="00687E11"/>
    <w:rsid w:val="00687FAE"/>
    <w:rsid w:val="00690187"/>
    <w:rsid w:val="00690829"/>
    <w:rsid w:val="006908F1"/>
    <w:rsid w:val="00690CAE"/>
    <w:rsid w:val="00690F15"/>
    <w:rsid w:val="00691A65"/>
    <w:rsid w:val="00691A82"/>
    <w:rsid w:val="00691A89"/>
    <w:rsid w:val="0069250A"/>
    <w:rsid w:val="00692844"/>
    <w:rsid w:val="0069324F"/>
    <w:rsid w:val="00693672"/>
    <w:rsid w:val="00693F94"/>
    <w:rsid w:val="00693FAB"/>
    <w:rsid w:val="006940D1"/>
    <w:rsid w:val="00694170"/>
    <w:rsid w:val="006943B9"/>
    <w:rsid w:val="00694AEA"/>
    <w:rsid w:val="00694B37"/>
    <w:rsid w:val="0069500E"/>
    <w:rsid w:val="00695011"/>
    <w:rsid w:val="006953D9"/>
    <w:rsid w:val="006958E1"/>
    <w:rsid w:val="00695905"/>
    <w:rsid w:val="00695CC4"/>
    <w:rsid w:val="00695F65"/>
    <w:rsid w:val="00696030"/>
    <w:rsid w:val="00696BB7"/>
    <w:rsid w:val="00696D5F"/>
    <w:rsid w:val="00696DCB"/>
    <w:rsid w:val="0069736E"/>
    <w:rsid w:val="006978A0"/>
    <w:rsid w:val="006978A3"/>
    <w:rsid w:val="00697964"/>
    <w:rsid w:val="00697F44"/>
    <w:rsid w:val="006A0514"/>
    <w:rsid w:val="006A1760"/>
    <w:rsid w:val="006A1C83"/>
    <w:rsid w:val="006A1CB2"/>
    <w:rsid w:val="006A1EFF"/>
    <w:rsid w:val="006A1FAD"/>
    <w:rsid w:val="006A2241"/>
    <w:rsid w:val="006A2608"/>
    <w:rsid w:val="006A2939"/>
    <w:rsid w:val="006A29A8"/>
    <w:rsid w:val="006A3060"/>
    <w:rsid w:val="006A3606"/>
    <w:rsid w:val="006A3C2C"/>
    <w:rsid w:val="006A3C57"/>
    <w:rsid w:val="006A3FB1"/>
    <w:rsid w:val="006A4917"/>
    <w:rsid w:val="006A49A4"/>
    <w:rsid w:val="006A4C09"/>
    <w:rsid w:val="006A4D28"/>
    <w:rsid w:val="006A4E0B"/>
    <w:rsid w:val="006A4F2C"/>
    <w:rsid w:val="006A4FF2"/>
    <w:rsid w:val="006A5035"/>
    <w:rsid w:val="006A567F"/>
    <w:rsid w:val="006A5B14"/>
    <w:rsid w:val="006A5C48"/>
    <w:rsid w:val="006A5D47"/>
    <w:rsid w:val="006A5EA0"/>
    <w:rsid w:val="006A5EEC"/>
    <w:rsid w:val="006A5FF8"/>
    <w:rsid w:val="006A61BA"/>
    <w:rsid w:val="006A62C0"/>
    <w:rsid w:val="006A673C"/>
    <w:rsid w:val="006A683A"/>
    <w:rsid w:val="006A6B9C"/>
    <w:rsid w:val="006A7031"/>
    <w:rsid w:val="006A734A"/>
    <w:rsid w:val="006A73FE"/>
    <w:rsid w:val="006A7806"/>
    <w:rsid w:val="006A7AED"/>
    <w:rsid w:val="006A7DF9"/>
    <w:rsid w:val="006B01AF"/>
    <w:rsid w:val="006B0642"/>
    <w:rsid w:val="006B0E9C"/>
    <w:rsid w:val="006B0FFA"/>
    <w:rsid w:val="006B1183"/>
    <w:rsid w:val="006B11B9"/>
    <w:rsid w:val="006B1A36"/>
    <w:rsid w:val="006B1A8E"/>
    <w:rsid w:val="006B1D13"/>
    <w:rsid w:val="006B1D18"/>
    <w:rsid w:val="006B22EF"/>
    <w:rsid w:val="006B2493"/>
    <w:rsid w:val="006B2C14"/>
    <w:rsid w:val="006B37B2"/>
    <w:rsid w:val="006B3910"/>
    <w:rsid w:val="006B3AFA"/>
    <w:rsid w:val="006B3D4C"/>
    <w:rsid w:val="006B42E7"/>
    <w:rsid w:val="006B458C"/>
    <w:rsid w:val="006B4604"/>
    <w:rsid w:val="006B4713"/>
    <w:rsid w:val="006B48FA"/>
    <w:rsid w:val="006B4DA7"/>
    <w:rsid w:val="006B4DCF"/>
    <w:rsid w:val="006B4F76"/>
    <w:rsid w:val="006B5B2C"/>
    <w:rsid w:val="006B5E33"/>
    <w:rsid w:val="006B63FC"/>
    <w:rsid w:val="006B65F2"/>
    <w:rsid w:val="006B65FE"/>
    <w:rsid w:val="006B696D"/>
    <w:rsid w:val="006B6BF9"/>
    <w:rsid w:val="006B6EAE"/>
    <w:rsid w:val="006B700F"/>
    <w:rsid w:val="006B70C7"/>
    <w:rsid w:val="006B713B"/>
    <w:rsid w:val="006B73B4"/>
    <w:rsid w:val="006B7450"/>
    <w:rsid w:val="006B78B0"/>
    <w:rsid w:val="006B7963"/>
    <w:rsid w:val="006C0316"/>
    <w:rsid w:val="006C0430"/>
    <w:rsid w:val="006C0D8D"/>
    <w:rsid w:val="006C0E5E"/>
    <w:rsid w:val="006C126C"/>
    <w:rsid w:val="006C1310"/>
    <w:rsid w:val="006C13A1"/>
    <w:rsid w:val="006C16F6"/>
    <w:rsid w:val="006C1923"/>
    <w:rsid w:val="006C1CCF"/>
    <w:rsid w:val="006C1EC3"/>
    <w:rsid w:val="006C229D"/>
    <w:rsid w:val="006C23D1"/>
    <w:rsid w:val="006C2792"/>
    <w:rsid w:val="006C27AD"/>
    <w:rsid w:val="006C30A2"/>
    <w:rsid w:val="006C341E"/>
    <w:rsid w:val="006C34D6"/>
    <w:rsid w:val="006C3A42"/>
    <w:rsid w:val="006C3AEC"/>
    <w:rsid w:val="006C5689"/>
    <w:rsid w:val="006C56A0"/>
    <w:rsid w:val="006C59D1"/>
    <w:rsid w:val="006C65D7"/>
    <w:rsid w:val="006C6B61"/>
    <w:rsid w:val="006C7318"/>
    <w:rsid w:val="006C754F"/>
    <w:rsid w:val="006C755D"/>
    <w:rsid w:val="006C7D7B"/>
    <w:rsid w:val="006C7F74"/>
    <w:rsid w:val="006D02E1"/>
    <w:rsid w:val="006D0562"/>
    <w:rsid w:val="006D1049"/>
    <w:rsid w:val="006D1143"/>
    <w:rsid w:val="006D1255"/>
    <w:rsid w:val="006D1A13"/>
    <w:rsid w:val="006D1C6C"/>
    <w:rsid w:val="006D2213"/>
    <w:rsid w:val="006D2332"/>
    <w:rsid w:val="006D2ABF"/>
    <w:rsid w:val="006D2B78"/>
    <w:rsid w:val="006D2C87"/>
    <w:rsid w:val="006D2EEF"/>
    <w:rsid w:val="006D306C"/>
    <w:rsid w:val="006D30DF"/>
    <w:rsid w:val="006D34F8"/>
    <w:rsid w:val="006D359E"/>
    <w:rsid w:val="006D3CED"/>
    <w:rsid w:val="006D3D7C"/>
    <w:rsid w:val="006D3E17"/>
    <w:rsid w:val="006D3F6D"/>
    <w:rsid w:val="006D407C"/>
    <w:rsid w:val="006D429C"/>
    <w:rsid w:val="006D4334"/>
    <w:rsid w:val="006D4346"/>
    <w:rsid w:val="006D45A9"/>
    <w:rsid w:val="006D4AEA"/>
    <w:rsid w:val="006D4FE7"/>
    <w:rsid w:val="006D58E3"/>
    <w:rsid w:val="006D5DBF"/>
    <w:rsid w:val="006D6297"/>
    <w:rsid w:val="006D630B"/>
    <w:rsid w:val="006D6551"/>
    <w:rsid w:val="006D6863"/>
    <w:rsid w:val="006D6E58"/>
    <w:rsid w:val="006D71BA"/>
    <w:rsid w:val="006D7238"/>
    <w:rsid w:val="006D7464"/>
    <w:rsid w:val="006D7AA4"/>
    <w:rsid w:val="006D7EBF"/>
    <w:rsid w:val="006E0064"/>
    <w:rsid w:val="006E02E0"/>
    <w:rsid w:val="006E03CA"/>
    <w:rsid w:val="006E053F"/>
    <w:rsid w:val="006E10ED"/>
    <w:rsid w:val="006E1372"/>
    <w:rsid w:val="006E13F3"/>
    <w:rsid w:val="006E1531"/>
    <w:rsid w:val="006E1750"/>
    <w:rsid w:val="006E1A6D"/>
    <w:rsid w:val="006E1B19"/>
    <w:rsid w:val="006E1C63"/>
    <w:rsid w:val="006E2446"/>
    <w:rsid w:val="006E28E8"/>
    <w:rsid w:val="006E2B3B"/>
    <w:rsid w:val="006E2C6B"/>
    <w:rsid w:val="006E32B7"/>
    <w:rsid w:val="006E32F6"/>
    <w:rsid w:val="006E33E0"/>
    <w:rsid w:val="006E34B6"/>
    <w:rsid w:val="006E3711"/>
    <w:rsid w:val="006E4021"/>
    <w:rsid w:val="006E4140"/>
    <w:rsid w:val="006E4D5D"/>
    <w:rsid w:val="006E557A"/>
    <w:rsid w:val="006E55F7"/>
    <w:rsid w:val="006E5C85"/>
    <w:rsid w:val="006E6419"/>
    <w:rsid w:val="006E65FC"/>
    <w:rsid w:val="006E679F"/>
    <w:rsid w:val="006E6928"/>
    <w:rsid w:val="006E695C"/>
    <w:rsid w:val="006E6BD1"/>
    <w:rsid w:val="006E6F13"/>
    <w:rsid w:val="006E723B"/>
    <w:rsid w:val="006E748C"/>
    <w:rsid w:val="006E763B"/>
    <w:rsid w:val="006E770B"/>
    <w:rsid w:val="006E7A2D"/>
    <w:rsid w:val="006E7B6F"/>
    <w:rsid w:val="006E7C9C"/>
    <w:rsid w:val="006E7D0A"/>
    <w:rsid w:val="006E7E36"/>
    <w:rsid w:val="006E7F34"/>
    <w:rsid w:val="006F042A"/>
    <w:rsid w:val="006F0BB1"/>
    <w:rsid w:val="006F0E43"/>
    <w:rsid w:val="006F0F44"/>
    <w:rsid w:val="006F16CF"/>
    <w:rsid w:val="006F1751"/>
    <w:rsid w:val="006F183E"/>
    <w:rsid w:val="006F1D82"/>
    <w:rsid w:val="006F1F53"/>
    <w:rsid w:val="006F2653"/>
    <w:rsid w:val="006F27CB"/>
    <w:rsid w:val="006F297E"/>
    <w:rsid w:val="006F2C4F"/>
    <w:rsid w:val="006F2E65"/>
    <w:rsid w:val="006F2F26"/>
    <w:rsid w:val="006F3BD1"/>
    <w:rsid w:val="006F3C6D"/>
    <w:rsid w:val="006F3EC3"/>
    <w:rsid w:val="006F3EE4"/>
    <w:rsid w:val="006F40B7"/>
    <w:rsid w:val="006F4159"/>
    <w:rsid w:val="006F422A"/>
    <w:rsid w:val="006F443A"/>
    <w:rsid w:val="006F456F"/>
    <w:rsid w:val="006F4655"/>
    <w:rsid w:val="006F4B36"/>
    <w:rsid w:val="006F5291"/>
    <w:rsid w:val="006F5643"/>
    <w:rsid w:val="006F5653"/>
    <w:rsid w:val="006F5753"/>
    <w:rsid w:val="006F575D"/>
    <w:rsid w:val="006F5884"/>
    <w:rsid w:val="006F5B97"/>
    <w:rsid w:val="006F5CCF"/>
    <w:rsid w:val="006F64E9"/>
    <w:rsid w:val="006F67C4"/>
    <w:rsid w:val="006F6A40"/>
    <w:rsid w:val="006F6C30"/>
    <w:rsid w:val="006F6F8C"/>
    <w:rsid w:val="006F7188"/>
    <w:rsid w:val="006F7ECB"/>
    <w:rsid w:val="006F7F0D"/>
    <w:rsid w:val="00700272"/>
    <w:rsid w:val="00700718"/>
    <w:rsid w:val="00700F06"/>
    <w:rsid w:val="00700FE5"/>
    <w:rsid w:val="0070182C"/>
    <w:rsid w:val="007019DB"/>
    <w:rsid w:val="00701AF8"/>
    <w:rsid w:val="00701B49"/>
    <w:rsid w:val="00701DB4"/>
    <w:rsid w:val="00701E1F"/>
    <w:rsid w:val="0070230E"/>
    <w:rsid w:val="007029D7"/>
    <w:rsid w:val="00702E5E"/>
    <w:rsid w:val="00702E7C"/>
    <w:rsid w:val="00703353"/>
    <w:rsid w:val="00703414"/>
    <w:rsid w:val="0070341E"/>
    <w:rsid w:val="00703471"/>
    <w:rsid w:val="007036FD"/>
    <w:rsid w:val="00703798"/>
    <w:rsid w:val="007044FC"/>
    <w:rsid w:val="007045B8"/>
    <w:rsid w:val="007046DF"/>
    <w:rsid w:val="0070482D"/>
    <w:rsid w:val="00704A41"/>
    <w:rsid w:val="00705378"/>
    <w:rsid w:val="00705BE1"/>
    <w:rsid w:val="00706467"/>
    <w:rsid w:val="00706753"/>
    <w:rsid w:val="00706777"/>
    <w:rsid w:val="00706E43"/>
    <w:rsid w:val="00706E44"/>
    <w:rsid w:val="00706FF6"/>
    <w:rsid w:val="0070711A"/>
    <w:rsid w:val="007071D5"/>
    <w:rsid w:val="0070785B"/>
    <w:rsid w:val="00707E60"/>
    <w:rsid w:val="00710029"/>
    <w:rsid w:val="00710521"/>
    <w:rsid w:val="00710659"/>
    <w:rsid w:val="0071077D"/>
    <w:rsid w:val="00710B9C"/>
    <w:rsid w:val="00710FD0"/>
    <w:rsid w:val="00710FD1"/>
    <w:rsid w:val="0071129B"/>
    <w:rsid w:val="007118E6"/>
    <w:rsid w:val="00711951"/>
    <w:rsid w:val="00711952"/>
    <w:rsid w:val="007119AA"/>
    <w:rsid w:val="00711E3F"/>
    <w:rsid w:val="00712EE6"/>
    <w:rsid w:val="007134A1"/>
    <w:rsid w:val="0071396D"/>
    <w:rsid w:val="00713A7B"/>
    <w:rsid w:val="00713BD6"/>
    <w:rsid w:val="00713D00"/>
    <w:rsid w:val="00713E22"/>
    <w:rsid w:val="00713E2B"/>
    <w:rsid w:val="007141E9"/>
    <w:rsid w:val="007141F8"/>
    <w:rsid w:val="00714221"/>
    <w:rsid w:val="007144A2"/>
    <w:rsid w:val="0071467B"/>
    <w:rsid w:val="00714956"/>
    <w:rsid w:val="007149AE"/>
    <w:rsid w:val="00714DB9"/>
    <w:rsid w:val="00714E56"/>
    <w:rsid w:val="00715091"/>
    <w:rsid w:val="00715A3A"/>
    <w:rsid w:val="00715BBC"/>
    <w:rsid w:val="00715C55"/>
    <w:rsid w:val="00715DC6"/>
    <w:rsid w:val="0071628D"/>
    <w:rsid w:val="00716614"/>
    <w:rsid w:val="00716644"/>
    <w:rsid w:val="007166CA"/>
    <w:rsid w:val="00716F8D"/>
    <w:rsid w:val="00716FF8"/>
    <w:rsid w:val="0071706A"/>
    <w:rsid w:val="007173DC"/>
    <w:rsid w:val="00717BAA"/>
    <w:rsid w:val="00717EA8"/>
    <w:rsid w:val="00720101"/>
    <w:rsid w:val="0072026D"/>
    <w:rsid w:val="0072038B"/>
    <w:rsid w:val="0072045E"/>
    <w:rsid w:val="007207B3"/>
    <w:rsid w:val="0072096F"/>
    <w:rsid w:val="007209A3"/>
    <w:rsid w:val="00720D48"/>
    <w:rsid w:val="00721132"/>
    <w:rsid w:val="007215C8"/>
    <w:rsid w:val="00721AA6"/>
    <w:rsid w:val="00721BD8"/>
    <w:rsid w:val="0072279E"/>
    <w:rsid w:val="00722B80"/>
    <w:rsid w:val="00722C12"/>
    <w:rsid w:val="00723575"/>
    <w:rsid w:val="00723F08"/>
    <w:rsid w:val="00723FE7"/>
    <w:rsid w:val="0072406A"/>
    <w:rsid w:val="007241A3"/>
    <w:rsid w:val="007241AF"/>
    <w:rsid w:val="007245A7"/>
    <w:rsid w:val="0072490A"/>
    <w:rsid w:val="00724E5F"/>
    <w:rsid w:val="00724F2E"/>
    <w:rsid w:val="00724FDB"/>
    <w:rsid w:val="007253D6"/>
    <w:rsid w:val="00725ACB"/>
    <w:rsid w:val="00725C02"/>
    <w:rsid w:val="00725D3B"/>
    <w:rsid w:val="00725F56"/>
    <w:rsid w:val="00725FA5"/>
    <w:rsid w:val="00725FA7"/>
    <w:rsid w:val="00726155"/>
    <w:rsid w:val="007262F0"/>
    <w:rsid w:val="00726300"/>
    <w:rsid w:val="00726309"/>
    <w:rsid w:val="00726558"/>
    <w:rsid w:val="00726619"/>
    <w:rsid w:val="007266DD"/>
    <w:rsid w:val="00726D9C"/>
    <w:rsid w:val="00727CB6"/>
    <w:rsid w:val="00727E7D"/>
    <w:rsid w:val="00727EA4"/>
    <w:rsid w:val="00730040"/>
    <w:rsid w:val="00730208"/>
    <w:rsid w:val="00730506"/>
    <w:rsid w:val="0073089C"/>
    <w:rsid w:val="00730A71"/>
    <w:rsid w:val="00730D95"/>
    <w:rsid w:val="00731364"/>
    <w:rsid w:val="0073146A"/>
    <w:rsid w:val="00731995"/>
    <w:rsid w:val="00731E53"/>
    <w:rsid w:val="007323B0"/>
    <w:rsid w:val="0073256F"/>
    <w:rsid w:val="00732D64"/>
    <w:rsid w:val="00733377"/>
    <w:rsid w:val="007335B8"/>
    <w:rsid w:val="00733812"/>
    <w:rsid w:val="00734133"/>
    <w:rsid w:val="00734311"/>
    <w:rsid w:val="00734613"/>
    <w:rsid w:val="00734766"/>
    <w:rsid w:val="00734C25"/>
    <w:rsid w:val="0073505F"/>
    <w:rsid w:val="007353BC"/>
    <w:rsid w:val="00735C6A"/>
    <w:rsid w:val="00736F78"/>
    <w:rsid w:val="007377D5"/>
    <w:rsid w:val="0073796D"/>
    <w:rsid w:val="00737E0C"/>
    <w:rsid w:val="00740187"/>
    <w:rsid w:val="007407C0"/>
    <w:rsid w:val="00740950"/>
    <w:rsid w:val="0074101D"/>
    <w:rsid w:val="00741327"/>
    <w:rsid w:val="00741420"/>
    <w:rsid w:val="007414FF"/>
    <w:rsid w:val="00741A48"/>
    <w:rsid w:val="00741AEF"/>
    <w:rsid w:val="0074229C"/>
    <w:rsid w:val="00742502"/>
    <w:rsid w:val="0074271A"/>
    <w:rsid w:val="00742C3A"/>
    <w:rsid w:val="00742C53"/>
    <w:rsid w:val="00742C8A"/>
    <w:rsid w:val="00743481"/>
    <w:rsid w:val="0074394A"/>
    <w:rsid w:val="00743E71"/>
    <w:rsid w:val="00743F48"/>
    <w:rsid w:val="0074451E"/>
    <w:rsid w:val="00744D98"/>
    <w:rsid w:val="00744F80"/>
    <w:rsid w:val="00745713"/>
    <w:rsid w:val="00745BA6"/>
    <w:rsid w:val="0074610E"/>
    <w:rsid w:val="0074633E"/>
    <w:rsid w:val="00746603"/>
    <w:rsid w:val="00746A5C"/>
    <w:rsid w:val="00746B12"/>
    <w:rsid w:val="00746C83"/>
    <w:rsid w:val="007475F1"/>
    <w:rsid w:val="007476D4"/>
    <w:rsid w:val="0074780A"/>
    <w:rsid w:val="007478C6"/>
    <w:rsid w:val="00747A6A"/>
    <w:rsid w:val="00747B78"/>
    <w:rsid w:val="00747F59"/>
    <w:rsid w:val="00750D91"/>
    <w:rsid w:val="007512AA"/>
    <w:rsid w:val="007514E7"/>
    <w:rsid w:val="007521C9"/>
    <w:rsid w:val="007525AC"/>
    <w:rsid w:val="00752683"/>
    <w:rsid w:val="007527F2"/>
    <w:rsid w:val="0075284C"/>
    <w:rsid w:val="007529A6"/>
    <w:rsid w:val="00752BEC"/>
    <w:rsid w:val="00752F53"/>
    <w:rsid w:val="0075301D"/>
    <w:rsid w:val="00753888"/>
    <w:rsid w:val="00753ACB"/>
    <w:rsid w:val="00753B77"/>
    <w:rsid w:val="00754ECF"/>
    <w:rsid w:val="00755BBC"/>
    <w:rsid w:val="007565CA"/>
    <w:rsid w:val="00757259"/>
    <w:rsid w:val="00757F45"/>
    <w:rsid w:val="00760081"/>
    <w:rsid w:val="0076037F"/>
    <w:rsid w:val="0076058A"/>
    <w:rsid w:val="00760B0A"/>
    <w:rsid w:val="00760CF4"/>
    <w:rsid w:val="007617FB"/>
    <w:rsid w:val="007618C4"/>
    <w:rsid w:val="00761A64"/>
    <w:rsid w:val="00761CFA"/>
    <w:rsid w:val="00761D99"/>
    <w:rsid w:val="00761E82"/>
    <w:rsid w:val="00762115"/>
    <w:rsid w:val="00762A64"/>
    <w:rsid w:val="00762AD6"/>
    <w:rsid w:val="00762DB2"/>
    <w:rsid w:val="00762E35"/>
    <w:rsid w:val="00762EA2"/>
    <w:rsid w:val="007636B2"/>
    <w:rsid w:val="007638BF"/>
    <w:rsid w:val="00763A3D"/>
    <w:rsid w:val="00763BF4"/>
    <w:rsid w:val="00764485"/>
    <w:rsid w:val="00764DE3"/>
    <w:rsid w:val="00764DE7"/>
    <w:rsid w:val="00764F34"/>
    <w:rsid w:val="00764F50"/>
    <w:rsid w:val="00764FC4"/>
    <w:rsid w:val="00765153"/>
    <w:rsid w:val="007654F3"/>
    <w:rsid w:val="0076554C"/>
    <w:rsid w:val="007657D4"/>
    <w:rsid w:val="00765861"/>
    <w:rsid w:val="007659DA"/>
    <w:rsid w:val="007659E0"/>
    <w:rsid w:val="00765A92"/>
    <w:rsid w:val="00765ACC"/>
    <w:rsid w:val="00765D75"/>
    <w:rsid w:val="00765DBE"/>
    <w:rsid w:val="00766249"/>
    <w:rsid w:val="007669BD"/>
    <w:rsid w:val="0076704F"/>
    <w:rsid w:val="0076757F"/>
    <w:rsid w:val="00770242"/>
    <w:rsid w:val="0077046D"/>
    <w:rsid w:val="00770EB8"/>
    <w:rsid w:val="00770EDE"/>
    <w:rsid w:val="00771114"/>
    <w:rsid w:val="007713B1"/>
    <w:rsid w:val="00771C8A"/>
    <w:rsid w:val="00771D87"/>
    <w:rsid w:val="00771DA6"/>
    <w:rsid w:val="007729DD"/>
    <w:rsid w:val="00772AFE"/>
    <w:rsid w:val="00772B7A"/>
    <w:rsid w:val="00772F48"/>
    <w:rsid w:val="00772FAB"/>
    <w:rsid w:val="00772FFF"/>
    <w:rsid w:val="00773939"/>
    <w:rsid w:val="007739FB"/>
    <w:rsid w:val="00773AA0"/>
    <w:rsid w:val="00773EA4"/>
    <w:rsid w:val="0077408E"/>
    <w:rsid w:val="0077412C"/>
    <w:rsid w:val="0077424F"/>
    <w:rsid w:val="0077433D"/>
    <w:rsid w:val="0077474C"/>
    <w:rsid w:val="00774767"/>
    <w:rsid w:val="0077493A"/>
    <w:rsid w:val="00774DB1"/>
    <w:rsid w:val="00774E9D"/>
    <w:rsid w:val="0077518F"/>
    <w:rsid w:val="00775684"/>
    <w:rsid w:val="00775B8B"/>
    <w:rsid w:val="00775FDB"/>
    <w:rsid w:val="00776167"/>
    <w:rsid w:val="007768C9"/>
    <w:rsid w:val="00776DD3"/>
    <w:rsid w:val="00777432"/>
    <w:rsid w:val="00777546"/>
    <w:rsid w:val="00777550"/>
    <w:rsid w:val="00777804"/>
    <w:rsid w:val="00777944"/>
    <w:rsid w:val="00777A2D"/>
    <w:rsid w:val="00777BC6"/>
    <w:rsid w:val="00777C33"/>
    <w:rsid w:val="00777D8A"/>
    <w:rsid w:val="007800A7"/>
    <w:rsid w:val="007804AE"/>
    <w:rsid w:val="007808D3"/>
    <w:rsid w:val="00780D14"/>
    <w:rsid w:val="00780E6B"/>
    <w:rsid w:val="00780FCE"/>
    <w:rsid w:val="00781772"/>
    <w:rsid w:val="00781AB4"/>
    <w:rsid w:val="00781F74"/>
    <w:rsid w:val="00782D86"/>
    <w:rsid w:val="00782E24"/>
    <w:rsid w:val="00783A69"/>
    <w:rsid w:val="00783BA6"/>
    <w:rsid w:val="0078452B"/>
    <w:rsid w:val="00784B64"/>
    <w:rsid w:val="0078532B"/>
    <w:rsid w:val="00785742"/>
    <w:rsid w:val="00785BB5"/>
    <w:rsid w:val="00785BFB"/>
    <w:rsid w:val="00785DBD"/>
    <w:rsid w:val="00785E27"/>
    <w:rsid w:val="007860A5"/>
    <w:rsid w:val="00786264"/>
    <w:rsid w:val="00786561"/>
    <w:rsid w:val="00786874"/>
    <w:rsid w:val="00786EE7"/>
    <w:rsid w:val="007874C5"/>
    <w:rsid w:val="00787525"/>
    <w:rsid w:val="007876CE"/>
    <w:rsid w:val="00787C5E"/>
    <w:rsid w:val="00787E84"/>
    <w:rsid w:val="00787F89"/>
    <w:rsid w:val="00790889"/>
    <w:rsid w:val="007908A2"/>
    <w:rsid w:val="00791375"/>
    <w:rsid w:val="007914FA"/>
    <w:rsid w:val="00791541"/>
    <w:rsid w:val="00791602"/>
    <w:rsid w:val="00791804"/>
    <w:rsid w:val="00791B4B"/>
    <w:rsid w:val="007928C3"/>
    <w:rsid w:val="00792DB1"/>
    <w:rsid w:val="007931D5"/>
    <w:rsid w:val="00793262"/>
    <w:rsid w:val="0079335A"/>
    <w:rsid w:val="00793392"/>
    <w:rsid w:val="00793D38"/>
    <w:rsid w:val="00794445"/>
    <w:rsid w:val="007947A4"/>
    <w:rsid w:val="00794CBD"/>
    <w:rsid w:val="00794D60"/>
    <w:rsid w:val="00795482"/>
    <w:rsid w:val="007956D4"/>
    <w:rsid w:val="00795AFA"/>
    <w:rsid w:val="00795C56"/>
    <w:rsid w:val="00796041"/>
    <w:rsid w:val="00796301"/>
    <w:rsid w:val="00796855"/>
    <w:rsid w:val="00796D8A"/>
    <w:rsid w:val="00796FFF"/>
    <w:rsid w:val="0079705F"/>
    <w:rsid w:val="00797126"/>
    <w:rsid w:val="00797661"/>
    <w:rsid w:val="0079794F"/>
    <w:rsid w:val="007A045A"/>
    <w:rsid w:val="007A094E"/>
    <w:rsid w:val="007A0A46"/>
    <w:rsid w:val="007A0C0A"/>
    <w:rsid w:val="007A0D3A"/>
    <w:rsid w:val="007A0E2F"/>
    <w:rsid w:val="007A0F39"/>
    <w:rsid w:val="007A1386"/>
    <w:rsid w:val="007A159F"/>
    <w:rsid w:val="007A185D"/>
    <w:rsid w:val="007A2320"/>
    <w:rsid w:val="007A2695"/>
    <w:rsid w:val="007A285A"/>
    <w:rsid w:val="007A29F7"/>
    <w:rsid w:val="007A2D6D"/>
    <w:rsid w:val="007A2DD4"/>
    <w:rsid w:val="007A2EC8"/>
    <w:rsid w:val="007A3CE2"/>
    <w:rsid w:val="007A3D53"/>
    <w:rsid w:val="007A4246"/>
    <w:rsid w:val="007A4FA6"/>
    <w:rsid w:val="007A5075"/>
    <w:rsid w:val="007A60F8"/>
    <w:rsid w:val="007A6469"/>
    <w:rsid w:val="007A6AE0"/>
    <w:rsid w:val="007A766C"/>
    <w:rsid w:val="007A79D8"/>
    <w:rsid w:val="007A7CD2"/>
    <w:rsid w:val="007A7F45"/>
    <w:rsid w:val="007B077B"/>
    <w:rsid w:val="007B0A73"/>
    <w:rsid w:val="007B0EC2"/>
    <w:rsid w:val="007B1073"/>
    <w:rsid w:val="007B10EC"/>
    <w:rsid w:val="007B12FD"/>
    <w:rsid w:val="007B1349"/>
    <w:rsid w:val="007B17C5"/>
    <w:rsid w:val="007B1BB4"/>
    <w:rsid w:val="007B1CC9"/>
    <w:rsid w:val="007B1CD8"/>
    <w:rsid w:val="007B1CD9"/>
    <w:rsid w:val="007B1DEE"/>
    <w:rsid w:val="007B1FD5"/>
    <w:rsid w:val="007B2081"/>
    <w:rsid w:val="007B25A6"/>
    <w:rsid w:val="007B2759"/>
    <w:rsid w:val="007B27EB"/>
    <w:rsid w:val="007B2C57"/>
    <w:rsid w:val="007B2F14"/>
    <w:rsid w:val="007B3DB9"/>
    <w:rsid w:val="007B3E8C"/>
    <w:rsid w:val="007B400C"/>
    <w:rsid w:val="007B4E82"/>
    <w:rsid w:val="007B52C9"/>
    <w:rsid w:val="007B5774"/>
    <w:rsid w:val="007B5D38"/>
    <w:rsid w:val="007B645E"/>
    <w:rsid w:val="007B651A"/>
    <w:rsid w:val="007B6562"/>
    <w:rsid w:val="007B6790"/>
    <w:rsid w:val="007B6842"/>
    <w:rsid w:val="007B6AF5"/>
    <w:rsid w:val="007B6E5E"/>
    <w:rsid w:val="007B7825"/>
    <w:rsid w:val="007C07C4"/>
    <w:rsid w:val="007C0A84"/>
    <w:rsid w:val="007C1091"/>
    <w:rsid w:val="007C10A0"/>
    <w:rsid w:val="007C11BE"/>
    <w:rsid w:val="007C1251"/>
    <w:rsid w:val="007C1484"/>
    <w:rsid w:val="007C17AE"/>
    <w:rsid w:val="007C1D49"/>
    <w:rsid w:val="007C2209"/>
    <w:rsid w:val="007C2718"/>
    <w:rsid w:val="007C2F73"/>
    <w:rsid w:val="007C352D"/>
    <w:rsid w:val="007C37EC"/>
    <w:rsid w:val="007C4793"/>
    <w:rsid w:val="007C4882"/>
    <w:rsid w:val="007C4B4B"/>
    <w:rsid w:val="007C4DBF"/>
    <w:rsid w:val="007C5038"/>
    <w:rsid w:val="007C5085"/>
    <w:rsid w:val="007C5341"/>
    <w:rsid w:val="007C559D"/>
    <w:rsid w:val="007C5925"/>
    <w:rsid w:val="007C5D0D"/>
    <w:rsid w:val="007C5DAB"/>
    <w:rsid w:val="007C5E69"/>
    <w:rsid w:val="007C64C9"/>
    <w:rsid w:val="007C6F86"/>
    <w:rsid w:val="007D02B2"/>
    <w:rsid w:val="007D0632"/>
    <w:rsid w:val="007D086F"/>
    <w:rsid w:val="007D09F1"/>
    <w:rsid w:val="007D15AA"/>
    <w:rsid w:val="007D1D7A"/>
    <w:rsid w:val="007D1D99"/>
    <w:rsid w:val="007D229E"/>
    <w:rsid w:val="007D22D4"/>
    <w:rsid w:val="007D2EE5"/>
    <w:rsid w:val="007D2F30"/>
    <w:rsid w:val="007D3939"/>
    <w:rsid w:val="007D3A8F"/>
    <w:rsid w:val="007D3B98"/>
    <w:rsid w:val="007D4009"/>
    <w:rsid w:val="007D4241"/>
    <w:rsid w:val="007D4262"/>
    <w:rsid w:val="007D490E"/>
    <w:rsid w:val="007D49BC"/>
    <w:rsid w:val="007D4A82"/>
    <w:rsid w:val="007D53F4"/>
    <w:rsid w:val="007D551E"/>
    <w:rsid w:val="007D5781"/>
    <w:rsid w:val="007D57BB"/>
    <w:rsid w:val="007D5957"/>
    <w:rsid w:val="007D5A3C"/>
    <w:rsid w:val="007D5F3C"/>
    <w:rsid w:val="007D639D"/>
    <w:rsid w:val="007D6740"/>
    <w:rsid w:val="007D6A7A"/>
    <w:rsid w:val="007D6AB5"/>
    <w:rsid w:val="007D6E12"/>
    <w:rsid w:val="007D735C"/>
    <w:rsid w:val="007D78B7"/>
    <w:rsid w:val="007D7B46"/>
    <w:rsid w:val="007D7E40"/>
    <w:rsid w:val="007D7F70"/>
    <w:rsid w:val="007E02FA"/>
    <w:rsid w:val="007E0758"/>
    <w:rsid w:val="007E08A2"/>
    <w:rsid w:val="007E0979"/>
    <w:rsid w:val="007E1004"/>
    <w:rsid w:val="007E12F3"/>
    <w:rsid w:val="007E204C"/>
    <w:rsid w:val="007E3071"/>
    <w:rsid w:val="007E31D1"/>
    <w:rsid w:val="007E3512"/>
    <w:rsid w:val="007E3640"/>
    <w:rsid w:val="007E3A7F"/>
    <w:rsid w:val="007E3D02"/>
    <w:rsid w:val="007E3E7C"/>
    <w:rsid w:val="007E4211"/>
    <w:rsid w:val="007E43D1"/>
    <w:rsid w:val="007E4AA5"/>
    <w:rsid w:val="007E513D"/>
    <w:rsid w:val="007E56B2"/>
    <w:rsid w:val="007E5888"/>
    <w:rsid w:val="007E6C84"/>
    <w:rsid w:val="007E6D94"/>
    <w:rsid w:val="007E7109"/>
    <w:rsid w:val="007E7333"/>
    <w:rsid w:val="007E75CE"/>
    <w:rsid w:val="007E7C2D"/>
    <w:rsid w:val="007E7FC3"/>
    <w:rsid w:val="007F03E5"/>
    <w:rsid w:val="007F06B7"/>
    <w:rsid w:val="007F07E7"/>
    <w:rsid w:val="007F10EE"/>
    <w:rsid w:val="007F165F"/>
    <w:rsid w:val="007F169D"/>
    <w:rsid w:val="007F174C"/>
    <w:rsid w:val="007F1996"/>
    <w:rsid w:val="007F1A8A"/>
    <w:rsid w:val="007F1B00"/>
    <w:rsid w:val="007F22D0"/>
    <w:rsid w:val="007F23D0"/>
    <w:rsid w:val="007F2552"/>
    <w:rsid w:val="007F2658"/>
    <w:rsid w:val="007F2B12"/>
    <w:rsid w:val="007F31A3"/>
    <w:rsid w:val="007F322D"/>
    <w:rsid w:val="007F363E"/>
    <w:rsid w:val="007F4AB0"/>
    <w:rsid w:val="007F4EF0"/>
    <w:rsid w:val="007F509E"/>
    <w:rsid w:val="007F539C"/>
    <w:rsid w:val="007F56FB"/>
    <w:rsid w:val="007F6072"/>
    <w:rsid w:val="007F6857"/>
    <w:rsid w:val="007F69E9"/>
    <w:rsid w:val="007F6A87"/>
    <w:rsid w:val="007F6DAC"/>
    <w:rsid w:val="007F6E66"/>
    <w:rsid w:val="007F6F0D"/>
    <w:rsid w:val="007F7646"/>
    <w:rsid w:val="007F77BA"/>
    <w:rsid w:val="007F79E7"/>
    <w:rsid w:val="007F7A84"/>
    <w:rsid w:val="007F7EC2"/>
    <w:rsid w:val="007F7FDB"/>
    <w:rsid w:val="0080031A"/>
    <w:rsid w:val="0080031E"/>
    <w:rsid w:val="008003D4"/>
    <w:rsid w:val="0080053D"/>
    <w:rsid w:val="00800743"/>
    <w:rsid w:val="00800AD1"/>
    <w:rsid w:val="00800CC3"/>
    <w:rsid w:val="00801461"/>
    <w:rsid w:val="0080148D"/>
    <w:rsid w:val="008015AB"/>
    <w:rsid w:val="008020B1"/>
    <w:rsid w:val="0080242B"/>
    <w:rsid w:val="0080279D"/>
    <w:rsid w:val="00802B83"/>
    <w:rsid w:val="00802FCF"/>
    <w:rsid w:val="008038A6"/>
    <w:rsid w:val="00803AE7"/>
    <w:rsid w:val="00803AF0"/>
    <w:rsid w:val="00803BDE"/>
    <w:rsid w:val="0080422E"/>
    <w:rsid w:val="00804446"/>
    <w:rsid w:val="008049E5"/>
    <w:rsid w:val="00804A8E"/>
    <w:rsid w:val="00804B57"/>
    <w:rsid w:val="00804D5B"/>
    <w:rsid w:val="00804DDB"/>
    <w:rsid w:val="00804E86"/>
    <w:rsid w:val="008050DB"/>
    <w:rsid w:val="0080535C"/>
    <w:rsid w:val="00806361"/>
    <w:rsid w:val="00806FCF"/>
    <w:rsid w:val="00807A74"/>
    <w:rsid w:val="00807CD9"/>
    <w:rsid w:val="008100AC"/>
    <w:rsid w:val="0081033B"/>
    <w:rsid w:val="00810616"/>
    <w:rsid w:val="008106F2"/>
    <w:rsid w:val="008108F4"/>
    <w:rsid w:val="00810EB8"/>
    <w:rsid w:val="008114B2"/>
    <w:rsid w:val="0081152A"/>
    <w:rsid w:val="00811CB0"/>
    <w:rsid w:val="00811EA4"/>
    <w:rsid w:val="00811ECC"/>
    <w:rsid w:val="00811ED7"/>
    <w:rsid w:val="00812384"/>
    <w:rsid w:val="008126DC"/>
    <w:rsid w:val="008129F0"/>
    <w:rsid w:val="00812BF5"/>
    <w:rsid w:val="00812F1A"/>
    <w:rsid w:val="008131DE"/>
    <w:rsid w:val="00813424"/>
    <w:rsid w:val="0081379B"/>
    <w:rsid w:val="008144A1"/>
    <w:rsid w:val="0081481E"/>
    <w:rsid w:val="00814956"/>
    <w:rsid w:val="00814C77"/>
    <w:rsid w:val="00814D3E"/>
    <w:rsid w:val="00815481"/>
    <w:rsid w:val="00815A4B"/>
    <w:rsid w:val="00815ACC"/>
    <w:rsid w:val="00815B11"/>
    <w:rsid w:val="00815F78"/>
    <w:rsid w:val="0081602D"/>
    <w:rsid w:val="0081664A"/>
    <w:rsid w:val="00816769"/>
    <w:rsid w:val="008168DC"/>
    <w:rsid w:val="00816921"/>
    <w:rsid w:val="00816A5E"/>
    <w:rsid w:val="00816B7B"/>
    <w:rsid w:val="0081709B"/>
    <w:rsid w:val="00817288"/>
    <w:rsid w:val="008175BA"/>
    <w:rsid w:val="008177EA"/>
    <w:rsid w:val="0081790A"/>
    <w:rsid w:val="008179B5"/>
    <w:rsid w:val="008179D7"/>
    <w:rsid w:val="00817C1A"/>
    <w:rsid w:val="00817E42"/>
    <w:rsid w:val="008204F1"/>
    <w:rsid w:val="008206B6"/>
    <w:rsid w:val="008206D4"/>
    <w:rsid w:val="008207C8"/>
    <w:rsid w:val="00820CA2"/>
    <w:rsid w:val="00821120"/>
    <w:rsid w:val="0082137F"/>
    <w:rsid w:val="008216BA"/>
    <w:rsid w:val="008218DD"/>
    <w:rsid w:val="00821BFF"/>
    <w:rsid w:val="00821F5F"/>
    <w:rsid w:val="00822116"/>
    <w:rsid w:val="0082237A"/>
    <w:rsid w:val="00822708"/>
    <w:rsid w:val="0082291F"/>
    <w:rsid w:val="008233DB"/>
    <w:rsid w:val="008235D0"/>
    <w:rsid w:val="00823985"/>
    <w:rsid w:val="008239BE"/>
    <w:rsid w:val="00823F7D"/>
    <w:rsid w:val="0082409E"/>
    <w:rsid w:val="00824F26"/>
    <w:rsid w:val="00825490"/>
    <w:rsid w:val="00825739"/>
    <w:rsid w:val="0082580B"/>
    <w:rsid w:val="0082588E"/>
    <w:rsid w:val="0082665B"/>
    <w:rsid w:val="00827648"/>
    <w:rsid w:val="0082767C"/>
    <w:rsid w:val="00827699"/>
    <w:rsid w:val="00830386"/>
    <w:rsid w:val="00830412"/>
    <w:rsid w:val="008307B8"/>
    <w:rsid w:val="00830A20"/>
    <w:rsid w:val="00830AB4"/>
    <w:rsid w:val="00830F25"/>
    <w:rsid w:val="00831032"/>
    <w:rsid w:val="008311A8"/>
    <w:rsid w:val="0083131B"/>
    <w:rsid w:val="00831929"/>
    <w:rsid w:val="00831B9D"/>
    <w:rsid w:val="008320FA"/>
    <w:rsid w:val="008323E7"/>
    <w:rsid w:val="00832743"/>
    <w:rsid w:val="00832808"/>
    <w:rsid w:val="00832DB9"/>
    <w:rsid w:val="008332B7"/>
    <w:rsid w:val="0083331C"/>
    <w:rsid w:val="0083378A"/>
    <w:rsid w:val="00833A6A"/>
    <w:rsid w:val="00833F7C"/>
    <w:rsid w:val="008341E4"/>
    <w:rsid w:val="00834E08"/>
    <w:rsid w:val="00834E5C"/>
    <w:rsid w:val="00835102"/>
    <w:rsid w:val="00835B69"/>
    <w:rsid w:val="00835D74"/>
    <w:rsid w:val="00836267"/>
    <w:rsid w:val="008363ED"/>
    <w:rsid w:val="0083687D"/>
    <w:rsid w:val="00836999"/>
    <w:rsid w:val="00836DDB"/>
    <w:rsid w:val="00836E38"/>
    <w:rsid w:val="00837A18"/>
    <w:rsid w:val="008406E0"/>
    <w:rsid w:val="008406E3"/>
    <w:rsid w:val="00840A6E"/>
    <w:rsid w:val="00840B6F"/>
    <w:rsid w:val="00840BC2"/>
    <w:rsid w:val="00840D3B"/>
    <w:rsid w:val="00841079"/>
    <w:rsid w:val="0084177D"/>
    <w:rsid w:val="00841F1B"/>
    <w:rsid w:val="00842072"/>
    <w:rsid w:val="00842090"/>
    <w:rsid w:val="0084228E"/>
    <w:rsid w:val="0084236B"/>
    <w:rsid w:val="00842455"/>
    <w:rsid w:val="00842BFA"/>
    <w:rsid w:val="00843D12"/>
    <w:rsid w:val="0084439B"/>
    <w:rsid w:val="008443F3"/>
    <w:rsid w:val="008445B2"/>
    <w:rsid w:val="008448E3"/>
    <w:rsid w:val="00844C26"/>
    <w:rsid w:val="008458F2"/>
    <w:rsid w:val="00845A0C"/>
    <w:rsid w:val="00845A2B"/>
    <w:rsid w:val="00845F4D"/>
    <w:rsid w:val="00846104"/>
    <w:rsid w:val="008464D7"/>
    <w:rsid w:val="00846C6D"/>
    <w:rsid w:val="00846F0F"/>
    <w:rsid w:val="00847085"/>
    <w:rsid w:val="00847107"/>
    <w:rsid w:val="00847D66"/>
    <w:rsid w:val="00850230"/>
    <w:rsid w:val="00850305"/>
    <w:rsid w:val="00850541"/>
    <w:rsid w:val="008506B5"/>
    <w:rsid w:val="008506ED"/>
    <w:rsid w:val="00851A0E"/>
    <w:rsid w:val="00851A91"/>
    <w:rsid w:val="00851D18"/>
    <w:rsid w:val="00852296"/>
    <w:rsid w:val="00852E5C"/>
    <w:rsid w:val="0085308D"/>
    <w:rsid w:val="0085309A"/>
    <w:rsid w:val="0085318A"/>
    <w:rsid w:val="0085350E"/>
    <w:rsid w:val="00853695"/>
    <w:rsid w:val="00853A6D"/>
    <w:rsid w:val="00853BB9"/>
    <w:rsid w:val="00853D9A"/>
    <w:rsid w:val="00853DE0"/>
    <w:rsid w:val="00854A06"/>
    <w:rsid w:val="00854EC7"/>
    <w:rsid w:val="00854FE8"/>
    <w:rsid w:val="00855237"/>
    <w:rsid w:val="00855350"/>
    <w:rsid w:val="00855954"/>
    <w:rsid w:val="00855B37"/>
    <w:rsid w:val="00855B43"/>
    <w:rsid w:val="00855BCC"/>
    <w:rsid w:val="00855D1E"/>
    <w:rsid w:val="008562A9"/>
    <w:rsid w:val="008566B2"/>
    <w:rsid w:val="008567C2"/>
    <w:rsid w:val="008573D7"/>
    <w:rsid w:val="00857410"/>
    <w:rsid w:val="008577E9"/>
    <w:rsid w:val="008578F6"/>
    <w:rsid w:val="00857FA3"/>
    <w:rsid w:val="008603B9"/>
    <w:rsid w:val="008604CE"/>
    <w:rsid w:val="0086055D"/>
    <w:rsid w:val="008605E3"/>
    <w:rsid w:val="0086078F"/>
    <w:rsid w:val="008608AE"/>
    <w:rsid w:val="00860921"/>
    <w:rsid w:val="00860960"/>
    <w:rsid w:val="00860B62"/>
    <w:rsid w:val="00860C1C"/>
    <w:rsid w:val="00860EE8"/>
    <w:rsid w:val="00861B74"/>
    <w:rsid w:val="00861C8C"/>
    <w:rsid w:val="00861D23"/>
    <w:rsid w:val="00861DA2"/>
    <w:rsid w:val="00862067"/>
    <w:rsid w:val="00862210"/>
    <w:rsid w:val="0086257D"/>
    <w:rsid w:val="00862877"/>
    <w:rsid w:val="00862B93"/>
    <w:rsid w:val="00863021"/>
    <w:rsid w:val="0086360A"/>
    <w:rsid w:val="00863F06"/>
    <w:rsid w:val="00864129"/>
    <w:rsid w:val="00864270"/>
    <w:rsid w:val="00864325"/>
    <w:rsid w:val="00864602"/>
    <w:rsid w:val="008647D8"/>
    <w:rsid w:val="008659B8"/>
    <w:rsid w:val="00865F20"/>
    <w:rsid w:val="00865FA8"/>
    <w:rsid w:val="0086622D"/>
    <w:rsid w:val="008667FB"/>
    <w:rsid w:val="00866D33"/>
    <w:rsid w:val="0086726F"/>
    <w:rsid w:val="00867408"/>
    <w:rsid w:val="0086770F"/>
    <w:rsid w:val="00867DC0"/>
    <w:rsid w:val="00870379"/>
    <w:rsid w:val="00870A19"/>
    <w:rsid w:val="0087101E"/>
    <w:rsid w:val="0087107E"/>
    <w:rsid w:val="008711E0"/>
    <w:rsid w:val="0087146C"/>
    <w:rsid w:val="008716F8"/>
    <w:rsid w:val="00871C95"/>
    <w:rsid w:val="00871DC5"/>
    <w:rsid w:val="008728C4"/>
    <w:rsid w:val="00872A1E"/>
    <w:rsid w:val="00872BE4"/>
    <w:rsid w:val="00872D68"/>
    <w:rsid w:val="008732BA"/>
    <w:rsid w:val="00873364"/>
    <w:rsid w:val="0087359B"/>
    <w:rsid w:val="008738E8"/>
    <w:rsid w:val="00873DE0"/>
    <w:rsid w:val="00873F27"/>
    <w:rsid w:val="008740C7"/>
    <w:rsid w:val="008740E6"/>
    <w:rsid w:val="008743AB"/>
    <w:rsid w:val="00874B55"/>
    <w:rsid w:val="00874F2A"/>
    <w:rsid w:val="00875369"/>
    <w:rsid w:val="00875BBD"/>
    <w:rsid w:val="0087600C"/>
    <w:rsid w:val="008765AB"/>
    <w:rsid w:val="008767DD"/>
    <w:rsid w:val="0087690E"/>
    <w:rsid w:val="008769E3"/>
    <w:rsid w:val="00876A54"/>
    <w:rsid w:val="00876AB5"/>
    <w:rsid w:val="00877139"/>
    <w:rsid w:val="00877710"/>
    <w:rsid w:val="00877C57"/>
    <w:rsid w:val="008804D6"/>
    <w:rsid w:val="008804FE"/>
    <w:rsid w:val="008808E2"/>
    <w:rsid w:val="00880BB1"/>
    <w:rsid w:val="0088107F"/>
    <w:rsid w:val="008813BA"/>
    <w:rsid w:val="008813E2"/>
    <w:rsid w:val="00881499"/>
    <w:rsid w:val="00881607"/>
    <w:rsid w:val="00881699"/>
    <w:rsid w:val="00881D8D"/>
    <w:rsid w:val="00881E1F"/>
    <w:rsid w:val="0088252F"/>
    <w:rsid w:val="00882789"/>
    <w:rsid w:val="008829C4"/>
    <w:rsid w:val="00882D72"/>
    <w:rsid w:val="008831B1"/>
    <w:rsid w:val="00883D09"/>
    <w:rsid w:val="00884058"/>
    <w:rsid w:val="008841B2"/>
    <w:rsid w:val="00884321"/>
    <w:rsid w:val="008845B9"/>
    <w:rsid w:val="00884798"/>
    <w:rsid w:val="00884800"/>
    <w:rsid w:val="008851DF"/>
    <w:rsid w:val="0088538F"/>
    <w:rsid w:val="008855A4"/>
    <w:rsid w:val="00885B1C"/>
    <w:rsid w:val="00886071"/>
    <w:rsid w:val="008860C4"/>
    <w:rsid w:val="0088616B"/>
    <w:rsid w:val="008865F3"/>
    <w:rsid w:val="008868DD"/>
    <w:rsid w:val="008869C6"/>
    <w:rsid w:val="00886B0D"/>
    <w:rsid w:val="00886D3B"/>
    <w:rsid w:val="00886F93"/>
    <w:rsid w:val="00887052"/>
    <w:rsid w:val="008879F6"/>
    <w:rsid w:val="0089043B"/>
    <w:rsid w:val="00890811"/>
    <w:rsid w:val="008909A4"/>
    <w:rsid w:val="00890A78"/>
    <w:rsid w:val="00890BF9"/>
    <w:rsid w:val="00890C7B"/>
    <w:rsid w:val="00890D36"/>
    <w:rsid w:val="00891299"/>
    <w:rsid w:val="00891AD4"/>
    <w:rsid w:val="00891B8F"/>
    <w:rsid w:val="00891EE8"/>
    <w:rsid w:val="00891FC6"/>
    <w:rsid w:val="00892187"/>
    <w:rsid w:val="008923AC"/>
    <w:rsid w:val="008926CB"/>
    <w:rsid w:val="00892BCC"/>
    <w:rsid w:val="00893150"/>
    <w:rsid w:val="00893854"/>
    <w:rsid w:val="00893A76"/>
    <w:rsid w:val="00893AFE"/>
    <w:rsid w:val="00893B6C"/>
    <w:rsid w:val="00893C24"/>
    <w:rsid w:val="00894015"/>
    <w:rsid w:val="008941B6"/>
    <w:rsid w:val="008945C2"/>
    <w:rsid w:val="0089496B"/>
    <w:rsid w:val="008949A3"/>
    <w:rsid w:val="00894C6D"/>
    <w:rsid w:val="00894D32"/>
    <w:rsid w:val="00894E68"/>
    <w:rsid w:val="00894EDE"/>
    <w:rsid w:val="00895157"/>
    <w:rsid w:val="00895313"/>
    <w:rsid w:val="00895C80"/>
    <w:rsid w:val="00895E50"/>
    <w:rsid w:val="00895F08"/>
    <w:rsid w:val="00895F4D"/>
    <w:rsid w:val="008968D7"/>
    <w:rsid w:val="00896BE1"/>
    <w:rsid w:val="00897046"/>
    <w:rsid w:val="008975AB"/>
    <w:rsid w:val="00897989"/>
    <w:rsid w:val="00897AD1"/>
    <w:rsid w:val="00897E68"/>
    <w:rsid w:val="008A00DA"/>
    <w:rsid w:val="008A0101"/>
    <w:rsid w:val="008A01E5"/>
    <w:rsid w:val="008A0249"/>
    <w:rsid w:val="008A031B"/>
    <w:rsid w:val="008A0459"/>
    <w:rsid w:val="008A06F2"/>
    <w:rsid w:val="008A0AEC"/>
    <w:rsid w:val="008A0AF0"/>
    <w:rsid w:val="008A14DC"/>
    <w:rsid w:val="008A1AF4"/>
    <w:rsid w:val="008A1FE2"/>
    <w:rsid w:val="008A2149"/>
    <w:rsid w:val="008A274B"/>
    <w:rsid w:val="008A2805"/>
    <w:rsid w:val="008A2D15"/>
    <w:rsid w:val="008A30EB"/>
    <w:rsid w:val="008A492B"/>
    <w:rsid w:val="008A5045"/>
    <w:rsid w:val="008A5138"/>
    <w:rsid w:val="008A5171"/>
    <w:rsid w:val="008A55FB"/>
    <w:rsid w:val="008A5664"/>
    <w:rsid w:val="008A5A17"/>
    <w:rsid w:val="008A5C8F"/>
    <w:rsid w:val="008A5E70"/>
    <w:rsid w:val="008A6204"/>
    <w:rsid w:val="008A6781"/>
    <w:rsid w:val="008A6785"/>
    <w:rsid w:val="008A69BF"/>
    <w:rsid w:val="008A6D99"/>
    <w:rsid w:val="008A70BB"/>
    <w:rsid w:val="008A70C8"/>
    <w:rsid w:val="008A717E"/>
    <w:rsid w:val="008A7329"/>
    <w:rsid w:val="008A7886"/>
    <w:rsid w:val="008A7A74"/>
    <w:rsid w:val="008A7ED7"/>
    <w:rsid w:val="008A7F7E"/>
    <w:rsid w:val="008B0098"/>
    <w:rsid w:val="008B035A"/>
    <w:rsid w:val="008B03E4"/>
    <w:rsid w:val="008B083E"/>
    <w:rsid w:val="008B0CA5"/>
    <w:rsid w:val="008B0CDB"/>
    <w:rsid w:val="008B0D82"/>
    <w:rsid w:val="008B12AE"/>
    <w:rsid w:val="008B14D8"/>
    <w:rsid w:val="008B15A2"/>
    <w:rsid w:val="008B17F5"/>
    <w:rsid w:val="008B18EB"/>
    <w:rsid w:val="008B1C0B"/>
    <w:rsid w:val="008B1D44"/>
    <w:rsid w:val="008B2512"/>
    <w:rsid w:val="008B2689"/>
    <w:rsid w:val="008B26C0"/>
    <w:rsid w:val="008B2C34"/>
    <w:rsid w:val="008B2E94"/>
    <w:rsid w:val="008B314E"/>
    <w:rsid w:val="008B3544"/>
    <w:rsid w:val="008B3729"/>
    <w:rsid w:val="008B3931"/>
    <w:rsid w:val="008B396D"/>
    <w:rsid w:val="008B3EAD"/>
    <w:rsid w:val="008B46CF"/>
    <w:rsid w:val="008B49D9"/>
    <w:rsid w:val="008B4A58"/>
    <w:rsid w:val="008B50FF"/>
    <w:rsid w:val="008B61F4"/>
    <w:rsid w:val="008B6470"/>
    <w:rsid w:val="008B6708"/>
    <w:rsid w:val="008B68D6"/>
    <w:rsid w:val="008B6E4A"/>
    <w:rsid w:val="008B70A0"/>
    <w:rsid w:val="008B70D4"/>
    <w:rsid w:val="008B710C"/>
    <w:rsid w:val="008B72B0"/>
    <w:rsid w:val="008B7379"/>
    <w:rsid w:val="008C0779"/>
    <w:rsid w:val="008C0AB0"/>
    <w:rsid w:val="008C0C87"/>
    <w:rsid w:val="008C191E"/>
    <w:rsid w:val="008C1A5A"/>
    <w:rsid w:val="008C1A8B"/>
    <w:rsid w:val="008C1C7D"/>
    <w:rsid w:val="008C1E67"/>
    <w:rsid w:val="008C2412"/>
    <w:rsid w:val="008C284D"/>
    <w:rsid w:val="008C2B77"/>
    <w:rsid w:val="008C2D1E"/>
    <w:rsid w:val="008C387D"/>
    <w:rsid w:val="008C3B0B"/>
    <w:rsid w:val="008C3B2F"/>
    <w:rsid w:val="008C3DB9"/>
    <w:rsid w:val="008C3F21"/>
    <w:rsid w:val="008C3FE3"/>
    <w:rsid w:val="008C40B0"/>
    <w:rsid w:val="008C4115"/>
    <w:rsid w:val="008C4252"/>
    <w:rsid w:val="008C4319"/>
    <w:rsid w:val="008C43EA"/>
    <w:rsid w:val="008C4545"/>
    <w:rsid w:val="008C47C1"/>
    <w:rsid w:val="008C4A3D"/>
    <w:rsid w:val="008C4ED9"/>
    <w:rsid w:val="008C53C1"/>
    <w:rsid w:val="008C602C"/>
    <w:rsid w:val="008C62AA"/>
    <w:rsid w:val="008C6516"/>
    <w:rsid w:val="008C6762"/>
    <w:rsid w:val="008C678E"/>
    <w:rsid w:val="008C6925"/>
    <w:rsid w:val="008C6AAC"/>
    <w:rsid w:val="008C6BE8"/>
    <w:rsid w:val="008C7078"/>
    <w:rsid w:val="008C72B4"/>
    <w:rsid w:val="008C7571"/>
    <w:rsid w:val="008C7772"/>
    <w:rsid w:val="008C784F"/>
    <w:rsid w:val="008C7E36"/>
    <w:rsid w:val="008C7F05"/>
    <w:rsid w:val="008D04A8"/>
    <w:rsid w:val="008D0AD3"/>
    <w:rsid w:val="008D0B7C"/>
    <w:rsid w:val="008D133B"/>
    <w:rsid w:val="008D186B"/>
    <w:rsid w:val="008D1A3B"/>
    <w:rsid w:val="008D1F2D"/>
    <w:rsid w:val="008D20A7"/>
    <w:rsid w:val="008D26BA"/>
    <w:rsid w:val="008D2D8C"/>
    <w:rsid w:val="008D2FE2"/>
    <w:rsid w:val="008D33A8"/>
    <w:rsid w:val="008D3A7F"/>
    <w:rsid w:val="008D3F9B"/>
    <w:rsid w:val="008D4562"/>
    <w:rsid w:val="008D4623"/>
    <w:rsid w:val="008D47B0"/>
    <w:rsid w:val="008D48B6"/>
    <w:rsid w:val="008D4A4A"/>
    <w:rsid w:val="008D4FE8"/>
    <w:rsid w:val="008D5359"/>
    <w:rsid w:val="008D612F"/>
    <w:rsid w:val="008D61AA"/>
    <w:rsid w:val="008D62BA"/>
    <w:rsid w:val="008D65DF"/>
    <w:rsid w:val="008D6800"/>
    <w:rsid w:val="008D6E0F"/>
    <w:rsid w:val="008D6F56"/>
    <w:rsid w:val="008D6F80"/>
    <w:rsid w:val="008D6FC1"/>
    <w:rsid w:val="008D7086"/>
    <w:rsid w:val="008D713D"/>
    <w:rsid w:val="008D76C5"/>
    <w:rsid w:val="008D76E4"/>
    <w:rsid w:val="008E0577"/>
    <w:rsid w:val="008E0831"/>
    <w:rsid w:val="008E0968"/>
    <w:rsid w:val="008E0A77"/>
    <w:rsid w:val="008E0E37"/>
    <w:rsid w:val="008E0FD1"/>
    <w:rsid w:val="008E1066"/>
    <w:rsid w:val="008E1799"/>
    <w:rsid w:val="008E1C45"/>
    <w:rsid w:val="008E1CCF"/>
    <w:rsid w:val="008E20C9"/>
    <w:rsid w:val="008E2DF7"/>
    <w:rsid w:val="008E2DFA"/>
    <w:rsid w:val="008E2E1C"/>
    <w:rsid w:val="008E3191"/>
    <w:rsid w:val="008E34DB"/>
    <w:rsid w:val="008E3AFB"/>
    <w:rsid w:val="008E3BDC"/>
    <w:rsid w:val="008E3C2B"/>
    <w:rsid w:val="008E3C77"/>
    <w:rsid w:val="008E3DE5"/>
    <w:rsid w:val="008E42AC"/>
    <w:rsid w:val="008E486A"/>
    <w:rsid w:val="008E499B"/>
    <w:rsid w:val="008E56B8"/>
    <w:rsid w:val="008E5D5B"/>
    <w:rsid w:val="008E64E9"/>
    <w:rsid w:val="008E6712"/>
    <w:rsid w:val="008E676E"/>
    <w:rsid w:val="008E706B"/>
    <w:rsid w:val="008E7523"/>
    <w:rsid w:val="008F016F"/>
    <w:rsid w:val="008F09A8"/>
    <w:rsid w:val="008F0AE6"/>
    <w:rsid w:val="008F1086"/>
    <w:rsid w:val="008F15CB"/>
    <w:rsid w:val="008F1777"/>
    <w:rsid w:val="008F1815"/>
    <w:rsid w:val="008F1CA3"/>
    <w:rsid w:val="008F1EDC"/>
    <w:rsid w:val="008F25EC"/>
    <w:rsid w:val="008F2999"/>
    <w:rsid w:val="008F37F5"/>
    <w:rsid w:val="008F3C71"/>
    <w:rsid w:val="008F3D51"/>
    <w:rsid w:val="008F3FC2"/>
    <w:rsid w:val="008F4355"/>
    <w:rsid w:val="008F47B0"/>
    <w:rsid w:val="008F53BB"/>
    <w:rsid w:val="008F5893"/>
    <w:rsid w:val="008F5D0E"/>
    <w:rsid w:val="008F5D85"/>
    <w:rsid w:val="008F6426"/>
    <w:rsid w:val="008F64F9"/>
    <w:rsid w:val="008F6ED7"/>
    <w:rsid w:val="008F7137"/>
    <w:rsid w:val="008F7469"/>
    <w:rsid w:val="008F7A0E"/>
    <w:rsid w:val="008F7DA9"/>
    <w:rsid w:val="00900332"/>
    <w:rsid w:val="0090038D"/>
    <w:rsid w:val="00900548"/>
    <w:rsid w:val="009006CF"/>
    <w:rsid w:val="00900B04"/>
    <w:rsid w:val="00900E4B"/>
    <w:rsid w:val="0090104A"/>
    <w:rsid w:val="0090196A"/>
    <w:rsid w:val="00901B70"/>
    <w:rsid w:val="00901C30"/>
    <w:rsid w:val="00901D35"/>
    <w:rsid w:val="00901EE7"/>
    <w:rsid w:val="0090272D"/>
    <w:rsid w:val="00902838"/>
    <w:rsid w:val="009028E6"/>
    <w:rsid w:val="00903178"/>
    <w:rsid w:val="009031B1"/>
    <w:rsid w:val="0090352C"/>
    <w:rsid w:val="009037D7"/>
    <w:rsid w:val="009038E5"/>
    <w:rsid w:val="00903E4C"/>
    <w:rsid w:val="00903E66"/>
    <w:rsid w:val="00904183"/>
    <w:rsid w:val="00904359"/>
    <w:rsid w:val="0090455A"/>
    <w:rsid w:val="009049FF"/>
    <w:rsid w:val="00904AE7"/>
    <w:rsid w:val="0090527C"/>
    <w:rsid w:val="00905778"/>
    <w:rsid w:val="0090601C"/>
    <w:rsid w:val="00906456"/>
    <w:rsid w:val="009064AC"/>
    <w:rsid w:val="0090650A"/>
    <w:rsid w:val="009067EE"/>
    <w:rsid w:val="00906A02"/>
    <w:rsid w:val="00906BF8"/>
    <w:rsid w:val="00906C05"/>
    <w:rsid w:val="00907011"/>
    <w:rsid w:val="009074B5"/>
    <w:rsid w:val="009074C6"/>
    <w:rsid w:val="0090767A"/>
    <w:rsid w:val="009078BE"/>
    <w:rsid w:val="00907901"/>
    <w:rsid w:val="00907B53"/>
    <w:rsid w:val="00907BD3"/>
    <w:rsid w:val="00910179"/>
    <w:rsid w:val="009116E8"/>
    <w:rsid w:val="00911AC7"/>
    <w:rsid w:val="00911F42"/>
    <w:rsid w:val="009122FF"/>
    <w:rsid w:val="00912445"/>
    <w:rsid w:val="009125F5"/>
    <w:rsid w:val="00912831"/>
    <w:rsid w:val="009128F1"/>
    <w:rsid w:val="009129D7"/>
    <w:rsid w:val="00912E82"/>
    <w:rsid w:val="0091301C"/>
    <w:rsid w:val="0091309F"/>
    <w:rsid w:val="009138D0"/>
    <w:rsid w:val="00913A35"/>
    <w:rsid w:val="00913E04"/>
    <w:rsid w:val="00913EF0"/>
    <w:rsid w:val="00914455"/>
    <w:rsid w:val="009149CE"/>
    <w:rsid w:val="00914C52"/>
    <w:rsid w:val="00914EE2"/>
    <w:rsid w:val="009151E7"/>
    <w:rsid w:val="00915CFA"/>
    <w:rsid w:val="00915EB3"/>
    <w:rsid w:val="00916118"/>
    <w:rsid w:val="0091611E"/>
    <w:rsid w:val="009169DF"/>
    <w:rsid w:val="00917257"/>
    <w:rsid w:val="009172B3"/>
    <w:rsid w:val="00917B84"/>
    <w:rsid w:val="0092046F"/>
    <w:rsid w:val="0092096F"/>
    <w:rsid w:val="00920E34"/>
    <w:rsid w:val="00921065"/>
    <w:rsid w:val="0092123E"/>
    <w:rsid w:val="0092141F"/>
    <w:rsid w:val="009215DD"/>
    <w:rsid w:val="00921771"/>
    <w:rsid w:val="00921E3B"/>
    <w:rsid w:val="00921EED"/>
    <w:rsid w:val="00922084"/>
    <w:rsid w:val="009222ED"/>
    <w:rsid w:val="00922554"/>
    <w:rsid w:val="0092296D"/>
    <w:rsid w:val="00922BD6"/>
    <w:rsid w:val="00922BF0"/>
    <w:rsid w:val="00922CD4"/>
    <w:rsid w:val="00922DFD"/>
    <w:rsid w:val="009230EE"/>
    <w:rsid w:val="00923466"/>
    <w:rsid w:val="00923BF7"/>
    <w:rsid w:val="00923CA0"/>
    <w:rsid w:val="009244E5"/>
    <w:rsid w:val="009247E4"/>
    <w:rsid w:val="00924FC5"/>
    <w:rsid w:val="00925172"/>
    <w:rsid w:val="0092520F"/>
    <w:rsid w:val="00925B6C"/>
    <w:rsid w:val="00925E3F"/>
    <w:rsid w:val="00925E9F"/>
    <w:rsid w:val="00925F3E"/>
    <w:rsid w:val="00925F48"/>
    <w:rsid w:val="009260A6"/>
    <w:rsid w:val="00926920"/>
    <w:rsid w:val="00926B2F"/>
    <w:rsid w:val="00926FE7"/>
    <w:rsid w:val="00927105"/>
    <w:rsid w:val="00927B30"/>
    <w:rsid w:val="00927C24"/>
    <w:rsid w:val="00930321"/>
    <w:rsid w:val="00930B38"/>
    <w:rsid w:val="00930CB6"/>
    <w:rsid w:val="00930D24"/>
    <w:rsid w:val="00931387"/>
    <w:rsid w:val="0093155D"/>
    <w:rsid w:val="00931C5E"/>
    <w:rsid w:val="00931E4F"/>
    <w:rsid w:val="009321AF"/>
    <w:rsid w:val="0093221A"/>
    <w:rsid w:val="009323E4"/>
    <w:rsid w:val="00932548"/>
    <w:rsid w:val="00932C59"/>
    <w:rsid w:val="00932ED1"/>
    <w:rsid w:val="009335AD"/>
    <w:rsid w:val="00933673"/>
    <w:rsid w:val="0093399D"/>
    <w:rsid w:val="00933A67"/>
    <w:rsid w:val="00933F4D"/>
    <w:rsid w:val="00933FCA"/>
    <w:rsid w:val="00934286"/>
    <w:rsid w:val="009343FD"/>
    <w:rsid w:val="0093490E"/>
    <w:rsid w:val="00935748"/>
    <w:rsid w:val="00935DF7"/>
    <w:rsid w:val="00935FE2"/>
    <w:rsid w:val="009363D9"/>
    <w:rsid w:val="00936509"/>
    <w:rsid w:val="00936629"/>
    <w:rsid w:val="00936770"/>
    <w:rsid w:val="00936C65"/>
    <w:rsid w:val="00937C99"/>
    <w:rsid w:val="0094082C"/>
    <w:rsid w:val="00940B1F"/>
    <w:rsid w:val="00940B74"/>
    <w:rsid w:val="00941375"/>
    <w:rsid w:val="009414FC"/>
    <w:rsid w:val="00942072"/>
    <w:rsid w:val="009422BC"/>
    <w:rsid w:val="009423DC"/>
    <w:rsid w:val="0094255B"/>
    <w:rsid w:val="009425E3"/>
    <w:rsid w:val="009428CC"/>
    <w:rsid w:val="0094295C"/>
    <w:rsid w:val="00942ED5"/>
    <w:rsid w:val="00943014"/>
    <w:rsid w:val="00943764"/>
    <w:rsid w:val="00943987"/>
    <w:rsid w:val="009439A2"/>
    <w:rsid w:val="00943A70"/>
    <w:rsid w:val="00943D46"/>
    <w:rsid w:val="00943E01"/>
    <w:rsid w:val="009440D4"/>
    <w:rsid w:val="009441C1"/>
    <w:rsid w:val="009443B0"/>
    <w:rsid w:val="0094485E"/>
    <w:rsid w:val="0094487C"/>
    <w:rsid w:val="00944B1C"/>
    <w:rsid w:val="009451AC"/>
    <w:rsid w:val="00945EB0"/>
    <w:rsid w:val="0094605A"/>
    <w:rsid w:val="0094648C"/>
    <w:rsid w:val="009467E4"/>
    <w:rsid w:val="00946D77"/>
    <w:rsid w:val="00946DC9"/>
    <w:rsid w:val="0094763C"/>
    <w:rsid w:val="00947C83"/>
    <w:rsid w:val="0095045D"/>
    <w:rsid w:val="009506DE"/>
    <w:rsid w:val="00950978"/>
    <w:rsid w:val="00950C3D"/>
    <w:rsid w:val="00950D22"/>
    <w:rsid w:val="00950D8B"/>
    <w:rsid w:val="00951114"/>
    <w:rsid w:val="00951CC8"/>
    <w:rsid w:val="00951F89"/>
    <w:rsid w:val="0095208A"/>
    <w:rsid w:val="009522F2"/>
    <w:rsid w:val="00952B0F"/>
    <w:rsid w:val="00952D8B"/>
    <w:rsid w:val="00953177"/>
    <w:rsid w:val="0095327F"/>
    <w:rsid w:val="00953469"/>
    <w:rsid w:val="009534D8"/>
    <w:rsid w:val="00953775"/>
    <w:rsid w:val="00953803"/>
    <w:rsid w:val="009538DC"/>
    <w:rsid w:val="0095399B"/>
    <w:rsid w:val="00953BBE"/>
    <w:rsid w:val="00954007"/>
    <w:rsid w:val="0095437F"/>
    <w:rsid w:val="0095440A"/>
    <w:rsid w:val="009559BC"/>
    <w:rsid w:val="00955B96"/>
    <w:rsid w:val="00956118"/>
    <w:rsid w:val="00956496"/>
    <w:rsid w:val="00956A7C"/>
    <w:rsid w:val="00956FD6"/>
    <w:rsid w:val="00957682"/>
    <w:rsid w:val="009576D0"/>
    <w:rsid w:val="00957AFC"/>
    <w:rsid w:val="00957C52"/>
    <w:rsid w:val="00957D48"/>
    <w:rsid w:val="00957F25"/>
    <w:rsid w:val="00960191"/>
    <w:rsid w:val="00960995"/>
    <w:rsid w:val="00960B1F"/>
    <w:rsid w:val="00960D0C"/>
    <w:rsid w:val="00960E98"/>
    <w:rsid w:val="0096103E"/>
    <w:rsid w:val="009611AE"/>
    <w:rsid w:val="00961826"/>
    <w:rsid w:val="00961A75"/>
    <w:rsid w:val="00962812"/>
    <w:rsid w:val="00962B7D"/>
    <w:rsid w:val="00962D02"/>
    <w:rsid w:val="00962E0E"/>
    <w:rsid w:val="00963761"/>
    <w:rsid w:val="00963E0C"/>
    <w:rsid w:val="00963FAD"/>
    <w:rsid w:val="00964A79"/>
    <w:rsid w:val="00964D72"/>
    <w:rsid w:val="00964D9B"/>
    <w:rsid w:val="00965411"/>
    <w:rsid w:val="0096577B"/>
    <w:rsid w:val="00965AC1"/>
    <w:rsid w:val="00966381"/>
    <w:rsid w:val="009665F5"/>
    <w:rsid w:val="00966AFE"/>
    <w:rsid w:val="00966FD2"/>
    <w:rsid w:val="00966FE5"/>
    <w:rsid w:val="00967279"/>
    <w:rsid w:val="00967391"/>
    <w:rsid w:val="00967596"/>
    <w:rsid w:val="009679D0"/>
    <w:rsid w:val="00967A22"/>
    <w:rsid w:val="00967CA1"/>
    <w:rsid w:val="00967EEC"/>
    <w:rsid w:val="00970216"/>
    <w:rsid w:val="009709D7"/>
    <w:rsid w:val="00970B33"/>
    <w:rsid w:val="00970BBC"/>
    <w:rsid w:val="009710D3"/>
    <w:rsid w:val="00971161"/>
    <w:rsid w:val="009714DA"/>
    <w:rsid w:val="00971569"/>
    <w:rsid w:val="009715A0"/>
    <w:rsid w:val="0097173E"/>
    <w:rsid w:val="0097198C"/>
    <w:rsid w:val="00971A16"/>
    <w:rsid w:val="00971E94"/>
    <w:rsid w:val="00972197"/>
    <w:rsid w:val="00972750"/>
    <w:rsid w:val="009727A1"/>
    <w:rsid w:val="00972B29"/>
    <w:rsid w:val="00972BBE"/>
    <w:rsid w:val="00972C0F"/>
    <w:rsid w:val="00972DE0"/>
    <w:rsid w:val="00973B1A"/>
    <w:rsid w:val="009744B1"/>
    <w:rsid w:val="00974671"/>
    <w:rsid w:val="00974818"/>
    <w:rsid w:val="0097490F"/>
    <w:rsid w:val="00974A61"/>
    <w:rsid w:val="00974B43"/>
    <w:rsid w:val="00974F22"/>
    <w:rsid w:val="00975175"/>
    <w:rsid w:val="0097561B"/>
    <w:rsid w:val="00975CB0"/>
    <w:rsid w:val="00975F9D"/>
    <w:rsid w:val="00976472"/>
    <w:rsid w:val="00976543"/>
    <w:rsid w:val="00976E28"/>
    <w:rsid w:val="00976F63"/>
    <w:rsid w:val="0097766C"/>
    <w:rsid w:val="00977DF8"/>
    <w:rsid w:val="00977E1B"/>
    <w:rsid w:val="009801D4"/>
    <w:rsid w:val="0098066F"/>
    <w:rsid w:val="00980DD8"/>
    <w:rsid w:val="00980F49"/>
    <w:rsid w:val="009810DF"/>
    <w:rsid w:val="00981749"/>
    <w:rsid w:val="009817AF"/>
    <w:rsid w:val="009818A9"/>
    <w:rsid w:val="00981DBA"/>
    <w:rsid w:val="00981F76"/>
    <w:rsid w:val="0098216C"/>
    <w:rsid w:val="0098223C"/>
    <w:rsid w:val="00982BC6"/>
    <w:rsid w:val="00982CA3"/>
    <w:rsid w:val="00983008"/>
    <w:rsid w:val="00983553"/>
    <w:rsid w:val="0098369C"/>
    <w:rsid w:val="00983D2F"/>
    <w:rsid w:val="00983DCD"/>
    <w:rsid w:val="00983ECA"/>
    <w:rsid w:val="0098455C"/>
    <w:rsid w:val="00984C5B"/>
    <w:rsid w:val="0098565F"/>
    <w:rsid w:val="00985768"/>
    <w:rsid w:val="00985B10"/>
    <w:rsid w:val="00985C95"/>
    <w:rsid w:val="00985D43"/>
    <w:rsid w:val="00986490"/>
    <w:rsid w:val="00986AE0"/>
    <w:rsid w:val="00986CBE"/>
    <w:rsid w:val="00986FC0"/>
    <w:rsid w:val="00987211"/>
    <w:rsid w:val="00987258"/>
    <w:rsid w:val="0098752F"/>
    <w:rsid w:val="00990568"/>
    <w:rsid w:val="0099114B"/>
    <w:rsid w:val="00991643"/>
    <w:rsid w:val="00991648"/>
    <w:rsid w:val="009926D7"/>
    <w:rsid w:val="00992B91"/>
    <w:rsid w:val="00992BD4"/>
    <w:rsid w:val="00992FAB"/>
    <w:rsid w:val="00993269"/>
    <w:rsid w:val="00993375"/>
    <w:rsid w:val="0099362C"/>
    <w:rsid w:val="009936A8"/>
    <w:rsid w:val="00993C6C"/>
    <w:rsid w:val="00993CB6"/>
    <w:rsid w:val="009944A4"/>
    <w:rsid w:val="009944FF"/>
    <w:rsid w:val="00995244"/>
    <w:rsid w:val="00995464"/>
    <w:rsid w:val="00995CC9"/>
    <w:rsid w:val="00996097"/>
    <w:rsid w:val="00996239"/>
    <w:rsid w:val="00996937"/>
    <w:rsid w:val="00996994"/>
    <w:rsid w:val="00996C36"/>
    <w:rsid w:val="00996D1A"/>
    <w:rsid w:val="00996E86"/>
    <w:rsid w:val="009970FE"/>
    <w:rsid w:val="0099716E"/>
    <w:rsid w:val="00997743"/>
    <w:rsid w:val="00997797"/>
    <w:rsid w:val="009978B6"/>
    <w:rsid w:val="009978B7"/>
    <w:rsid w:val="00997DBB"/>
    <w:rsid w:val="00997EA4"/>
    <w:rsid w:val="00997F87"/>
    <w:rsid w:val="009A0219"/>
    <w:rsid w:val="009A03DB"/>
    <w:rsid w:val="009A0AA6"/>
    <w:rsid w:val="009A10B5"/>
    <w:rsid w:val="009A16D6"/>
    <w:rsid w:val="009A1750"/>
    <w:rsid w:val="009A1D4F"/>
    <w:rsid w:val="009A1D7F"/>
    <w:rsid w:val="009A1E81"/>
    <w:rsid w:val="009A20F7"/>
    <w:rsid w:val="009A244A"/>
    <w:rsid w:val="009A2560"/>
    <w:rsid w:val="009A2629"/>
    <w:rsid w:val="009A2A0E"/>
    <w:rsid w:val="009A2DB2"/>
    <w:rsid w:val="009A2F19"/>
    <w:rsid w:val="009A3183"/>
    <w:rsid w:val="009A3582"/>
    <w:rsid w:val="009A358F"/>
    <w:rsid w:val="009A3683"/>
    <w:rsid w:val="009A36B6"/>
    <w:rsid w:val="009A36DE"/>
    <w:rsid w:val="009A3EC8"/>
    <w:rsid w:val="009A3FB7"/>
    <w:rsid w:val="009A4241"/>
    <w:rsid w:val="009A4AB3"/>
    <w:rsid w:val="009A4E09"/>
    <w:rsid w:val="009A52C3"/>
    <w:rsid w:val="009A547F"/>
    <w:rsid w:val="009A5924"/>
    <w:rsid w:val="009A5970"/>
    <w:rsid w:val="009A5C16"/>
    <w:rsid w:val="009A613D"/>
    <w:rsid w:val="009A6C8B"/>
    <w:rsid w:val="009A6F42"/>
    <w:rsid w:val="009A75D6"/>
    <w:rsid w:val="009A7627"/>
    <w:rsid w:val="009A79E7"/>
    <w:rsid w:val="009B075C"/>
    <w:rsid w:val="009B0DA4"/>
    <w:rsid w:val="009B119C"/>
    <w:rsid w:val="009B1682"/>
    <w:rsid w:val="009B186A"/>
    <w:rsid w:val="009B1B1B"/>
    <w:rsid w:val="009B1FBA"/>
    <w:rsid w:val="009B21EF"/>
    <w:rsid w:val="009B24F6"/>
    <w:rsid w:val="009B2C0D"/>
    <w:rsid w:val="009B2D30"/>
    <w:rsid w:val="009B2DEC"/>
    <w:rsid w:val="009B3467"/>
    <w:rsid w:val="009B358F"/>
    <w:rsid w:val="009B3A3F"/>
    <w:rsid w:val="009B4303"/>
    <w:rsid w:val="009B4563"/>
    <w:rsid w:val="009B47CC"/>
    <w:rsid w:val="009B484C"/>
    <w:rsid w:val="009B51EA"/>
    <w:rsid w:val="009B546E"/>
    <w:rsid w:val="009B5763"/>
    <w:rsid w:val="009B5809"/>
    <w:rsid w:val="009B5849"/>
    <w:rsid w:val="009B592D"/>
    <w:rsid w:val="009B665B"/>
    <w:rsid w:val="009B6D0C"/>
    <w:rsid w:val="009B6F20"/>
    <w:rsid w:val="009B70AC"/>
    <w:rsid w:val="009B7522"/>
    <w:rsid w:val="009B782D"/>
    <w:rsid w:val="009B7850"/>
    <w:rsid w:val="009B7EB2"/>
    <w:rsid w:val="009C03C3"/>
    <w:rsid w:val="009C0F18"/>
    <w:rsid w:val="009C13D0"/>
    <w:rsid w:val="009C1626"/>
    <w:rsid w:val="009C1AF5"/>
    <w:rsid w:val="009C1D90"/>
    <w:rsid w:val="009C225D"/>
    <w:rsid w:val="009C2531"/>
    <w:rsid w:val="009C2A34"/>
    <w:rsid w:val="009C312A"/>
    <w:rsid w:val="009C3302"/>
    <w:rsid w:val="009C3462"/>
    <w:rsid w:val="009C3557"/>
    <w:rsid w:val="009C365A"/>
    <w:rsid w:val="009C42CB"/>
    <w:rsid w:val="009C478E"/>
    <w:rsid w:val="009C4C62"/>
    <w:rsid w:val="009C4EA7"/>
    <w:rsid w:val="009C5484"/>
    <w:rsid w:val="009C55FF"/>
    <w:rsid w:val="009C5770"/>
    <w:rsid w:val="009C57E9"/>
    <w:rsid w:val="009C5976"/>
    <w:rsid w:val="009C653A"/>
    <w:rsid w:val="009C6661"/>
    <w:rsid w:val="009C6A97"/>
    <w:rsid w:val="009C6B49"/>
    <w:rsid w:val="009C6C75"/>
    <w:rsid w:val="009C70D5"/>
    <w:rsid w:val="009C7179"/>
    <w:rsid w:val="009D0947"/>
    <w:rsid w:val="009D0DED"/>
    <w:rsid w:val="009D141C"/>
    <w:rsid w:val="009D144A"/>
    <w:rsid w:val="009D152C"/>
    <w:rsid w:val="009D1EC8"/>
    <w:rsid w:val="009D283C"/>
    <w:rsid w:val="009D2A55"/>
    <w:rsid w:val="009D3A95"/>
    <w:rsid w:val="009D3E2B"/>
    <w:rsid w:val="009D3F24"/>
    <w:rsid w:val="009D463F"/>
    <w:rsid w:val="009D481F"/>
    <w:rsid w:val="009D4C88"/>
    <w:rsid w:val="009D58DD"/>
    <w:rsid w:val="009D5EB0"/>
    <w:rsid w:val="009D62E0"/>
    <w:rsid w:val="009D7718"/>
    <w:rsid w:val="009D7D18"/>
    <w:rsid w:val="009E0B39"/>
    <w:rsid w:val="009E0B96"/>
    <w:rsid w:val="009E0F2B"/>
    <w:rsid w:val="009E14F8"/>
    <w:rsid w:val="009E1719"/>
    <w:rsid w:val="009E1813"/>
    <w:rsid w:val="009E1A0A"/>
    <w:rsid w:val="009E1A48"/>
    <w:rsid w:val="009E1C83"/>
    <w:rsid w:val="009E211C"/>
    <w:rsid w:val="009E266E"/>
    <w:rsid w:val="009E278A"/>
    <w:rsid w:val="009E3480"/>
    <w:rsid w:val="009E3503"/>
    <w:rsid w:val="009E38A1"/>
    <w:rsid w:val="009E3983"/>
    <w:rsid w:val="009E39F2"/>
    <w:rsid w:val="009E3B96"/>
    <w:rsid w:val="009E4C90"/>
    <w:rsid w:val="009E579F"/>
    <w:rsid w:val="009E5C18"/>
    <w:rsid w:val="009E63BF"/>
    <w:rsid w:val="009E651B"/>
    <w:rsid w:val="009E661A"/>
    <w:rsid w:val="009E6900"/>
    <w:rsid w:val="009E6A10"/>
    <w:rsid w:val="009E6BD5"/>
    <w:rsid w:val="009F10CB"/>
    <w:rsid w:val="009F125A"/>
    <w:rsid w:val="009F1A99"/>
    <w:rsid w:val="009F1B4C"/>
    <w:rsid w:val="009F1DB5"/>
    <w:rsid w:val="009F1E98"/>
    <w:rsid w:val="009F22F4"/>
    <w:rsid w:val="009F2381"/>
    <w:rsid w:val="009F261E"/>
    <w:rsid w:val="009F2AD4"/>
    <w:rsid w:val="009F2C5B"/>
    <w:rsid w:val="009F316A"/>
    <w:rsid w:val="009F33A0"/>
    <w:rsid w:val="009F348F"/>
    <w:rsid w:val="009F353A"/>
    <w:rsid w:val="009F36BF"/>
    <w:rsid w:val="009F3BF8"/>
    <w:rsid w:val="009F434D"/>
    <w:rsid w:val="009F46FF"/>
    <w:rsid w:val="009F4D82"/>
    <w:rsid w:val="009F53C8"/>
    <w:rsid w:val="009F5CB7"/>
    <w:rsid w:val="009F5CE9"/>
    <w:rsid w:val="009F60AB"/>
    <w:rsid w:val="009F62CC"/>
    <w:rsid w:val="009F6BC5"/>
    <w:rsid w:val="009F6E84"/>
    <w:rsid w:val="00A003D8"/>
    <w:rsid w:val="00A009DC"/>
    <w:rsid w:val="00A00B8F"/>
    <w:rsid w:val="00A00EE5"/>
    <w:rsid w:val="00A01103"/>
    <w:rsid w:val="00A01146"/>
    <w:rsid w:val="00A0182E"/>
    <w:rsid w:val="00A0190C"/>
    <w:rsid w:val="00A01A9F"/>
    <w:rsid w:val="00A01CFE"/>
    <w:rsid w:val="00A01E0E"/>
    <w:rsid w:val="00A01EF7"/>
    <w:rsid w:val="00A02343"/>
    <w:rsid w:val="00A02849"/>
    <w:rsid w:val="00A029DC"/>
    <w:rsid w:val="00A02B9E"/>
    <w:rsid w:val="00A02CA2"/>
    <w:rsid w:val="00A02D65"/>
    <w:rsid w:val="00A0343B"/>
    <w:rsid w:val="00A0354E"/>
    <w:rsid w:val="00A03831"/>
    <w:rsid w:val="00A03979"/>
    <w:rsid w:val="00A0398D"/>
    <w:rsid w:val="00A039EC"/>
    <w:rsid w:val="00A03CDC"/>
    <w:rsid w:val="00A03F4C"/>
    <w:rsid w:val="00A04192"/>
    <w:rsid w:val="00A049BF"/>
    <w:rsid w:val="00A04B4A"/>
    <w:rsid w:val="00A04D31"/>
    <w:rsid w:val="00A05444"/>
    <w:rsid w:val="00A055A4"/>
    <w:rsid w:val="00A0565C"/>
    <w:rsid w:val="00A05BC5"/>
    <w:rsid w:val="00A05BCC"/>
    <w:rsid w:val="00A064D4"/>
    <w:rsid w:val="00A06DAF"/>
    <w:rsid w:val="00A0712F"/>
    <w:rsid w:val="00A073C8"/>
    <w:rsid w:val="00A0754F"/>
    <w:rsid w:val="00A0766F"/>
    <w:rsid w:val="00A07744"/>
    <w:rsid w:val="00A07B34"/>
    <w:rsid w:val="00A07B86"/>
    <w:rsid w:val="00A07C60"/>
    <w:rsid w:val="00A10820"/>
    <w:rsid w:val="00A109B4"/>
    <w:rsid w:val="00A10B9C"/>
    <w:rsid w:val="00A11243"/>
    <w:rsid w:val="00A113D0"/>
    <w:rsid w:val="00A11CF1"/>
    <w:rsid w:val="00A1253A"/>
    <w:rsid w:val="00A1272B"/>
    <w:rsid w:val="00A1273A"/>
    <w:rsid w:val="00A12820"/>
    <w:rsid w:val="00A12EA5"/>
    <w:rsid w:val="00A12F84"/>
    <w:rsid w:val="00A13374"/>
    <w:rsid w:val="00A139E3"/>
    <w:rsid w:val="00A140B1"/>
    <w:rsid w:val="00A1415F"/>
    <w:rsid w:val="00A142DF"/>
    <w:rsid w:val="00A1502F"/>
    <w:rsid w:val="00A1558D"/>
    <w:rsid w:val="00A15A3F"/>
    <w:rsid w:val="00A15B75"/>
    <w:rsid w:val="00A15D7E"/>
    <w:rsid w:val="00A163AA"/>
    <w:rsid w:val="00A164BF"/>
    <w:rsid w:val="00A16696"/>
    <w:rsid w:val="00A16ACA"/>
    <w:rsid w:val="00A16B62"/>
    <w:rsid w:val="00A1748A"/>
    <w:rsid w:val="00A2078F"/>
    <w:rsid w:val="00A20BD9"/>
    <w:rsid w:val="00A20ED9"/>
    <w:rsid w:val="00A21577"/>
    <w:rsid w:val="00A21711"/>
    <w:rsid w:val="00A221C0"/>
    <w:rsid w:val="00A22200"/>
    <w:rsid w:val="00A222BE"/>
    <w:rsid w:val="00A22B47"/>
    <w:rsid w:val="00A22DEF"/>
    <w:rsid w:val="00A22ECC"/>
    <w:rsid w:val="00A23460"/>
    <w:rsid w:val="00A238DC"/>
    <w:rsid w:val="00A239BD"/>
    <w:rsid w:val="00A240C1"/>
    <w:rsid w:val="00A2491C"/>
    <w:rsid w:val="00A24972"/>
    <w:rsid w:val="00A24E83"/>
    <w:rsid w:val="00A24F85"/>
    <w:rsid w:val="00A24FE3"/>
    <w:rsid w:val="00A253C2"/>
    <w:rsid w:val="00A25F0F"/>
    <w:rsid w:val="00A25F86"/>
    <w:rsid w:val="00A262BF"/>
    <w:rsid w:val="00A263C9"/>
    <w:rsid w:val="00A26EFD"/>
    <w:rsid w:val="00A27021"/>
    <w:rsid w:val="00A27112"/>
    <w:rsid w:val="00A27190"/>
    <w:rsid w:val="00A276E2"/>
    <w:rsid w:val="00A2780D"/>
    <w:rsid w:val="00A279C8"/>
    <w:rsid w:val="00A27E65"/>
    <w:rsid w:val="00A30922"/>
    <w:rsid w:val="00A309DA"/>
    <w:rsid w:val="00A30AD3"/>
    <w:rsid w:val="00A30F02"/>
    <w:rsid w:val="00A31572"/>
    <w:rsid w:val="00A316A8"/>
    <w:rsid w:val="00A31BBF"/>
    <w:rsid w:val="00A31F44"/>
    <w:rsid w:val="00A321D3"/>
    <w:rsid w:val="00A32408"/>
    <w:rsid w:val="00A338BD"/>
    <w:rsid w:val="00A33AB3"/>
    <w:rsid w:val="00A33BDC"/>
    <w:rsid w:val="00A34F5E"/>
    <w:rsid w:val="00A350F8"/>
    <w:rsid w:val="00A352DA"/>
    <w:rsid w:val="00A35573"/>
    <w:rsid w:val="00A35BE1"/>
    <w:rsid w:val="00A361C0"/>
    <w:rsid w:val="00A36498"/>
    <w:rsid w:val="00A36604"/>
    <w:rsid w:val="00A36670"/>
    <w:rsid w:val="00A36733"/>
    <w:rsid w:val="00A36A29"/>
    <w:rsid w:val="00A36E1B"/>
    <w:rsid w:val="00A36EAC"/>
    <w:rsid w:val="00A36F5C"/>
    <w:rsid w:val="00A37144"/>
    <w:rsid w:val="00A37303"/>
    <w:rsid w:val="00A373A6"/>
    <w:rsid w:val="00A375C6"/>
    <w:rsid w:val="00A37A75"/>
    <w:rsid w:val="00A37B10"/>
    <w:rsid w:val="00A37D7A"/>
    <w:rsid w:val="00A40521"/>
    <w:rsid w:val="00A405DA"/>
    <w:rsid w:val="00A406FD"/>
    <w:rsid w:val="00A40CFD"/>
    <w:rsid w:val="00A40D4A"/>
    <w:rsid w:val="00A40EFA"/>
    <w:rsid w:val="00A41386"/>
    <w:rsid w:val="00A41467"/>
    <w:rsid w:val="00A4168A"/>
    <w:rsid w:val="00A41713"/>
    <w:rsid w:val="00A418F4"/>
    <w:rsid w:val="00A41DD3"/>
    <w:rsid w:val="00A41E1D"/>
    <w:rsid w:val="00A4201A"/>
    <w:rsid w:val="00A42188"/>
    <w:rsid w:val="00A4257C"/>
    <w:rsid w:val="00A425D9"/>
    <w:rsid w:val="00A42CF5"/>
    <w:rsid w:val="00A42E5B"/>
    <w:rsid w:val="00A43001"/>
    <w:rsid w:val="00A4308B"/>
    <w:rsid w:val="00A432CC"/>
    <w:rsid w:val="00A43800"/>
    <w:rsid w:val="00A43A21"/>
    <w:rsid w:val="00A43B7D"/>
    <w:rsid w:val="00A43FBF"/>
    <w:rsid w:val="00A44009"/>
    <w:rsid w:val="00A441DC"/>
    <w:rsid w:val="00A4497A"/>
    <w:rsid w:val="00A44B13"/>
    <w:rsid w:val="00A45AB8"/>
    <w:rsid w:val="00A45F99"/>
    <w:rsid w:val="00A46885"/>
    <w:rsid w:val="00A46C25"/>
    <w:rsid w:val="00A478FD"/>
    <w:rsid w:val="00A47924"/>
    <w:rsid w:val="00A47B7B"/>
    <w:rsid w:val="00A50054"/>
    <w:rsid w:val="00A5006F"/>
    <w:rsid w:val="00A5080C"/>
    <w:rsid w:val="00A50BFC"/>
    <w:rsid w:val="00A50E1E"/>
    <w:rsid w:val="00A51833"/>
    <w:rsid w:val="00A51A04"/>
    <w:rsid w:val="00A51FCA"/>
    <w:rsid w:val="00A52B74"/>
    <w:rsid w:val="00A53056"/>
    <w:rsid w:val="00A533D0"/>
    <w:rsid w:val="00A5350C"/>
    <w:rsid w:val="00A53809"/>
    <w:rsid w:val="00A5388C"/>
    <w:rsid w:val="00A541CF"/>
    <w:rsid w:val="00A54BEA"/>
    <w:rsid w:val="00A551EB"/>
    <w:rsid w:val="00A55A52"/>
    <w:rsid w:val="00A55D4C"/>
    <w:rsid w:val="00A55E8B"/>
    <w:rsid w:val="00A56028"/>
    <w:rsid w:val="00A56265"/>
    <w:rsid w:val="00A56421"/>
    <w:rsid w:val="00A569EE"/>
    <w:rsid w:val="00A56CB6"/>
    <w:rsid w:val="00A571B2"/>
    <w:rsid w:val="00A572D0"/>
    <w:rsid w:val="00A57514"/>
    <w:rsid w:val="00A57982"/>
    <w:rsid w:val="00A57AB0"/>
    <w:rsid w:val="00A57B0C"/>
    <w:rsid w:val="00A57D44"/>
    <w:rsid w:val="00A6069E"/>
    <w:rsid w:val="00A60DB2"/>
    <w:rsid w:val="00A616C9"/>
    <w:rsid w:val="00A6182C"/>
    <w:rsid w:val="00A620DC"/>
    <w:rsid w:val="00A6223C"/>
    <w:rsid w:val="00A62406"/>
    <w:rsid w:val="00A62933"/>
    <w:rsid w:val="00A632E8"/>
    <w:rsid w:val="00A6350C"/>
    <w:rsid w:val="00A63715"/>
    <w:rsid w:val="00A63BDB"/>
    <w:rsid w:val="00A64963"/>
    <w:rsid w:val="00A65481"/>
    <w:rsid w:val="00A65D18"/>
    <w:rsid w:val="00A66730"/>
    <w:rsid w:val="00A6692A"/>
    <w:rsid w:val="00A66BB9"/>
    <w:rsid w:val="00A66BFF"/>
    <w:rsid w:val="00A66FB1"/>
    <w:rsid w:val="00A67657"/>
    <w:rsid w:val="00A67813"/>
    <w:rsid w:val="00A67888"/>
    <w:rsid w:val="00A67A48"/>
    <w:rsid w:val="00A67AF6"/>
    <w:rsid w:val="00A67CE7"/>
    <w:rsid w:val="00A702EE"/>
    <w:rsid w:val="00A7031A"/>
    <w:rsid w:val="00A70438"/>
    <w:rsid w:val="00A70468"/>
    <w:rsid w:val="00A7070B"/>
    <w:rsid w:val="00A708D3"/>
    <w:rsid w:val="00A70B9E"/>
    <w:rsid w:val="00A71272"/>
    <w:rsid w:val="00A71B38"/>
    <w:rsid w:val="00A71CD1"/>
    <w:rsid w:val="00A71D80"/>
    <w:rsid w:val="00A724A7"/>
    <w:rsid w:val="00A726D2"/>
    <w:rsid w:val="00A727F8"/>
    <w:rsid w:val="00A72CC6"/>
    <w:rsid w:val="00A7304D"/>
    <w:rsid w:val="00A733BD"/>
    <w:rsid w:val="00A739D0"/>
    <w:rsid w:val="00A73BAD"/>
    <w:rsid w:val="00A73DE3"/>
    <w:rsid w:val="00A745F6"/>
    <w:rsid w:val="00A74926"/>
    <w:rsid w:val="00A74C30"/>
    <w:rsid w:val="00A74F50"/>
    <w:rsid w:val="00A75D2F"/>
    <w:rsid w:val="00A75E51"/>
    <w:rsid w:val="00A761CD"/>
    <w:rsid w:val="00A763B6"/>
    <w:rsid w:val="00A7689F"/>
    <w:rsid w:val="00A77241"/>
    <w:rsid w:val="00A773A1"/>
    <w:rsid w:val="00A77526"/>
    <w:rsid w:val="00A77616"/>
    <w:rsid w:val="00A77796"/>
    <w:rsid w:val="00A77B26"/>
    <w:rsid w:val="00A77E4B"/>
    <w:rsid w:val="00A80062"/>
    <w:rsid w:val="00A801EB"/>
    <w:rsid w:val="00A80466"/>
    <w:rsid w:val="00A80A68"/>
    <w:rsid w:val="00A80C96"/>
    <w:rsid w:val="00A80DE7"/>
    <w:rsid w:val="00A80E35"/>
    <w:rsid w:val="00A81243"/>
    <w:rsid w:val="00A813FA"/>
    <w:rsid w:val="00A817CA"/>
    <w:rsid w:val="00A82D1B"/>
    <w:rsid w:val="00A837EA"/>
    <w:rsid w:val="00A839EC"/>
    <w:rsid w:val="00A83B50"/>
    <w:rsid w:val="00A83E05"/>
    <w:rsid w:val="00A841B4"/>
    <w:rsid w:val="00A84A4B"/>
    <w:rsid w:val="00A84D45"/>
    <w:rsid w:val="00A84F21"/>
    <w:rsid w:val="00A85A98"/>
    <w:rsid w:val="00A85ADE"/>
    <w:rsid w:val="00A85CEC"/>
    <w:rsid w:val="00A85F9B"/>
    <w:rsid w:val="00A864AB"/>
    <w:rsid w:val="00A86556"/>
    <w:rsid w:val="00A86BD2"/>
    <w:rsid w:val="00A86F4E"/>
    <w:rsid w:val="00A8752D"/>
    <w:rsid w:val="00A87533"/>
    <w:rsid w:val="00A87856"/>
    <w:rsid w:val="00A87F1B"/>
    <w:rsid w:val="00A90267"/>
    <w:rsid w:val="00A90398"/>
    <w:rsid w:val="00A90430"/>
    <w:rsid w:val="00A904FC"/>
    <w:rsid w:val="00A90509"/>
    <w:rsid w:val="00A906A2"/>
    <w:rsid w:val="00A90AE0"/>
    <w:rsid w:val="00A90C0C"/>
    <w:rsid w:val="00A9137F"/>
    <w:rsid w:val="00A91497"/>
    <w:rsid w:val="00A91509"/>
    <w:rsid w:val="00A91E72"/>
    <w:rsid w:val="00A922AC"/>
    <w:rsid w:val="00A92435"/>
    <w:rsid w:val="00A92549"/>
    <w:rsid w:val="00A93A1D"/>
    <w:rsid w:val="00A93A9E"/>
    <w:rsid w:val="00A93AF7"/>
    <w:rsid w:val="00A93DFD"/>
    <w:rsid w:val="00A93F66"/>
    <w:rsid w:val="00A941FD"/>
    <w:rsid w:val="00A944FC"/>
    <w:rsid w:val="00A949BF"/>
    <w:rsid w:val="00A94C7B"/>
    <w:rsid w:val="00A95572"/>
    <w:rsid w:val="00A95C48"/>
    <w:rsid w:val="00A95F44"/>
    <w:rsid w:val="00A95FB2"/>
    <w:rsid w:val="00A96275"/>
    <w:rsid w:val="00A96391"/>
    <w:rsid w:val="00A96A25"/>
    <w:rsid w:val="00A976BE"/>
    <w:rsid w:val="00A97C96"/>
    <w:rsid w:val="00A97EFC"/>
    <w:rsid w:val="00AA06C8"/>
    <w:rsid w:val="00AA0708"/>
    <w:rsid w:val="00AA098C"/>
    <w:rsid w:val="00AA0B15"/>
    <w:rsid w:val="00AA0EAA"/>
    <w:rsid w:val="00AA11E7"/>
    <w:rsid w:val="00AA165C"/>
    <w:rsid w:val="00AA23C0"/>
    <w:rsid w:val="00AA2A30"/>
    <w:rsid w:val="00AA2AC8"/>
    <w:rsid w:val="00AA30DB"/>
    <w:rsid w:val="00AA320C"/>
    <w:rsid w:val="00AA3834"/>
    <w:rsid w:val="00AA3FDB"/>
    <w:rsid w:val="00AA40CE"/>
    <w:rsid w:val="00AA41A7"/>
    <w:rsid w:val="00AA4351"/>
    <w:rsid w:val="00AA4394"/>
    <w:rsid w:val="00AA45A5"/>
    <w:rsid w:val="00AA470D"/>
    <w:rsid w:val="00AA4EF9"/>
    <w:rsid w:val="00AA5346"/>
    <w:rsid w:val="00AA5614"/>
    <w:rsid w:val="00AA56CF"/>
    <w:rsid w:val="00AA5D8B"/>
    <w:rsid w:val="00AA5EE2"/>
    <w:rsid w:val="00AA6139"/>
    <w:rsid w:val="00AA618E"/>
    <w:rsid w:val="00AA6238"/>
    <w:rsid w:val="00AA6262"/>
    <w:rsid w:val="00AA62B7"/>
    <w:rsid w:val="00AA660B"/>
    <w:rsid w:val="00AA6616"/>
    <w:rsid w:val="00AA6DCA"/>
    <w:rsid w:val="00AA6F68"/>
    <w:rsid w:val="00AA7279"/>
    <w:rsid w:val="00AA77E4"/>
    <w:rsid w:val="00AA78AE"/>
    <w:rsid w:val="00AA7973"/>
    <w:rsid w:val="00AA79B7"/>
    <w:rsid w:val="00AA7E02"/>
    <w:rsid w:val="00AA7F17"/>
    <w:rsid w:val="00AB0061"/>
    <w:rsid w:val="00AB016D"/>
    <w:rsid w:val="00AB0684"/>
    <w:rsid w:val="00AB0E38"/>
    <w:rsid w:val="00AB0E54"/>
    <w:rsid w:val="00AB10FB"/>
    <w:rsid w:val="00AB177F"/>
    <w:rsid w:val="00AB23B4"/>
    <w:rsid w:val="00AB3468"/>
    <w:rsid w:val="00AB353C"/>
    <w:rsid w:val="00AB35F9"/>
    <w:rsid w:val="00AB3611"/>
    <w:rsid w:val="00AB42DF"/>
    <w:rsid w:val="00AB44CC"/>
    <w:rsid w:val="00AB4955"/>
    <w:rsid w:val="00AB5074"/>
    <w:rsid w:val="00AB557C"/>
    <w:rsid w:val="00AB573F"/>
    <w:rsid w:val="00AB57BA"/>
    <w:rsid w:val="00AB59C6"/>
    <w:rsid w:val="00AB5F92"/>
    <w:rsid w:val="00AB5FA3"/>
    <w:rsid w:val="00AB64DE"/>
    <w:rsid w:val="00AB6760"/>
    <w:rsid w:val="00AB75CC"/>
    <w:rsid w:val="00AC0622"/>
    <w:rsid w:val="00AC0FC7"/>
    <w:rsid w:val="00AC1D18"/>
    <w:rsid w:val="00AC221C"/>
    <w:rsid w:val="00AC2264"/>
    <w:rsid w:val="00AC2346"/>
    <w:rsid w:val="00AC24C9"/>
    <w:rsid w:val="00AC326F"/>
    <w:rsid w:val="00AC3436"/>
    <w:rsid w:val="00AC3764"/>
    <w:rsid w:val="00AC3975"/>
    <w:rsid w:val="00AC3A9F"/>
    <w:rsid w:val="00AC4790"/>
    <w:rsid w:val="00AC4902"/>
    <w:rsid w:val="00AC4C2B"/>
    <w:rsid w:val="00AC52C0"/>
    <w:rsid w:val="00AC56AA"/>
    <w:rsid w:val="00AC5742"/>
    <w:rsid w:val="00AC5ED2"/>
    <w:rsid w:val="00AC625D"/>
    <w:rsid w:val="00AC6784"/>
    <w:rsid w:val="00AC6A25"/>
    <w:rsid w:val="00AC6BB6"/>
    <w:rsid w:val="00AC6BE0"/>
    <w:rsid w:val="00AC6EB2"/>
    <w:rsid w:val="00AC70CF"/>
    <w:rsid w:val="00AC78B3"/>
    <w:rsid w:val="00AD027D"/>
    <w:rsid w:val="00AD0440"/>
    <w:rsid w:val="00AD04F0"/>
    <w:rsid w:val="00AD08B5"/>
    <w:rsid w:val="00AD108E"/>
    <w:rsid w:val="00AD17A1"/>
    <w:rsid w:val="00AD1C2F"/>
    <w:rsid w:val="00AD1D1E"/>
    <w:rsid w:val="00AD1D55"/>
    <w:rsid w:val="00AD1D99"/>
    <w:rsid w:val="00AD2249"/>
    <w:rsid w:val="00AD228F"/>
    <w:rsid w:val="00AD22A1"/>
    <w:rsid w:val="00AD372F"/>
    <w:rsid w:val="00AD37E4"/>
    <w:rsid w:val="00AD3A95"/>
    <w:rsid w:val="00AD3AB2"/>
    <w:rsid w:val="00AD3CA8"/>
    <w:rsid w:val="00AD3E00"/>
    <w:rsid w:val="00AD3FCA"/>
    <w:rsid w:val="00AD4154"/>
    <w:rsid w:val="00AD4227"/>
    <w:rsid w:val="00AD433D"/>
    <w:rsid w:val="00AD446E"/>
    <w:rsid w:val="00AD462B"/>
    <w:rsid w:val="00AD481D"/>
    <w:rsid w:val="00AD4849"/>
    <w:rsid w:val="00AD4D2F"/>
    <w:rsid w:val="00AD4DAF"/>
    <w:rsid w:val="00AD50AE"/>
    <w:rsid w:val="00AD5413"/>
    <w:rsid w:val="00AD566A"/>
    <w:rsid w:val="00AD5A0E"/>
    <w:rsid w:val="00AD5B26"/>
    <w:rsid w:val="00AD6184"/>
    <w:rsid w:val="00AD62A4"/>
    <w:rsid w:val="00AD65B5"/>
    <w:rsid w:val="00AD738F"/>
    <w:rsid w:val="00AD7466"/>
    <w:rsid w:val="00AD79AC"/>
    <w:rsid w:val="00AD7A35"/>
    <w:rsid w:val="00AD7A67"/>
    <w:rsid w:val="00AD7B19"/>
    <w:rsid w:val="00AD7F1F"/>
    <w:rsid w:val="00AE030C"/>
    <w:rsid w:val="00AE0433"/>
    <w:rsid w:val="00AE0492"/>
    <w:rsid w:val="00AE0496"/>
    <w:rsid w:val="00AE0676"/>
    <w:rsid w:val="00AE0EF6"/>
    <w:rsid w:val="00AE1B2C"/>
    <w:rsid w:val="00AE1ED7"/>
    <w:rsid w:val="00AE20A1"/>
    <w:rsid w:val="00AE26DF"/>
    <w:rsid w:val="00AE286B"/>
    <w:rsid w:val="00AE2F9A"/>
    <w:rsid w:val="00AE30DC"/>
    <w:rsid w:val="00AE340A"/>
    <w:rsid w:val="00AE39C5"/>
    <w:rsid w:val="00AE3ABA"/>
    <w:rsid w:val="00AE3ADC"/>
    <w:rsid w:val="00AE4123"/>
    <w:rsid w:val="00AE43F6"/>
    <w:rsid w:val="00AE4522"/>
    <w:rsid w:val="00AE4656"/>
    <w:rsid w:val="00AE47EE"/>
    <w:rsid w:val="00AE4A56"/>
    <w:rsid w:val="00AE4FA8"/>
    <w:rsid w:val="00AE5D64"/>
    <w:rsid w:val="00AE5DF6"/>
    <w:rsid w:val="00AE5EBF"/>
    <w:rsid w:val="00AE61FF"/>
    <w:rsid w:val="00AE63EE"/>
    <w:rsid w:val="00AE697B"/>
    <w:rsid w:val="00AE6B93"/>
    <w:rsid w:val="00AE6C25"/>
    <w:rsid w:val="00AE6C32"/>
    <w:rsid w:val="00AE73AC"/>
    <w:rsid w:val="00AE7D2D"/>
    <w:rsid w:val="00AE7E86"/>
    <w:rsid w:val="00AE7FA3"/>
    <w:rsid w:val="00AF0208"/>
    <w:rsid w:val="00AF0CCA"/>
    <w:rsid w:val="00AF10B6"/>
    <w:rsid w:val="00AF14ED"/>
    <w:rsid w:val="00AF1606"/>
    <w:rsid w:val="00AF19E8"/>
    <w:rsid w:val="00AF1BD1"/>
    <w:rsid w:val="00AF1D4B"/>
    <w:rsid w:val="00AF1EED"/>
    <w:rsid w:val="00AF21AA"/>
    <w:rsid w:val="00AF21D0"/>
    <w:rsid w:val="00AF25B7"/>
    <w:rsid w:val="00AF2AAC"/>
    <w:rsid w:val="00AF2BC4"/>
    <w:rsid w:val="00AF308E"/>
    <w:rsid w:val="00AF3867"/>
    <w:rsid w:val="00AF39F2"/>
    <w:rsid w:val="00AF3DF2"/>
    <w:rsid w:val="00AF3EB8"/>
    <w:rsid w:val="00AF4149"/>
    <w:rsid w:val="00AF47AF"/>
    <w:rsid w:val="00AF4A6D"/>
    <w:rsid w:val="00AF4D04"/>
    <w:rsid w:val="00AF5009"/>
    <w:rsid w:val="00AF50C7"/>
    <w:rsid w:val="00AF52C8"/>
    <w:rsid w:val="00AF52DE"/>
    <w:rsid w:val="00AF5363"/>
    <w:rsid w:val="00AF5546"/>
    <w:rsid w:val="00AF56B6"/>
    <w:rsid w:val="00AF5770"/>
    <w:rsid w:val="00AF57B3"/>
    <w:rsid w:val="00AF5AD8"/>
    <w:rsid w:val="00AF5D75"/>
    <w:rsid w:val="00AF5D84"/>
    <w:rsid w:val="00AF62A7"/>
    <w:rsid w:val="00AF62D1"/>
    <w:rsid w:val="00AF6305"/>
    <w:rsid w:val="00AF66D6"/>
    <w:rsid w:val="00AF6BC0"/>
    <w:rsid w:val="00AF6E85"/>
    <w:rsid w:val="00AF76AA"/>
    <w:rsid w:val="00AF7737"/>
    <w:rsid w:val="00AF7899"/>
    <w:rsid w:val="00AF78C8"/>
    <w:rsid w:val="00AF791E"/>
    <w:rsid w:val="00AF793E"/>
    <w:rsid w:val="00AF7A38"/>
    <w:rsid w:val="00AF7D22"/>
    <w:rsid w:val="00AF7DD2"/>
    <w:rsid w:val="00B001B9"/>
    <w:rsid w:val="00B006B5"/>
    <w:rsid w:val="00B00A12"/>
    <w:rsid w:val="00B00BF0"/>
    <w:rsid w:val="00B012CD"/>
    <w:rsid w:val="00B01635"/>
    <w:rsid w:val="00B01761"/>
    <w:rsid w:val="00B021D4"/>
    <w:rsid w:val="00B026BE"/>
    <w:rsid w:val="00B030CF"/>
    <w:rsid w:val="00B03549"/>
    <w:rsid w:val="00B03715"/>
    <w:rsid w:val="00B03AB1"/>
    <w:rsid w:val="00B0407F"/>
    <w:rsid w:val="00B042DB"/>
    <w:rsid w:val="00B0444A"/>
    <w:rsid w:val="00B0451D"/>
    <w:rsid w:val="00B045D3"/>
    <w:rsid w:val="00B04A7C"/>
    <w:rsid w:val="00B04B7F"/>
    <w:rsid w:val="00B05063"/>
    <w:rsid w:val="00B05E4C"/>
    <w:rsid w:val="00B06088"/>
    <w:rsid w:val="00B06267"/>
    <w:rsid w:val="00B068D8"/>
    <w:rsid w:val="00B06926"/>
    <w:rsid w:val="00B06EFA"/>
    <w:rsid w:val="00B07354"/>
    <w:rsid w:val="00B07445"/>
    <w:rsid w:val="00B07F08"/>
    <w:rsid w:val="00B07F75"/>
    <w:rsid w:val="00B10B68"/>
    <w:rsid w:val="00B10F53"/>
    <w:rsid w:val="00B10FC1"/>
    <w:rsid w:val="00B11585"/>
    <w:rsid w:val="00B11918"/>
    <w:rsid w:val="00B11C10"/>
    <w:rsid w:val="00B11C37"/>
    <w:rsid w:val="00B11EE5"/>
    <w:rsid w:val="00B1203E"/>
    <w:rsid w:val="00B12532"/>
    <w:rsid w:val="00B126F3"/>
    <w:rsid w:val="00B12CFC"/>
    <w:rsid w:val="00B13214"/>
    <w:rsid w:val="00B13450"/>
    <w:rsid w:val="00B143AE"/>
    <w:rsid w:val="00B14A09"/>
    <w:rsid w:val="00B14CAA"/>
    <w:rsid w:val="00B14ECD"/>
    <w:rsid w:val="00B150D2"/>
    <w:rsid w:val="00B15148"/>
    <w:rsid w:val="00B154F9"/>
    <w:rsid w:val="00B15AE2"/>
    <w:rsid w:val="00B15B25"/>
    <w:rsid w:val="00B15B73"/>
    <w:rsid w:val="00B15BBB"/>
    <w:rsid w:val="00B1618E"/>
    <w:rsid w:val="00B162A9"/>
    <w:rsid w:val="00B16338"/>
    <w:rsid w:val="00B16DA7"/>
    <w:rsid w:val="00B16FC6"/>
    <w:rsid w:val="00B1706E"/>
    <w:rsid w:val="00B173C9"/>
    <w:rsid w:val="00B177C5"/>
    <w:rsid w:val="00B2025A"/>
    <w:rsid w:val="00B2067D"/>
    <w:rsid w:val="00B208A8"/>
    <w:rsid w:val="00B20BAD"/>
    <w:rsid w:val="00B20EEE"/>
    <w:rsid w:val="00B20FB6"/>
    <w:rsid w:val="00B2103A"/>
    <w:rsid w:val="00B2110D"/>
    <w:rsid w:val="00B2137A"/>
    <w:rsid w:val="00B21540"/>
    <w:rsid w:val="00B216F2"/>
    <w:rsid w:val="00B220A4"/>
    <w:rsid w:val="00B22107"/>
    <w:rsid w:val="00B22447"/>
    <w:rsid w:val="00B22D1F"/>
    <w:rsid w:val="00B22E2F"/>
    <w:rsid w:val="00B2318F"/>
    <w:rsid w:val="00B23860"/>
    <w:rsid w:val="00B238BB"/>
    <w:rsid w:val="00B23B6A"/>
    <w:rsid w:val="00B246CE"/>
    <w:rsid w:val="00B24826"/>
    <w:rsid w:val="00B24D16"/>
    <w:rsid w:val="00B24EB2"/>
    <w:rsid w:val="00B25633"/>
    <w:rsid w:val="00B2605C"/>
    <w:rsid w:val="00B2661D"/>
    <w:rsid w:val="00B267F1"/>
    <w:rsid w:val="00B269FE"/>
    <w:rsid w:val="00B27117"/>
    <w:rsid w:val="00B278D4"/>
    <w:rsid w:val="00B27CC0"/>
    <w:rsid w:val="00B27F9E"/>
    <w:rsid w:val="00B300AD"/>
    <w:rsid w:val="00B301A4"/>
    <w:rsid w:val="00B30BF0"/>
    <w:rsid w:val="00B30D88"/>
    <w:rsid w:val="00B312A6"/>
    <w:rsid w:val="00B31884"/>
    <w:rsid w:val="00B31EDD"/>
    <w:rsid w:val="00B31FA0"/>
    <w:rsid w:val="00B324A4"/>
    <w:rsid w:val="00B3275E"/>
    <w:rsid w:val="00B32BC2"/>
    <w:rsid w:val="00B32F17"/>
    <w:rsid w:val="00B32FC1"/>
    <w:rsid w:val="00B330B8"/>
    <w:rsid w:val="00B33668"/>
    <w:rsid w:val="00B33949"/>
    <w:rsid w:val="00B342AA"/>
    <w:rsid w:val="00B343C0"/>
    <w:rsid w:val="00B345D9"/>
    <w:rsid w:val="00B34BDA"/>
    <w:rsid w:val="00B34FA8"/>
    <w:rsid w:val="00B350ED"/>
    <w:rsid w:val="00B35B46"/>
    <w:rsid w:val="00B35E13"/>
    <w:rsid w:val="00B361EC"/>
    <w:rsid w:val="00B3660C"/>
    <w:rsid w:val="00B36948"/>
    <w:rsid w:val="00B36B6A"/>
    <w:rsid w:val="00B36DF7"/>
    <w:rsid w:val="00B36F4E"/>
    <w:rsid w:val="00B374FA"/>
    <w:rsid w:val="00B376C8"/>
    <w:rsid w:val="00B37B04"/>
    <w:rsid w:val="00B37C5A"/>
    <w:rsid w:val="00B37C9F"/>
    <w:rsid w:val="00B400FF"/>
    <w:rsid w:val="00B407EA"/>
    <w:rsid w:val="00B41E82"/>
    <w:rsid w:val="00B421F6"/>
    <w:rsid w:val="00B423A5"/>
    <w:rsid w:val="00B427DE"/>
    <w:rsid w:val="00B42A2E"/>
    <w:rsid w:val="00B42D62"/>
    <w:rsid w:val="00B43B7E"/>
    <w:rsid w:val="00B43E08"/>
    <w:rsid w:val="00B43E69"/>
    <w:rsid w:val="00B443B1"/>
    <w:rsid w:val="00B444A6"/>
    <w:rsid w:val="00B44633"/>
    <w:rsid w:val="00B44714"/>
    <w:rsid w:val="00B449DB"/>
    <w:rsid w:val="00B44E02"/>
    <w:rsid w:val="00B44FD3"/>
    <w:rsid w:val="00B45691"/>
    <w:rsid w:val="00B457EC"/>
    <w:rsid w:val="00B4598E"/>
    <w:rsid w:val="00B459CD"/>
    <w:rsid w:val="00B45B00"/>
    <w:rsid w:val="00B45D89"/>
    <w:rsid w:val="00B460F2"/>
    <w:rsid w:val="00B46195"/>
    <w:rsid w:val="00B4670D"/>
    <w:rsid w:val="00B46717"/>
    <w:rsid w:val="00B47572"/>
    <w:rsid w:val="00B479AF"/>
    <w:rsid w:val="00B47AD8"/>
    <w:rsid w:val="00B47B64"/>
    <w:rsid w:val="00B47D3E"/>
    <w:rsid w:val="00B47FFC"/>
    <w:rsid w:val="00B50124"/>
    <w:rsid w:val="00B50AE9"/>
    <w:rsid w:val="00B50D09"/>
    <w:rsid w:val="00B50E44"/>
    <w:rsid w:val="00B50E87"/>
    <w:rsid w:val="00B513AD"/>
    <w:rsid w:val="00B51799"/>
    <w:rsid w:val="00B51877"/>
    <w:rsid w:val="00B51BBD"/>
    <w:rsid w:val="00B5230A"/>
    <w:rsid w:val="00B5266A"/>
    <w:rsid w:val="00B52686"/>
    <w:rsid w:val="00B52BDA"/>
    <w:rsid w:val="00B52F35"/>
    <w:rsid w:val="00B52F7F"/>
    <w:rsid w:val="00B531C7"/>
    <w:rsid w:val="00B533E0"/>
    <w:rsid w:val="00B533E6"/>
    <w:rsid w:val="00B539A8"/>
    <w:rsid w:val="00B53EF2"/>
    <w:rsid w:val="00B54941"/>
    <w:rsid w:val="00B54C70"/>
    <w:rsid w:val="00B5532B"/>
    <w:rsid w:val="00B554E3"/>
    <w:rsid w:val="00B55611"/>
    <w:rsid w:val="00B561B3"/>
    <w:rsid w:val="00B5665C"/>
    <w:rsid w:val="00B566DD"/>
    <w:rsid w:val="00B5697C"/>
    <w:rsid w:val="00B569A3"/>
    <w:rsid w:val="00B56DEB"/>
    <w:rsid w:val="00B571E5"/>
    <w:rsid w:val="00B573FE"/>
    <w:rsid w:val="00B57721"/>
    <w:rsid w:val="00B57769"/>
    <w:rsid w:val="00B577F6"/>
    <w:rsid w:val="00B57AED"/>
    <w:rsid w:val="00B57B22"/>
    <w:rsid w:val="00B57B96"/>
    <w:rsid w:val="00B57D31"/>
    <w:rsid w:val="00B57F9E"/>
    <w:rsid w:val="00B60D3A"/>
    <w:rsid w:val="00B616E7"/>
    <w:rsid w:val="00B61739"/>
    <w:rsid w:val="00B61DAA"/>
    <w:rsid w:val="00B6234E"/>
    <w:rsid w:val="00B6239E"/>
    <w:rsid w:val="00B62612"/>
    <w:rsid w:val="00B62D87"/>
    <w:rsid w:val="00B6372E"/>
    <w:rsid w:val="00B639E8"/>
    <w:rsid w:val="00B63BC0"/>
    <w:rsid w:val="00B64178"/>
    <w:rsid w:val="00B641E8"/>
    <w:rsid w:val="00B6428E"/>
    <w:rsid w:val="00B64993"/>
    <w:rsid w:val="00B64A2E"/>
    <w:rsid w:val="00B6526A"/>
    <w:rsid w:val="00B65612"/>
    <w:rsid w:val="00B65A0E"/>
    <w:rsid w:val="00B65AFE"/>
    <w:rsid w:val="00B6615E"/>
    <w:rsid w:val="00B663FF"/>
    <w:rsid w:val="00B66A7A"/>
    <w:rsid w:val="00B66B50"/>
    <w:rsid w:val="00B66C6E"/>
    <w:rsid w:val="00B66FC1"/>
    <w:rsid w:val="00B67162"/>
    <w:rsid w:val="00B674BE"/>
    <w:rsid w:val="00B675D7"/>
    <w:rsid w:val="00B6780D"/>
    <w:rsid w:val="00B67FEB"/>
    <w:rsid w:val="00B70283"/>
    <w:rsid w:val="00B7041C"/>
    <w:rsid w:val="00B70D95"/>
    <w:rsid w:val="00B7119D"/>
    <w:rsid w:val="00B716B5"/>
    <w:rsid w:val="00B716B7"/>
    <w:rsid w:val="00B718F6"/>
    <w:rsid w:val="00B71B14"/>
    <w:rsid w:val="00B71F91"/>
    <w:rsid w:val="00B721AF"/>
    <w:rsid w:val="00B72490"/>
    <w:rsid w:val="00B726C7"/>
    <w:rsid w:val="00B72D63"/>
    <w:rsid w:val="00B73749"/>
    <w:rsid w:val="00B73EC9"/>
    <w:rsid w:val="00B742F9"/>
    <w:rsid w:val="00B74A87"/>
    <w:rsid w:val="00B74F4B"/>
    <w:rsid w:val="00B75C70"/>
    <w:rsid w:val="00B75D27"/>
    <w:rsid w:val="00B7628A"/>
    <w:rsid w:val="00B763C2"/>
    <w:rsid w:val="00B76B79"/>
    <w:rsid w:val="00B774E1"/>
    <w:rsid w:val="00B77866"/>
    <w:rsid w:val="00B778D5"/>
    <w:rsid w:val="00B8058B"/>
    <w:rsid w:val="00B806ED"/>
    <w:rsid w:val="00B80748"/>
    <w:rsid w:val="00B8082A"/>
    <w:rsid w:val="00B80940"/>
    <w:rsid w:val="00B80ED1"/>
    <w:rsid w:val="00B81283"/>
    <w:rsid w:val="00B81832"/>
    <w:rsid w:val="00B81A26"/>
    <w:rsid w:val="00B81A81"/>
    <w:rsid w:val="00B8211E"/>
    <w:rsid w:val="00B8214A"/>
    <w:rsid w:val="00B82838"/>
    <w:rsid w:val="00B829AF"/>
    <w:rsid w:val="00B82A6A"/>
    <w:rsid w:val="00B82ECC"/>
    <w:rsid w:val="00B83082"/>
    <w:rsid w:val="00B8322C"/>
    <w:rsid w:val="00B83408"/>
    <w:rsid w:val="00B8374D"/>
    <w:rsid w:val="00B83BB7"/>
    <w:rsid w:val="00B83ED2"/>
    <w:rsid w:val="00B845D1"/>
    <w:rsid w:val="00B847EB"/>
    <w:rsid w:val="00B84869"/>
    <w:rsid w:val="00B84D27"/>
    <w:rsid w:val="00B851D0"/>
    <w:rsid w:val="00B854D3"/>
    <w:rsid w:val="00B858AC"/>
    <w:rsid w:val="00B85917"/>
    <w:rsid w:val="00B85C84"/>
    <w:rsid w:val="00B85E2E"/>
    <w:rsid w:val="00B8673B"/>
    <w:rsid w:val="00B86C34"/>
    <w:rsid w:val="00B86FC4"/>
    <w:rsid w:val="00B8745B"/>
    <w:rsid w:val="00B8789E"/>
    <w:rsid w:val="00B90389"/>
    <w:rsid w:val="00B90ADC"/>
    <w:rsid w:val="00B9115A"/>
    <w:rsid w:val="00B912D4"/>
    <w:rsid w:val="00B91573"/>
    <w:rsid w:val="00B92E89"/>
    <w:rsid w:val="00B933A3"/>
    <w:rsid w:val="00B93AE3"/>
    <w:rsid w:val="00B93D5F"/>
    <w:rsid w:val="00B93E2C"/>
    <w:rsid w:val="00B93E31"/>
    <w:rsid w:val="00B9415A"/>
    <w:rsid w:val="00B946AF"/>
    <w:rsid w:val="00B94C76"/>
    <w:rsid w:val="00B94EE9"/>
    <w:rsid w:val="00B94F35"/>
    <w:rsid w:val="00B956B1"/>
    <w:rsid w:val="00B95811"/>
    <w:rsid w:val="00B95CC1"/>
    <w:rsid w:val="00B969DF"/>
    <w:rsid w:val="00B96B03"/>
    <w:rsid w:val="00B96F73"/>
    <w:rsid w:val="00B9748C"/>
    <w:rsid w:val="00B9749A"/>
    <w:rsid w:val="00B97927"/>
    <w:rsid w:val="00B97C7E"/>
    <w:rsid w:val="00BA0302"/>
    <w:rsid w:val="00BA04DC"/>
    <w:rsid w:val="00BA05CC"/>
    <w:rsid w:val="00BA069C"/>
    <w:rsid w:val="00BA08B2"/>
    <w:rsid w:val="00BA0C7A"/>
    <w:rsid w:val="00BA115B"/>
    <w:rsid w:val="00BA15B4"/>
    <w:rsid w:val="00BA17CB"/>
    <w:rsid w:val="00BA1DDC"/>
    <w:rsid w:val="00BA1E2C"/>
    <w:rsid w:val="00BA1E69"/>
    <w:rsid w:val="00BA20D5"/>
    <w:rsid w:val="00BA21C7"/>
    <w:rsid w:val="00BA2387"/>
    <w:rsid w:val="00BA24E5"/>
    <w:rsid w:val="00BA2981"/>
    <w:rsid w:val="00BA2F42"/>
    <w:rsid w:val="00BA32D2"/>
    <w:rsid w:val="00BA36C0"/>
    <w:rsid w:val="00BA3785"/>
    <w:rsid w:val="00BA39FC"/>
    <w:rsid w:val="00BA3A4F"/>
    <w:rsid w:val="00BA4196"/>
    <w:rsid w:val="00BA4A9D"/>
    <w:rsid w:val="00BA4BAA"/>
    <w:rsid w:val="00BA4C4F"/>
    <w:rsid w:val="00BA510B"/>
    <w:rsid w:val="00BA540D"/>
    <w:rsid w:val="00BA633E"/>
    <w:rsid w:val="00BA65DD"/>
    <w:rsid w:val="00BA67FD"/>
    <w:rsid w:val="00BA6AE1"/>
    <w:rsid w:val="00BA6F3A"/>
    <w:rsid w:val="00BA7048"/>
    <w:rsid w:val="00BA7313"/>
    <w:rsid w:val="00BA75CA"/>
    <w:rsid w:val="00BA7A30"/>
    <w:rsid w:val="00BA7E0F"/>
    <w:rsid w:val="00BB0D70"/>
    <w:rsid w:val="00BB0E29"/>
    <w:rsid w:val="00BB0F92"/>
    <w:rsid w:val="00BB15D1"/>
    <w:rsid w:val="00BB17AF"/>
    <w:rsid w:val="00BB1FCE"/>
    <w:rsid w:val="00BB2180"/>
    <w:rsid w:val="00BB2930"/>
    <w:rsid w:val="00BB3B23"/>
    <w:rsid w:val="00BB3D7B"/>
    <w:rsid w:val="00BB3FA5"/>
    <w:rsid w:val="00BB4519"/>
    <w:rsid w:val="00BB4696"/>
    <w:rsid w:val="00BB480E"/>
    <w:rsid w:val="00BB49DF"/>
    <w:rsid w:val="00BB4B0C"/>
    <w:rsid w:val="00BB4CF4"/>
    <w:rsid w:val="00BB5245"/>
    <w:rsid w:val="00BB52AE"/>
    <w:rsid w:val="00BB5BA1"/>
    <w:rsid w:val="00BB5C49"/>
    <w:rsid w:val="00BB5C81"/>
    <w:rsid w:val="00BB5CAE"/>
    <w:rsid w:val="00BB5EAE"/>
    <w:rsid w:val="00BB68B7"/>
    <w:rsid w:val="00BB6937"/>
    <w:rsid w:val="00BB69DB"/>
    <w:rsid w:val="00BB6AC1"/>
    <w:rsid w:val="00BB6BC5"/>
    <w:rsid w:val="00BB733C"/>
    <w:rsid w:val="00BB7513"/>
    <w:rsid w:val="00BB7DE1"/>
    <w:rsid w:val="00BB7E38"/>
    <w:rsid w:val="00BB7F47"/>
    <w:rsid w:val="00BB7F9E"/>
    <w:rsid w:val="00BC0396"/>
    <w:rsid w:val="00BC07CC"/>
    <w:rsid w:val="00BC0C4C"/>
    <w:rsid w:val="00BC1030"/>
    <w:rsid w:val="00BC1279"/>
    <w:rsid w:val="00BC1921"/>
    <w:rsid w:val="00BC1D6A"/>
    <w:rsid w:val="00BC21B8"/>
    <w:rsid w:val="00BC24D4"/>
    <w:rsid w:val="00BC295D"/>
    <w:rsid w:val="00BC2EBA"/>
    <w:rsid w:val="00BC2FC2"/>
    <w:rsid w:val="00BC35A5"/>
    <w:rsid w:val="00BC39E4"/>
    <w:rsid w:val="00BC3B09"/>
    <w:rsid w:val="00BC4032"/>
    <w:rsid w:val="00BC403E"/>
    <w:rsid w:val="00BC4290"/>
    <w:rsid w:val="00BC42A7"/>
    <w:rsid w:val="00BC4C12"/>
    <w:rsid w:val="00BC4C3E"/>
    <w:rsid w:val="00BC4E51"/>
    <w:rsid w:val="00BC5045"/>
    <w:rsid w:val="00BC525C"/>
    <w:rsid w:val="00BC5760"/>
    <w:rsid w:val="00BC577A"/>
    <w:rsid w:val="00BC5DCF"/>
    <w:rsid w:val="00BC64EE"/>
    <w:rsid w:val="00BC650E"/>
    <w:rsid w:val="00BC660F"/>
    <w:rsid w:val="00BC6742"/>
    <w:rsid w:val="00BC6F35"/>
    <w:rsid w:val="00BC75B8"/>
    <w:rsid w:val="00BC7674"/>
    <w:rsid w:val="00BC7B71"/>
    <w:rsid w:val="00BC7CE1"/>
    <w:rsid w:val="00BC7D0F"/>
    <w:rsid w:val="00BC7F04"/>
    <w:rsid w:val="00BD007A"/>
    <w:rsid w:val="00BD043C"/>
    <w:rsid w:val="00BD0BA2"/>
    <w:rsid w:val="00BD0EFF"/>
    <w:rsid w:val="00BD168B"/>
    <w:rsid w:val="00BD1CF1"/>
    <w:rsid w:val="00BD2105"/>
    <w:rsid w:val="00BD2328"/>
    <w:rsid w:val="00BD26FB"/>
    <w:rsid w:val="00BD2C12"/>
    <w:rsid w:val="00BD32B4"/>
    <w:rsid w:val="00BD3786"/>
    <w:rsid w:val="00BD3AB3"/>
    <w:rsid w:val="00BD3B1E"/>
    <w:rsid w:val="00BD4265"/>
    <w:rsid w:val="00BD43D4"/>
    <w:rsid w:val="00BD487F"/>
    <w:rsid w:val="00BD4C23"/>
    <w:rsid w:val="00BD5007"/>
    <w:rsid w:val="00BD5612"/>
    <w:rsid w:val="00BD5B41"/>
    <w:rsid w:val="00BD5B4B"/>
    <w:rsid w:val="00BD5C49"/>
    <w:rsid w:val="00BD5D32"/>
    <w:rsid w:val="00BD5E16"/>
    <w:rsid w:val="00BD5E2F"/>
    <w:rsid w:val="00BD62FD"/>
    <w:rsid w:val="00BD65F4"/>
    <w:rsid w:val="00BD6690"/>
    <w:rsid w:val="00BD66A8"/>
    <w:rsid w:val="00BD7486"/>
    <w:rsid w:val="00BD7623"/>
    <w:rsid w:val="00BD767C"/>
    <w:rsid w:val="00BD7A11"/>
    <w:rsid w:val="00BD7F27"/>
    <w:rsid w:val="00BD7FD6"/>
    <w:rsid w:val="00BE0352"/>
    <w:rsid w:val="00BE07A5"/>
    <w:rsid w:val="00BE087A"/>
    <w:rsid w:val="00BE0B1A"/>
    <w:rsid w:val="00BE0CA7"/>
    <w:rsid w:val="00BE0CD2"/>
    <w:rsid w:val="00BE1161"/>
    <w:rsid w:val="00BE1164"/>
    <w:rsid w:val="00BE1317"/>
    <w:rsid w:val="00BE13AF"/>
    <w:rsid w:val="00BE2321"/>
    <w:rsid w:val="00BE26F0"/>
    <w:rsid w:val="00BE2A09"/>
    <w:rsid w:val="00BE2C04"/>
    <w:rsid w:val="00BE3111"/>
    <w:rsid w:val="00BE328E"/>
    <w:rsid w:val="00BE3685"/>
    <w:rsid w:val="00BE38CF"/>
    <w:rsid w:val="00BE39F3"/>
    <w:rsid w:val="00BE4105"/>
    <w:rsid w:val="00BE44C8"/>
    <w:rsid w:val="00BE4908"/>
    <w:rsid w:val="00BE49DE"/>
    <w:rsid w:val="00BE4A7B"/>
    <w:rsid w:val="00BE4F1B"/>
    <w:rsid w:val="00BE5771"/>
    <w:rsid w:val="00BE5B22"/>
    <w:rsid w:val="00BE5DFB"/>
    <w:rsid w:val="00BE6267"/>
    <w:rsid w:val="00BE62E6"/>
    <w:rsid w:val="00BE65D4"/>
    <w:rsid w:val="00BE6783"/>
    <w:rsid w:val="00BE6A03"/>
    <w:rsid w:val="00BE6BC8"/>
    <w:rsid w:val="00BE6F22"/>
    <w:rsid w:val="00BE6FAA"/>
    <w:rsid w:val="00BE7A74"/>
    <w:rsid w:val="00BE7A7A"/>
    <w:rsid w:val="00BF04F2"/>
    <w:rsid w:val="00BF0A94"/>
    <w:rsid w:val="00BF0F86"/>
    <w:rsid w:val="00BF1260"/>
    <w:rsid w:val="00BF130E"/>
    <w:rsid w:val="00BF13F1"/>
    <w:rsid w:val="00BF17D6"/>
    <w:rsid w:val="00BF19CF"/>
    <w:rsid w:val="00BF1A37"/>
    <w:rsid w:val="00BF1E5C"/>
    <w:rsid w:val="00BF269F"/>
    <w:rsid w:val="00BF2864"/>
    <w:rsid w:val="00BF3192"/>
    <w:rsid w:val="00BF31B9"/>
    <w:rsid w:val="00BF34DC"/>
    <w:rsid w:val="00BF3530"/>
    <w:rsid w:val="00BF38DE"/>
    <w:rsid w:val="00BF3B07"/>
    <w:rsid w:val="00BF4541"/>
    <w:rsid w:val="00BF4C04"/>
    <w:rsid w:val="00BF4C7D"/>
    <w:rsid w:val="00BF57B6"/>
    <w:rsid w:val="00BF57F0"/>
    <w:rsid w:val="00BF57FD"/>
    <w:rsid w:val="00BF587D"/>
    <w:rsid w:val="00BF5917"/>
    <w:rsid w:val="00BF59B5"/>
    <w:rsid w:val="00BF5BB0"/>
    <w:rsid w:val="00BF5D73"/>
    <w:rsid w:val="00BF602C"/>
    <w:rsid w:val="00BF6511"/>
    <w:rsid w:val="00BF6C7E"/>
    <w:rsid w:val="00BF6EF5"/>
    <w:rsid w:val="00BF7669"/>
    <w:rsid w:val="00BF7786"/>
    <w:rsid w:val="00BF78D3"/>
    <w:rsid w:val="00BF7A2D"/>
    <w:rsid w:val="00BF7A57"/>
    <w:rsid w:val="00BF7BD9"/>
    <w:rsid w:val="00C000E7"/>
    <w:rsid w:val="00C00953"/>
    <w:rsid w:val="00C00C68"/>
    <w:rsid w:val="00C00E07"/>
    <w:rsid w:val="00C00F67"/>
    <w:rsid w:val="00C010B6"/>
    <w:rsid w:val="00C01E9C"/>
    <w:rsid w:val="00C022A4"/>
    <w:rsid w:val="00C02BB7"/>
    <w:rsid w:val="00C030D0"/>
    <w:rsid w:val="00C0313E"/>
    <w:rsid w:val="00C0335D"/>
    <w:rsid w:val="00C0349F"/>
    <w:rsid w:val="00C039CE"/>
    <w:rsid w:val="00C03C32"/>
    <w:rsid w:val="00C03EAE"/>
    <w:rsid w:val="00C04946"/>
    <w:rsid w:val="00C04A25"/>
    <w:rsid w:val="00C04A63"/>
    <w:rsid w:val="00C04E5E"/>
    <w:rsid w:val="00C04F48"/>
    <w:rsid w:val="00C0523D"/>
    <w:rsid w:val="00C0552A"/>
    <w:rsid w:val="00C05568"/>
    <w:rsid w:val="00C05570"/>
    <w:rsid w:val="00C05E30"/>
    <w:rsid w:val="00C05F98"/>
    <w:rsid w:val="00C0609E"/>
    <w:rsid w:val="00C06BD0"/>
    <w:rsid w:val="00C06C50"/>
    <w:rsid w:val="00C06C91"/>
    <w:rsid w:val="00C07083"/>
    <w:rsid w:val="00C07265"/>
    <w:rsid w:val="00C07331"/>
    <w:rsid w:val="00C07745"/>
    <w:rsid w:val="00C07B07"/>
    <w:rsid w:val="00C07E18"/>
    <w:rsid w:val="00C07F68"/>
    <w:rsid w:val="00C1038A"/>
    <w:rsid w:val="00C1064D"/>
    <w:rsid w:val="00C1075D"/>
    <w:rsid w:val="00C10FB1"/>
    <w:rsid w:val="00C11A37"/>
    <w:rsid w:val="00C11B28"/>
    <w:rsid w:val="00C11E05"/>
    <w:rsid w:val="00C11F76"/>
    <w:rsid w:val="00C121B0"/>
    <w:rsid w:val="00C1234E"/>
    <w:rsid w:val="00C13046"/>
    <w:rsid w:val="00C1308C"/>
    <w:rsid w:val="00C130C2"/>
    <w:rsid w:val="00C1311E"/>
    <w:rsid w:val="00C136D3"/>
    <w:rsid w:val="00C13BD0"/>
    <w:rsid w:val="00C13CD4"/>
    <w:rsid w:val="00C14232"/>
    <w:rsid w:val="00C1426D"/>
    <w:rsid w:val="00C143D5"/>
    <w:rsid w:val="00C14418"/>
    <w:rsid w:val="00C14437"/>
    <w:rsid w:val="00C14F9C"/>
    <w:rsid w:val="00C16330"/>
    <w:rsid w:val="00C16690"/>
    <w:rsid w:val="00C1677E"/>
    <w:rsid w:val="00C167D9"/>
    <w:rsid w:val="00C17524"/>
    <w:rsid w:val="00C176CF"/>
    <w:rsid w:val="00C17756"/>
    <w:rsid w:val="00C17D24"/>
    <w:rsid w:val="00C17FBC"/>
    <w:rsid w:val="00C17FD8"/>
    <w:rsid w:val="00C203DF"/>
    <w:rsid w:val="00C206B1"/>
    <w:rsid w:val="00C2085C"/>
    <w:rsid w:val="00C20C93"/>
    <w:rsid w:val="00C20D32"/>
    <w:rsid w:val="00C20F25"/>
    <w:rsid w:val="00C22ADC"/>
    <w:rsid w:val="00C22CAA"/>
    <w:rsid w:val="00C236E4"/>
    <w:rsid w:val="00C23975"/>
    <w:rsid w:val="00C23DC1"/>
    <w:rsid w:val="00C23DF2"/>
    <w:rsid w:val="00C24194"/>
    <w:rsid w:val="00C24C98"/>
    <w:rsid w:val="00C257EB"/>
    <w:rsid w:val="00C25895"/>
    <w:rsid w:val="00C2611E"/>
    <w:rsid w:val="00C26140"/>
    <w:rsid w:val="00C26728"/>
    <w:rsid w:val="00C2695C"/>
    <w:rsid w:val="00C26BE2"/>
    <w:rsid w:val="00C270FE"/>
    <w:rsid w:val="00C27234"/>
    <w:rsid w:val="00C27AB7"/>
    <w:rsid w:val="00C27C80"/>
    <w:rsid w:val="00C27D5C"/>
    <w:rsid w:val="00C3018C"/>
    <w:rsid w:val="00C304F6"/>
    <w:rsid w:val="00C305CD"/>
    <w:rsid w:val="00C30D0B"/>
    <w:rsid w:val="00C30EE1"/>
    <w:rsid w:val="00C310F0"/>
    <w:rsid w:val="00C31179"/>
    <w:rsid w:val="00C31378"/>
    <w:rsid w:val="00C316EB"/>
    <w:rsid w:val="00C318F5"/>
    <w:rsid w:val="00C31AB4"/>
    <w:rsid w:val="00C32531"/>
    <w:rsid w:val="00C32736"/>
    <w:rsid w:val="00C335D0"/>
    <w:rsid w:val="00C33875"/>
    <w:rsid w:val="00C33A04"/>
    <w:rsid w:val="00C33E6A"/>
    <w:rsid w:val="00C33E93"/>
    <w:rsid w:val="00C33FE5"/>
    <w:rsid w:val="00C344AD"/>
    <w:rsid w:val="00C3464B"/>
    <w:rsid w:val="00C34964"/>
    <w:rsid w:val="00C34AC0"/>
    <w:rsid w:val="00C34BA2"/>
    <w:rsid w:val="00C35360"/>
    <w:rsid w:val="00C353D7"/>
    <w:rsid w:val="00C355B0"/>
    <w:rsid w:val="00C35951"/>
    <w:rsid w:val="00C35F7C"/>
    <w:rsid w:val="00C36743"/>
    <w:rsid w:val="00C368C6"/>
    <w:rsid w:val="00C369A3"/>
    <w:rsid w:val="00C37CB3"/>
    <w:rsid w:val="00C37D0B"/>
    <w:rsid w:val="00C403CD"/>
    <w:rsid w:val="00C40A72"/>
    <w:rsid w:val="00C41034"/>
    <w:rsid w:val="00C412E7"/>
    <w:rsid w:val="00C415BF"/>
    <w:rsid w:val="00C41E12"/>
    <w:rsid w:val="00C42550"/>
    <w:rsid w:val="00C425BA"/>
    <w:rsid w:val="00C438AC"/>
    <w:rsid w:val="00C43EDD"/>
    <w:rsid w:val="00C4400B"/>
    <w:rsid w:val="00C440F5"/>
    <w:rsid w:val="00C444E7"/>
    <w:rsid w:val="00C44A5B"/>
    <w:rsid w:val="00C44EB1"/>
    <w:rsid w:val="00C44F58"/>
    <w:rsid w:val="00C45127"/>
    <w:rsid w:val="00C45725"/>
    <w:rsid w:val="00C4597D"/>
    <w:rsid w:val="00C45AD8"/>
    <w:rsid w:val="00C45E30"/>
    <w:rsid w:val="00C46620"/>
    <w:rsid w:val="00C46727"/>
    <w:rsid w:val="00C46B22"/>
    <w:rsid w:val="00C46EBC"/>
    <w:rsid w:val="00C46F86"/>
    <w:rsid w:val="00C4705D"/>
    <w:rsid w:val="00C475EB"/>
    <w:rsid w:val="00C47D49"/>
    <w:rsid w:val="00C504DC"/>
    <w:rsid w:val="00C50EB8"/>
    <w:rsid w:val="00C518D1"/>
    <w:rsid w:val="00C51C0C"/>
    <w:rsid w:val="00C51E86"/>
    <w:rsid w:val="00C51FE3"/>
    <w:rsid w:val="00C52096"/>
    <w:rsid w:val="00C52300"/>
    <w:rsid w:val="00C5281B"/>
    <w:rsid w:val="00C53734"/>
    <w:rsid w:val="00C53784"/>
    <w:rsid w:val="00C537F4"/>
    <w:rsid w:val="00C53C1A"/>
    <w:rsid w:val="00C53EC6"/>
    <w:rsid w:val="00C53FB0"/>
    <w:rsid w:val="00C53FD0"/>
    <w:rsid w:val="00C549AF"/>
    <w:rsid w:val="00C553EA"/>
    <w:rsid w:val="00C5584A"/>
    <w:rsid w:val="00C5595F"/>
    <w:rsid w:val="00C55A0A"/>
    <w:rsid w:val="00C55C32"/>
    <w:rsid w:val="00C55DB0"/>
    <w:rsid w:val="00C55DF7"/>
    <w:rsid w:val="00C55FED"/>
    <w:rsid w:val="00C56185"/>
    <w:rsid w:val="00C561E9"/>
    <w:rsid w:val="00C5639C"/>
    <w:rsid w:val="00C5669C"/>
    <w:rsid w:val="00C569BC"/>
    <w:rsid w:val="00C56ACD"/>
    <w:rsid w:val="00C56F93"/>
    <w:rsid w:val="00C5732C"/>
    <w:rsid w:val="00C578AD"/>
    <w:rsid w:val="00C57D9D"/>
    <w:rsid w:val="00C603B3"/>
    <w:rsid w:val="00C60EF5"/>
    <w:rsid w:val="00C61383"/>
    <w:rsid w:val="00C613D6"/>
    <w:rsid w:val="00C61549"/>
    <w:rsid w:val="00C61564"/>
    <w:rsid w:val="00C61630"/>
    <w:rsid w:val="00C61B58"/>
    <w:rsid w:val="00C621DD"/>
    <w:rsid w:val="00C622ED"/>
    <w:rsid w:val="00C6267F"/>
    <w:rsid w:val="00C62AAC"/>
    <w:rsid w:val="00C62B1B"/>
    <w:rsid w:val="00C6308D"/>
    <w:rsid w:val="00C631D6"/>
    <w:rsid w:val="00C63247"/>
    <w:rsid w:val="00C63A4E"/>
    <w:rsid w:val="00C63B40"/>
    <w:rsid w:val="00C63BA5"/>
    <w:rsid w:val="00C63BBA"/>
    <w:rsid w:val="00C63F5F"/>
    <w:rsid w:val="00C6467C"/>
    <w:rsid w:val="00C6481C"/>
    <w:rsid w:val="00C648EB"/>
    <w:rsid w:val="00C65152"/>
    <w:rsid w:val="00C65234"/>
    <w:rsid w:val="00C6538B"/>
    <w:rsid w:val="00C6579F"/>
    <w:rsid w:val="00C659D2"/>
    <w:rsid w:val="00C6648B"/>
    <w:rsid w:val="00C66854"/>
    <w:rsid w:val="00C66B5D"/>
    <w:rsid w:val="00C6760D"/>
    <w:rsid w:val="00C6769F"/>
    <w:rsid w:val="00C679F0"/>
    <w:rsid w:val="00C67B01"/>
    <w:rsid w:val="00C67B87"/>
    <w:rsid w:val="00C67BFA"/>
    <w:rsid w:val="00C67DC6"/>
    <w:rsid w:val="00C70434"/>
    <w:rsid w:val="00C70804"/>
    <w:rsid w:val="00C70BF8"/>
    <w:rsid w:val="00C70CC1"/>
    <w:rsid w:val="00C70EDA"/>
    <w:rsid w:val="00C7144D"/>
    <w:rsid w:val="00C714BE"/>
    <w:rsid w:val="00C7245D"/>
    <w:rsid w:val="00C727A5"/>
    <w:rsid w:val="00C7291A"/>
    <w:rsid w:val="00C732F7"/>
    <w:rsid w:val="00C736BD"/>
    <w:rsid w:val="00C73897"/>
    <w:rsid w:val="00C73AF5"/>
    <w:rsid w:val="00C73C70"/>
    <w:rsid w:val="00C74291"/>
    <w:rsid w:val="00C74A78"/>
    <w:rsid w:val="00C74FF6"/>
    <w:rsid w:val="00C750DE"/>
    <w:rsid w:val="00C7590E"/>
    <w:rsid w:val="00C75F33"/>
    <w:rsid w:val="00C76582"/>
    <w:rsid w:val="00C768AA"/>
    <w:rsid w:val="00C76C6E"/>
    <w:rsid w:val="00C76CF8"/>
    <w:rsid w:val="00C773E3"/>
    <w:rsid w:val="00C774C3"/>
    <w:rsid w:val="00C776FA"/>
    <w:rsid w:val="00C77C23"/>
    <w:rsid w:val="00C77EE1"/>
    <w:rsid w:val="00C8072F"/>
    <w:rsid w:val="00C80BB6"/>
    <w:rsid w:val="00C80CFA"/>
    <w:rsid w:val="00C81B7E"/>
    <w:rsid w:val="00C81DC2"/>
    <w:rsid w:val="00C822CB"/>
    <w:rsid w:val="00C825AF"/>
    <w:rsid w:val="00C8276A"/>
    <w:rsid w:val="00C82B63"/>
    <w:rsid w:val="00C82C1B"/>
    <w:rsid w:val="00C82CD0"/>
    <w:rsid w:val="00C82DCD"/>
    <w:rsid w:val="00C82E2F"/>
    <w:rsid w:val="00C83EA9"/>
    <w:rsid w:val="00C84358"/>
    <w:rsid w:val="00C84441"/>
    <w:rsid w:val="00C844F8"/>
    <w:rsid w:val="00C84533"/>
    <w:rsid w:val="00C8456C"/>
    <w:rsid w:val="00C847E4"/>
    <w:rsid w:val="00C84830"/>
    <w:rsid w:val="00C84E0A"/>
    <w:rsid w:val="00C85868"/>
    <w:rsid w:val="00C858AF"/>
    <w:rsid w:val="00C85D5F"/>
    <w:rsid w:val="00C86090"/>
    <w:rsid w:val="00C8626C"/>
    <w:rsid w:val="00C8717D"/>
    <w:rsid w:val="00C872BE"/>
    <w:rsid w:val="00C875E2"/>
    <w:rsid w:val="00C87893"/>
    <w:rsid w:val="00C87B61"/>
    <w:rsid w:val="00C87C61"/>
    <w:rsid w:val="00C90205"/>
    <w:rsid w:val="00C902AE"/>
    <w:rsid w:val="00C9032D"/>
    <w:rsid w:val="00C9052F"/>
    <w:rsid w:val="00C9059C"/>
    <w:rsid w:val="00C90685"/>
    <w:rsid w:val="00C906EA"/>
    <w:rsid w:val="00C90E48"/>
    <w:rsid w:val="00C9133C"/>
    <w:rsid w:val="00C914D9"/>
    <w:rsid w:val="00C917D4"/>
    <w:rsid w:val="00C91C26"/>
    <w:rsid w:val="00C9207D"/>
    <w:rsid w:val="00C92215"/>
    <w:rsid w:val="00C9227A"/>
    <w:rsid w:val="00C92642"/>
    <w:rsid w:val="00C9268F"/>
    <w:rsid w:val="00C927F8"/>
    <w:rsid w:val="00C936DD"/>
    <w:rsid w:val="00C939E4"/>
    <w:rsid w:val="00C939E9"/>
    <w:rsid w:val="00C93A09"/>
    <w:rsid w:val="00C93C53"/>
    <w:rsid w:val="00C94799"/>
    <w:rsid w:val="00C949C3"/>
    <w:rsid w:val="00C95035"/>
    <w:rsid w:val="00C950BD"/>
    <w:rsid w:val="00C95101"/>
    <w:rsid w:val="00C9529A"/>
    <w:rsid w:val="00C95323"/>
    <w:rsid w:val="00C9572B"/>
    <w:rsid w:val="00C96807"/>
    <w:rsid w:val="00C9682D"/>
    <w:rsid w:val="00C96BCD"/>
    <w:rsid w:val="00C9775B"/>
    <w:rsid w:val="00C979F4"/>
    <w:rsid w:val="00C979FF"/>
    <w:rsid w:val="00C97E6A"/>
    <w:rsid w:val="00CA06B2"/>
    <w:rsid w:val="00CA07D3"/>
    <w:rsid w:val="00CA0D05"/>
    <w:rsid w:val="00CA0FE4"/>
    <w:rsid w:val="00CA13D9"/>
    <w:rsid w:val="00CA1818"/>
    <w:rsid w:val="00CA18E7"/>
    <w:rsid w:val="00CA1A80"/>
    <w:rsid w:val="00CA1C79"/>
    <w:rsid w:val="00CA228A"/>
    <w:rsid w:val="00CA2796"/>
    <w:rsid w:val="00CA293F"/>
    <w:rsid w:val="00CA2F97"/>
    <w:rsid w:val="00CA33B0"/>
    <w:rsid w:val="00CA389C"/>
    <w:rsid w:val="00CA3BC0"/>
    <w:rsid w:val="00CA3D39"/>
    <w:rsid w:val="00CA410F"/>
    <w:rsid w:val="00CA4AA8"/>
    <w:rsid w:val="00CA562A"/>
    <w:rsid w:val="00CA5809"/>
    <w:rsid w:val="00CA5C82"/>
    <w:rsid w:val="00CA5DB6"/>
    <w:rsid w:val="00CA5DE2"/>
    <w:rsid w:val="00CA6365"/>
    <w:rsid w:val="00CA63A1"/>
    <w:rsid w:val="00CA7051"/>
    <w:rsid w:val="00CA7263"/>
    <w:rsid w:val="00CA7475"/>
    <w:rsid w:val="00CA761B"/>
    <w:rsid w:val="00CA7F68"/>
    <w:rsid w:val="00CB0C15"/>
    <w:rsid w:val="00CB0C22"/>
    <w:rsid w:val="00CB10CA"/>
    <w:rsid w:val="00CB1425"/>
    <w:rsid w:val="00CB14AD"/>
    <w:rsid w:val="00CB15C2"/>
    <w:rsid w:val="00CB172C"/>
    <w:rsid w:val="00CB1BF7"/>
    <w:rsid w:val="00CB1C13"/>
    <w:rsid w:val="00CB1CB2"/>
    <w:rsid w:val="00CB2820"/>
    <w:rsid w:val="00CB29BE"/>
    <w:rsid w:val="00CB29D6"/>
    <w:rsid w:val="00CB2E5A"/>
    <w:rsid w:val="00CB413C"/>
    <w:rsid w:val="00CB430D"/>
    <w:rsid w:val="00CB434D"/>
    <w:rsid w:val="00CB43D1"/>
    <w:rsid w:val="00CB452F"/>
    <w:rsid w:val="00CB4576"/>
    <w:rsid w:val="00CB4665"/>
    <w:rsid w:val="00CB494F"/>
    <w:rsid w:val="00CB4CB9"/>
    <w:rsid w:val="00CB4D1A"/>
    <w:rsid w:val="00CB4D1D"/>
    <w:rsid w:val="00CB52D3"/>
    <w:rsid w:val="00CB5AF2"/>
    <w:rsid w:val="00CB6638"/>
    <w:rsid w:val="00CB67A1"/>
    <w:rsid w:val="00CB6876"/>
    <w:rsid w:val="00CB6F06"/>
    <w:rsid w:val="00CB7546"/>
    <w:rsid w:val="00CB777E"/>
    <w:rsid w:val="00CB7D4E"/>
    <w:rsid w:val="00CC00A9"/>
    <w:rsid w:val="00CC00C9"/>
    <w:rsid w:val="00CC04CA"/>
    <w:rsid w:val="00CC0AA4"/>
    <w:rsid w:val="00CC0F5F"/>
    <w:rsid w:val="00CC1001"/>
    <w:rsid w:val="00CC1025"/>
    <w:rsid w:val="00CC1234"/>
    <w:rsid w:val="00CC1528"/>
    <w:rsid w:val="00CC1539"/>
    <w:rsid w:val="00CC1784"/>
    <w:rsid w:val="00CC18B0"/>
    <w:rsid w:val="00CC19C6"/>
    <w:rsid w:val="00CC1B4A"/>
    <w:rsid w:val="00CC1C9A"/>
    <w:rsid w:val="00CC23C1"/>
    <w:rsid w:val="00CC2469"/>
    <w:rsid w:val="00CC2B79"/>
    <w:rsid w:val="00CC36BB"/>
    <w:rsid w:val="00CC4333"/>
    <w:rsid w:val="00CC43A5"/>
    <w:rsid w:val="00CC4918"/>
    <w:rsid w:val="00CC4A52"/>
    <w:rsid w:val="00CC56CE"/>
    <w:rsid w:val="00CC5703"/>
    <w:rsid w:val="00CC5951"/>
    <w:rsid w:val="00CC5DB6"/>
    <w:rsid w:val="00CC6630"/>
    <w:rsid w:val="00CC6D2E"/>
    <w:rsid w:val="00CC707E"/>
    <w:rsid w:val="00CC711F"/>
    <w:rsid w:val="00CC721E"/>
    <w:rsid w:val="00CC73B8"/>
    <w:rsid w:val="00CC73CE"/>
    <w:rsid w:val="00CC7503"/>
    <w:rsid w:val="00CC75A7"/>
    <w:rsid w:val="00CD015D"/>
    <w:rsid w:val="00CD0455"/>
    <w:rsid w:val="00CD04F9"/>
    <w:rsid w:val="00CD0526"/>
    <w:rsid w:val="00CD0841"/>
    <w:rsid w:val="00CD0E70"/>
    <w:rsid w:val="00CD1024"/>
    <w:rsid w:val="00CD13C1"/>
    <w:rsid w:val="00CD16D2"/>
    <w:rsid w:val="00CD19E1"/>
    <w:rsid w:val="00CD273B"/>
    <w:rsid w:val="00CD2A5D"/>
    <w:rsid w:val="00CD2D13"/>
    <w:rsid w:val="00CD2E2F"/>
    <w:rsid w:val="00CD325D"/>
    <w:rsid w:val="00CD3461"/>
    <w:rsid w:val="00CD3470"/>
    <w:rsid w:val="00CD3471"/>
    <w:rsid w:val="00CD38FF"/>
    <w:rsid w:val="00CD39AE"/>
    <w:rsid w:val="00CD3BD1"/>
    <w:rsid w:val="00CD429F"/>
    <w:rsid w:val="00CD439D"/>
    <w:rsid w:val="00CD43C9"/>
    <w:rsid w:val="00CD464D"/>
    <w:rsid w:val="00CD4A02"/>
    <w:rsid w:val="00CD5229"/>
    <w:rsid w:val="00CD53D8"/>
    <w:rsid w:val="00CD53DD"/>
    <w:rsid w:val="00CD5677"/>
    <w:rsid w:val="00CD59A7"/>
    <w:rsid w:val="00CD5AF6"/>
    <w:rsid w:val="00CD5C7D"/>
    <w:rsid w:val="00CD618A"/>
    <w:rsid w:val="00CD6708"/>
    <w:rsid w:val="00CD672B"/>
    <w:rsid w:val="00CD703D"/>
    <w:rsid w:val="00CD75FB"/>
    <w:rsid w:val="00CD7811"/>
    <w:rsid w:val="00CE05A1"/>
    <w:rsid w:val="00CE05E2"/>
    <w:rsid w:val="00CE07EE"/>
    <w:rsid w:val="00CE0B68"/>
    <w:rsid w:val="00CE0C67"/>
    <w:rsid w:val="00CE1444"/>
    <w:rsid w:val="00CE1D13"/>
    <w:rsid w:val="00CE2040"/>
    <w:rsid w:val="00CE26B7"/>
    <w:rsid w:val="00CE2D1D"/>
    <w:rsid w:val="00CE304E"/>
    <w:rsid w:val="00CE314B"/>
    <w:rsid w:val="00CE33A0"/>
    <w:rsid w:val="00CE3487"/>
    <w:rsid w:val="00CE3B93"/>
    <w:rsid w:val="00CE3CE8"/>
    <w:rsid w:val="00CE4249"/>
    <w:rsid w:val="00CE451E"/>
    <w:rsid w:val="00CE4543"/>
    <w:rsid w:val="00CE4EF3"/>
    <w:rsid w:val="00CE5371"/>
    <w:rsid w:val="00CE5675"/>
    <w:rsid w:val="00CE5F25"/>
    <w:rsid w:val="00CE6687"/>
    <w:rsid w:val="00CE698A"/>
    <w:rsid w:val="00CE6B17"/>
    <w:rsid w:val="00CE6FA5"/>
    <w:rsid w:val="00CE7CB1"/>
    <w:rsid w:val="00CF0A57"/>
    <w:rsid w:val="00CF0D42"/>
    <w:rsid w:val="00CF1063"/>
    <w:rsid w:val="00CF1425"/>
    <w:rsid w:val="00CF14E3"/>
    <w:rsid w:val="00CF17FA"/>
    <w:rsid w:val="00CF1DDF"/>
    <w:rsid w:val="00CF1E46"/>
    <w:rsid w:val="00CF2743"/>
    <w:rsid w:val="00CF27CE"/>
    <w:rsid w:val="00CF2B3E"/>
    <w:rsid w:val="00CF3841"/>
    <w:rsid w:val="00CF46E6"/>
    <w:rsid w:val="00CF5136"/>
    <w:rsid w:val="00CF52D3"/>
    <w:rsid w:val="00CF5DC7"/>
    <w:rsid w:val="00CF5F98"/>
    <w:rsid w:val="00CF6284"/>
    <w:rsid w:val="00CF695E"/>
    <w:rsid w:val="00CF7982"/>
    <w:rsid w:val="00D0000A"/>
    <w:rsid w:val="00D001E6"/>
    <w:rsid w:val="00D006E4"/>
    <w:rsid w:val="00D011FB"/>
    <w:rsid w:val="00D01420"/>
    <w:rsid w:val="00D019BE"/>
    <w:rsid w:val="00D01D06"/>
    <w:rsid w:val="00D01F17"/>
    <w:rsid w:val="00D0222F"/>
    <w:rsid w:val="00D02AE4"/>
    <w:rsid w:val="00D02B96"/>
    <w:rsid w:val="00D02FE2"/>
    <w:rsid w:val="00D03869"/>
    <w:rsid w:val="00D03CE1"/>
    <w:rsid w:val="00D03EDD"/>
    <w:rsid w:val="00D03F2C"/>
    <w:rsid w:val="00D040CF"/>
    <w:rsid w:val="00D04331"/>
    <w:rsid w:val="00D0484D"/>
    <w:rsid w:val="00D04FD2"/>
    <w:rsid w:val="00D05604"/>
    <w:rsid w:val="00D0584E"/>
    <w:rsid w:val="00D05956"/>
    <w:rsid w:val="00D05B4B"/>
    <w:rsid w:val="00D06158"/>
    <w:rsid w:val="00D06472"/>
    <w:rsid w:val="00D065EC"/>
    <w:rsid w:val="00D06A3A"/>
    <w:rsid w:val="00D072EF"/>
    <w:rsid w:val="00D079D6"/>
    <w:rsid w:val="00D07A0D"/>
    <w:rsid w:val="00D07F54"/>
    <w:rsid w:val="00D100ED"/>
    <w:rsid w:val="00D107EB"/>
    <w:rsid w:val="00D1091D"/>
    <w:rsid w:val="00D10E31"/>
    <w:rsid w:val="00D10E57"/>
    <w:rsid w:val="00D10F45"/>
    <w:rsid w:val="00D11427"/>
    <w:rsid w:val="00D11AC7"/>
    <w:rsid w:val="00D11B68"/>
    <w:rsid w:val="00D11C30"/>
    <w:rsid w:val="00D11CE1"/>
    <w:rsid w:val="00D11EF3"/>
    <w:rsid w:val="00D12281"/>
    <w:rsid w:val="00D122C1"/>
    <w:rsid w:val="00D124D0"/>
    <w:rsid w:val="00D127E3"/>
    <w:rsid w:val="00D12814"/>
    <w:rsid w:val="00D12CC2"/>
    <w:rsid w:val="00D12D46"/>
    <w:rsid w:val="00D13745"/>
    <w:rsid w:val="00D1377B"/>
    <w:rsid w:val="00D139DF"/>
    <w:rsid w:val="00D13F1D"/>
    <w:rsid w:val="00D1412E"/>
    <w:rsid w:val="00D1424D"/>
    <w:rsid w:val="00D14813"/>
    <w:rsid w:val="00D14990"/>
    <w:rsid w:val="00D14D22"/>
    <w:rsid w:val="00D159CA"/>
    <w:rsid w:val="00D15EA6"/>
    <w:rsid w:val="00D16425"/>
    <w:rsid w:val="00D16948"/>
    <w:rsid w:val="00D16B3B"/>
    <w:rsid w:val="00D16C69"/>
    <w:rsid w:val="00D16EC6"/>
    <w:rsid w:val="00D1709B"/>
    <w:rsid w:val="00D1761A"/>
    <w:rsid w:val="00D17A66"/>
    <w:rsid w:val="00D17CA8"/>
    <w:rsid w:val="00D200E4"/>
    <w:rsid w:val="00D20113"/>
    <w:rsid w:val="00D2022A"/>
    <w:rsid w:val="00D20D7D"/>
    <w:rsid w:val="00D20DF2"/>
    <w:rsid w:val="00D21174"/>
    <w:rsid w:val="00D21356"/>
    <w:rsid w:val="00D2151D"/>
    <w:rsid w:val="00D22417"/>
    <w:rsid w:val="00D2244E"/>
    <w:rsid w:val="00D232B1"/>
    <w:rsid w:val="00D23E44"/>
    <w:rsid w:val="00D249AC"/>
    <w:rsid w:val="00D2556D"/>
    <w:rsid w:val="00D259E9"/>
    <w:rsid w:val="00D25C64"/>
    <w:rsid w:val="00D25DC8"/>
    <w:rsid w:val="00D25EE4"/>
    <w:rsid w:val="00D25F73"/>
    <w:rsid w:val="00D266AD"/>
    <w:rsid w:val="00D267C3"/>
    <w:rsid w:val="00D272F3"/>
    <w:rsid w:val="00D2767A"/>
    <w:rsid w:val="00D27AE4"/>
    <w:rsid w:val="00D27CF7"/>
    <w:rsid w:val="00D27F8C"/>
    <w:rsid w:val="00D303BC"/>
    <w:rsid w:val="00D304BD"/>
    <w:rsid w:val="00D305C6"/>
    <w:rsid w:val="00D30A63"/>
    <w:rsid w:val="00D30A94"/>
    <w:rsid w:val="00D30BF7"/>
    <w:rsid w:val="00D30D11"/>
    <w:rsid w:val="00D30FC6"/>
    <w:rsid w:val="00D31465"/>
    <w:rsid w:val="00D32A78"/>
    <w:rsid w:val="00D32FF1"/>
    <w:rsid w:val="00D334D0"/>
    <w:rsid w:val="00D33AB4"/>
    <w:rsid w:val="00D33BB7"/>
    <w:rsid w:val="00D33C58"/>
    <w:rsid w:val="00D3404C"/>
    <w:rsid w:val="00D340A9"/>
    <w:rsid w:val="00D34109"/>
    <w:rsid w:val="00D34407"/>
    <w:rsid w:val="00D344C6"/>
    <w:rsid w:val="00D345B7"/>
    <w:rsid w:val="00D34889"/>
    <w:rsid w:val="00D34CCD"/>
    <w:rsid w:val="00D350EB"/>
    <w:rsid w:val="00D352C5"/>
    <w:rsid w:val="00D35483"/>
    <w:rsid w:val="00D3556B"/>
    <w:rsid w:val="00D358F3"/>
    <w:rsid w:val="00D35C09"/>
    <w:rsid w:val="00D35D6F"/>
    <w:rsid w:val="00D362ED"/>
    <w:rsid w:val="00D363EE"/>
    <w:rsid w:val="00D367A9"/>
    <w:rsid w:val="00D36A21"/>
    <w:rsid w:val="00D36DE8"/>
    <w:rsid w:val="00D36E01"/>
    <w:rsid w:val="00D37001"/>
    <w:rsid w:val="00D37370"/>
    <w:rsid w:val="00D37C7F"/>
    <w:rsid w:val="00D402A7"/>
    <w:rsid w:val="00D40393"/>
    <w:rsid w:val="00D41245"/>
    <w:rsid w:val="00D413D1"/>
    <w:rsid w:val="00D41CE7"/>
    <w:rsid w:val="00D41EC7"/>
    <w:rsid w:val="00D4283E"/>
    <w:rsid w:val="00D42B1D"/>
    <w:rsid w:val="00D42F07"/>
    <w:rsid w:val="00D430FD"/>
    <w:rsid w:val="00D43142"/>
    <w:rsid w:val="00D43944"/>
    <w:rsid w:val="00D43CE4"/>
    <w:rsid w:val="00D43EAC"/>
    <w:rsid w:val="00D4401D"/>
    <w:rsid w:val="00D440FB"/>
    <w:rsid w:val="00D442A5"/>
    <w:rsid w:val="00D44918"/>
    <w:rsid w:val="00D4498D"/>
    <w:rsid w:val="00D44B8E"/>
    <w:rsid w:val="00D45019"/>
    <w:rsid w:val="00D45075"/>
    <w:rsid w:val="00D4538C"/>
    <w:rsid w:val="00D45474"/>
    <w:rsid w:val="00D45903"/>
    <w:rsid w:val="00D45AAA"/>
    <w:rsid w:val="00D45D62"/>
    <w:rsid w:val="00D45EE2"/>
    <w:rsid w:val="00D45F33"/>
    <w:rsid w:val="00D462EE"/>
    <w:rsid w:val="00D46348"/>
    <w:rsid w:val="00D4666A"/>
    <w:rsid w:val="00D46852"/>
    <w:rsid w:val="00D46902"/>
    <w:rsid w:val="00D46D30"/>
    <w:rsid w:val="00D47129"/>
    <w:rsid w:val="00D47356"/>
    <w:rsid w:val="00D47431"/>
    <w:rsid w:val="00D47815"/>
    <w:rsid w:val="00D47B69"/>
    <w:rsid w:val="00D50569"/>
    <w:rsid w:val="00D50B4A"/>
    <w:rsid w:val="00D51388"/>
    <w:rsid w:val="00D515C9"/>
    <w:rsid w:val="00D5188D"/>
    <w:rsid w:val="00D51AE9"/>
    <w:rsid w:val="00D51F1F"/>
    <w:rsid w:val="00D52424"/>
    <w:rsid w:val="00D529C7"/>
    <w:rsid w:val="00D52B65"/>
    <w:rsid w:val="00D52FD8"/>
    <w:rsid w:val="00D5337C"/>
    <w:rsid w:val="00D53554"/>
    <w:rsid w:val="00D5359B"/>
    <w:rsid w:val="00D5399F"/>
    <w:rsid w:val="00D54409"/>
    <w:rsid w:val="00D54A27"/>
    <w:rsid w:val="00D54E79"/>
    <w:rsid w:val="00D5505B"/>
    <w:rsid w:val="00D55278"/>
    <w:rsid w:val="00D554EB"/>
    <w:rsid w:val="00D555F1"/>
    <w:rsid w:val="00D558F0"/>
    <w:rsid w:val="00D55E9F"/>
    <w:rsid w:val="00D55ED3"/>
    <w:rsid w:val="00D55FC3"/>
    <w:rsid w:val="00D5659A"/>
    <w:rsid w:val="00D56673"/>
    <w:rsid w:val="00D56CBC"/>
    <w:rsid w:val="00D56DD1"/>
    <w:rsid w:val="00D5710B"/>
    <w:rsid w:val="00D571D3"/>
    <w:rsid w:val="00D57428"/>
    <w:rsid w:val="00D57472"/>
    <w:rsid w:val="00D57761"/>
    <w:rsid w:val="00D5783D"/>
    <w:rsid w:val="00D578C3"/>
    <w:rsid w:val="00D57B37"/>
    <w:rsid w:val="00D600B7"/>
    <w:rsid w:val="00D60329"/>
    <w:rsid w:val="00D60B82"/>
    <w:rsid w:val="00D60B88"/>
    <w:rsid w:val="00D617E0"/>
    <w:rsid w:val="00D62111"/>
    <w:rsid w:val="00D621A7"/>
    <w:rsid w:val="00D621CE"/>
    <w:rsid w:val="00D6222F"/>
    <w:rsid w:val="00D62332"/>
    <w:rsid w:val="00D62416"/>
    <w:rsid w:val="00D624EC"/>
    <w:rsid w:val="00D62A20"/>
    <w:rsid w:val="00D62C9C"/>
    <w:rsid w:val="00D62DCA"/>
    <w:rsid w:val="00D62DCE"/>
    <w:rsid w:val="00D636D3"/>
    <w:rsid w:val="00D636E8"/>
    <w:rsid w:val="00D63928"/>
    <w:rsid w:val="00D63F5F"/>
    <w:rsid w:val="00D6414C"/>
    <w:rsid w:val="00D64816"/>
    <w:rsid w:val="00D6488F"/>
    <w:rsid w:val="00D648CE"/>
    <w:rsid w:val="00D64BA2"/>
    <w:rsid w:val="00D652C9"/>
    <w:rsid w:val="00D6540D"/>
    <w:rsid w:val="00D65BDC"/>
    <w:rsid w:val="00D65DFC"/>
    <w:rsid w:val="00D66037"/>
    <w:rsid w:val="00D6630D"/>
    <w:rsid w:val="00D66931"/>
    <w:rsid w:val="00D66B26"/>
    <w:rsid w:val="00D66C29"/>
    <w:rsid w:val="00D66FDD"/>
    <w:rsid w:val="00D707A4"/>
    <w:rsid w:val="00D70A99"/>
    <w:rsid w:val="00D70C3F"/>
    <w:rsid w:val="00D71298"/>
    <w:rsid w:val="00D714B7"/>
    <w:rsid w:val="00D71517"/>
    <w:rsid w:val="00D71C29"/>
    <w:rsid w:val="00D71DCF"/>
    <w:rsid w:val="00D721BC"/>
    <w:rsid w:val="00D72625"/>
    <w:rsid w:val="00D72703"/>
    <w:rsid w:val="00D731C2"/>
    <w:rsid w:val="00D73984"/>
    <w:rsid w:val="00D742C0"/>
    <w:rsid w:val="00D7446A"/>
    <w:rsid w:val="00D744FD"/>
    <w:rsid w:val="00D752AF"/>
    <w:rsid w:val="00D75305"/>
    <w:rsid w:val="00D75471"/>
    <w:rsid w:val="00D75B3B"/>
    <w:rsid w:val="00D75F59"/>
    <w:rsid w:val="00D762AB"/>
    <w:rsid w:val="00D762E7"/>
    <w:rsid w:val="00D763BA"/>
    <w:rsid w:val="00D768D8"/>
    <w:rsid w:val="00D76B9B"/>
    <w:rsid w:val="00D76F2A"/>
    <w:rsid w:val="00D7723F"/>
    <w:rsid w:val="00D77604"/>
    <w:rsid w:val="00D7770C"/>
    <w:rsid w:val="00D77EFC"/>
    <w:rsid w:val="00D80250"/>
    <w:rsid w:val="00D8049F"/>
    <w:rsid w:val="00D8066B"/>
    <w:rsid w:val="00D80967"/>
    <w:rsid w:val="00D80B0D"/>
    <w:rsid w:val="00D80C2C"/>
    <w:rsid w:val="00D81B5F"/>
    <w:rsid w:val="00D81D2D"/>
    <w:rsid w:val="00D81F0C"/>
    <w:rsid w:val="00D82320"/>
    <w:rsid w:val="00D826D2"/>
    <w:rsid w:val="00D82768"/>
    <w:rsid w:val="00D832D3"/>
    <w:rsid w:val="00D8332F"/>
    <w:rsid w:val="00D835D7"/>
    <w:rsid w:val="00D83734"/>
    <w:rsid w:val="00D838F6"/>
    <w:rsid w:val="00D83FAD"/>
    <w:rsid w:val="00D8422E"/>
    <w:rsid w:val="00D84359"/>
    <w:rsid w:val="00D84656"/>
    <w:rsid w:val="00D84AEA"/>
    <w:rsid w:val="00D858E3"/>
    <w:rsid w:val="00D85A67"/>
    <w:rsid w:val="00D85E58"/>
    <w:rsid w:val="00D860BB"/>
    <w:rsid w:val="00D8695E"/>
    <w:rsid w:val="00D86AAD"/>
    <w:rsid w:val="00D8716A"/>
    <w:rsid w:val="00D8734D"/>
    <w:rsid w:val="00D8766A"/>
    <w:rsid w:val="00D90161"/>
    <w:rsid w:val="00D901CB"/>
    <w:rsid w:val="00D90583"/>
    <w:rsid w:val="00D9071E"/>
    <w:rsid w:val="00D907CA"/>
    <w:rsid w:val="00D90D21"/>
    <w:rsid w:val="00D90E41"/>
    <w:rsid w:val="00D91E58"/>
    <w:rsid w:val="00D92985"/>
    <w:rsid w:val="00D929FC"/>
    <w:rsid w:val="00D92F5D"/>
    <w:rsid w:val="00D935F7"/>
    <w:rsid w:val="00D93831"/>
    <w:rsid w:val="00D93C87"/>
    <w:rsid w:val="00D93CC4"/>
    <w:rsid w:val="00D93E49"/>
    <w:rsid w:val="00D9412B"/>
    <w:rsid w:val="00D944F6"/>
    <w:rsid w:val="00D9468E"/>
    <w:rsid w:val="00D95291"/>
    <w:rsid w:val="00D95581"/>
    <w:rsid w:val="00D95A18"/>
    <w:rsid w:val="00D96024"/>
    <w:rsid w:val="00D9609D"/>
    <w:rsid w:val="00D961A2"/>
    <w:rsid w:val="00D96235"/>
    <w:rsid w:val="00D963DB"/>
    <w:rsid w:val="00D9647E"/>
    <w:rsid w:val="00D96512"/>
    <w:rsid w:val="00D96C01"/>
    <w:rsid w:val="00D973F3"/>
    <w:rsid w:val="00D97B65"/>
    <w:rsid w:val="00DA0191"/>
    <w:rsid w:val="00DA059D"/>
    <w:rsid w:val="00DA0BBC"/>
    <w:rsid w:val="00DA0C73"/>
    <w:rsid w:val="00DA0E07"/>
    <w:rsid w:val="00DA1134"/>
    <w:rsid w:val="00DA161E"/>
    <w:rsid w:val="00DA2240"/>
    <w:rsid w:val="00DA2570"/>
    <w:rsid w:val="00DA26BD"/>
    <w:rsid w:val="00DA29D2"/>
    <w:rsid w:val="00DA2C2C"/>
    <w:rsid w:val="00DA2F89"/>
    <w:rsid w:val="00DA3BBC"/>
    <w:rsid w:val="00DA40F7"/>
    <w:rsid w:val="00DA429C"/>
    <w:rsid w:val="00DA49CE"/>
    <w:rsid w:val="00DA4E4F"/>
    <w:rsid w:val="00DA5507"/>
    <w:rsid w:val="00DA6157"/>
    <w:rsid w:val="00DA644A"/>
    <w:rsid w:val="00DA6A81"/>
    <w:rsid w:val="00DA6E1C"/>
    <w:rsid w:val="00DA7965"/>
    <w:rsid w:val="00DA7BE5"/>
    <w:rsid w:val="00DB0577"/>
    <w:rsid w:val="00DB0808"/>
    <w:rsid w:val="00DB0E0E"/>
    <w:rsid w:val="00DB1357"/>
    <w:rsid w:val="00DB164A"/>
    <w:rsid w:val="00DB1660"/>
    <w:rsid w:val="00DB1674"/>
    <w:rsid w:val="00DB1ABB"/>
    <w:rsid w:val="00DB1CF9"/>
    <w:rsid w:val="00DB1D91"/>
    <w:rsid w:val="00DB1F6D"/>
    <w:rsid w:val="00DB2421"/>
    <w:rsid w:val="00DB2706"/>
    <w:rsid w:val="00DB287C"/>
    <w:rsid w:val="00DB2C7C"/>
    <w:rsid w:val="00DB32C0"/>
    <w:rsid w:val="00DB39F6"/>
    <w:rsid w:val="00DB3A02"/>
    <w:rsid w:val="00DB3AB0"/>
    <w:rsid w:val="00DB40E8"/>
    <w:rsid w:val="00DB438A"/>
    <w:rsid w:val="00DB45F8"/>
    <w:rsid w:val="00DB4B01"/>
    <w:rsid w:val="00DB5F7B"/>
    <w:rsid w:val="00DB5FAA"/>
    <w:rsid w:val="00DB647E"/>
    <w:rsid w:val="00DB6761"/>
    <w:rsid w:val="00DB687E"/>
    <w:rsid w:val="00DB6E92"/>
    <w:rsid w:val="00DB702C"/>
    <w:rsid w:val="00DB70E9"/>
    <w:rsid w:val="00DB72AE"/>
    <w:rsid w:val="00DB7330"/>
    <w:rsid w:val="00DB74AA"/>
    <w:rsid w:val="00DB74E9"/>
    <w:rsid w:val="00DC0576"/>
    <w:rsid w:val="00DC08FD"/>
    <w:rsid w:val="00DC1252"/>
    <w:rsid w:val="00DC139B"/>
    <w:rsid w:val="00DC143B"/>
    <w:rsid w:val="00DC18EF"/>
    <w:rsid w:val="00DC1F2E"/>
    <w:rsid w:val="00DC2219"/>
    <w:rsid w:val="00DC24BB"/>
    <w:rsid w:val="00DC2538"/>
    <w:rsid w:val="00DC2AF0"/>
    <w:rsid w:val="00DC2B59"/>
    <w:rsid w:val="00DC2D2A"/>
    <w:rsid w:val="00DC34E5"/>
    <w:rsid w:val="00DC36B1"/>
    <w:rsid w:val="00DC37B6"/>
    <w:rsid w:val="00DC37F6"/>
    <w:rsid w:val="00DC3E07"/>
    <w:rsid w:val="00DC42C4"/>
    <w:rsid w:val="00DC43B3"/>
    <w:rsid w:val="00DC4B19"/>
    <w:rsid w:val="00DC529A"/>
    <w:rsid w:val="00DC5368"/>
    <w:rsid w:val="00DC53E1"/>
    <w:rsid w:val="00DC56B5"/>
    <w:rsid w:val="00DC580E"/>
    <w:rsid w:val="00DC5877"/>
    <w:rsid w:val="00DC5DB8"/>
    <w:rsid w:val="00DC5E6E"/>
    <w:rsid w:val="00DC5F21"/>
    <w:rsid w:val="00DC6215"/>
    <w:rsid w:val="00DC66D6"/>
    <w:rsid w:val="00DC67CE"/>
    <w:rsid w:val="00DC6915"/>
    <w:rsid w:val="00DC6DFC"/>
    <w:rsid w:val="00DC7006"/>
    <w:rsid w:val="00DC71AF"/>
    <w:rsid w:val="00DC744B"/>
    <w:rsid w:val="00DC75FA"/>
    <w:rsid w:val="00DC7804"/>
    <w:rsid w:val="00DC7A75"/>
    <w:rsid w:val="00DC7A88"/>
    <w:rsid w:val="00DC7BC9"/>
    <w:rsid w:val="00DC7DBE"/>
    <w:rsid w:val="00DD094B"/>
    <w:rsid w:val="00DD104B"/>
    <w:rsid w:val="00DD110D"/>
    <w:rsid w:val="00DD12F6"/>
    <w:rsid w:val="00DD1317"/>
    <w:rsid w:val="00DD199F"/>
    <w:rsid w:val="00DD1E92"/>
    <w:rsid w:val="00DD2D43"/>
    <w:rsid w:val="00DD2E81"/>
    <w:rsid w:val="00DD2EA0"/>
    <w:rsid w:val="00DD36C7"/>
    <w:rsid w:val="00DD36CB"/>
    <w:rsid w:val="00DD3B33"/>
    <w:rsid w:val="00DD3DDB"/>
    <w:rsid w:val="00DD4236"/>
    <w:rsid w:val="00DD4278"/>
    <w:rsid w:val="00DD527D"/>
    <w:rsid w:val="00DD5970"/>
    <w:rsid w:val="00DD60CF"/>
    <w:rsid w:val="00DD688B"/>
    <w:rsid w:val="00DD6F03"/>
    <w:rsid w:val="00DD71C3"/>
    <w:rsid w:val="00DD7444"/>
    <w:rsid w:val="00DD75A0"/>
    <w:rsid w:val="00DD77D9"/>
    <w:rsid w:val="00DD77F7"/>
    <w:rsid w:val="00DD7FCE"/>
    <w:rsid w:val="00DE01EB"/>
    <w:rsid w:val="00DE0315"/>
    <w:rsid w:val="00DE05A1"/>
    <w:rsid w:val="00DE0C56"/>
    <w:rsid w:val="00DE0D09"/>
    <w:rsid w:val="00DE0D99"/>
    <w:rsid w:val="00DE0F50"/>
    <w:rsid w:val="00DE154C"/>
    <w:rsid w:val="00DE157A"/>
    <w:rsid w:val="00DE15F9"/>
    <w:rsid w:val="00DE1984"/>
    <w:rsid w:val="00DE1CD3"/>
    <w:rsid w:val="00DE1E4A"/>
    <w:rsid w:val="00DE1F80"/>
    <w:rsid w:val="00DE2003"/>
    <w:rsid w:val="00DE23C6"/>
    <w:rsid w:val="00DE2E3B"/>
    <w:rsid w:val="00DE32A8"/>
    <w:rsid w:val="00DE392D"/>
    <w:rsid w:val="00DE3EC2"/>
    <w:rsid w:val="00DE48F7"/>
    <w:rsid w:val="00DE4C1F"/>
    <w:rsid w:val="00DE57F2"/>
    <w:rsid w:val="00DE5A7C"/>
    <w:rsid w:val="00DE5CBA"/>
    <w:rsid w:val="00DE5E0F"/>
    <w:rsid w:val="00DE5FBF"/>
    <w:rsid w:val="00DE5FC7"/>
    <w:rsid w:val="00DE6492"/>
    <w:rsid w:val="00DE667B"/>
    <w:rsid w:val="00DE66EE"/>
    <w:rsid w:val="00DE6787"/>
    <w:rsid w:val="00DE6C24"/>
    <w:rsid w:val="00DE6EA3"/>
    <w:rsid w:val="00DE7078"/>
    <w:rsid w:val="00DE736A"/>
    <w:rsid w:val="00DE77D0"/>
    <w:rsid w:val="00DE7C92"/>
    <w:rsid w:val="00DE7D14"/>
    <w:rsid w:val="00DF0248"/>
    <w:rsid w:val="00DF0648"/>
    <w:rsid w:val="00DF07E5"/>
    <w:rsid w:val="00DF0AD7"/>
    <w:rsid w:val="00DF0C08"/>
    <w:rsid w:val="00DF0F8B"/>
    <w:rsid w:val="00DF15FC"/>
    <w:rsid w:val="00DF210E"/>
    <w:rsid w:val="00DF2376"/>
    <w:rsid w:val="00DF24AE"/>
    <w:rsid w:val="00DF2ECD"/>
    <w:rsid w:val="00DF32E9"/>
    <w:rsid w:val="00DF35A6"/>
    <w:rsid w:val="00DF37E5"/>
    <w:rsid w:val="00DF39C9"/>
    <w:rsid w:val="00DF3C38"/>
    <w:rsid w:val="00DF420C"/>
    <w:rsid w:val="00DF444F"/>
    <w:rsid w:val="00DF454F"/>
    <w:rsid w:val="00DF4A06"/>
    <w:rsid w:val="00DF4B95"/>
    <w:rsid w:val="00DF4B9E"/>
    <w:rsid w:val="00DF52B2"/>
    <w:rsid w:val="00DF5342"/>
    <w:rsid w:val="00DF5DE1"/>
    <w:rsid w:val="00DF6105"/>
    <w:rsid w:val="00DF645E"/>
    <w:rsid w:val="00DF6589"/>
    <w:rsid w:val="00DF672A"/>
    <w:rsid w:val="00DF68B6"/>
    <w:rsid w:val="00DF6CB5"/>
    <w:rsid w:val="00DF7658"/>
    <w:rsid w:val="00DF7FD8"/>
    <w:rsid w:val="00E004EC"/>
    <w:rsid w:val="00E00B55"/>
    <w:rsid w:val="00E00BAB"/>
    <w:rsid w:val="00E00EE9"/>
    <w:rsid w:val="00E010D2"/>
    <w:rsid w:val="00E0197C"/>
    <w:rsid w:val="00E01B9C"/>
    <w:rsid w:val="00E01F5E"/>
    <w:rsid w:val="00E024DB"/>
    <w:rsid w:val="00E02969"/>
    <w:rsid w:val="00E02B57"/>
    <w:rsid w:val="00E03340"/>
    <w:rsid w:val="00E034D7"/>
    <w:rsid w:val="00E039E0"/>
    <w:rsid w:val="00E03B17"/>
    <w:rsid w:val="00E03FF0"/>
    <w:rsid w:val="00E04116"/>
    <w:rsid w:val="00E043DC"/>
    <w:rsid w:val="00E045DD"/>
    <w:rsid w:val="00E04CED"/>
    <w:rsid w:val="00E056EC"/>
    <w:rsid w:val="00E057F3"/>
    <w:rsid w:val="00E05B77"/>
    <w:rsid w:val="00E06289"/>
    <w:rsid w:val="00E0672C"/>
    <w:rsid w:val="00E06890"/>
    <w:rsid w:val="00E0694C"/>
    <w:rsid w:val="00E06E07"/>
    <w:rsid w:val="00E06FE2"/>
    <w:rsid w:val="00E07763"/>
    <w:rsid w:val="00E07F06"/>
    <w:rsid w:val="00E07F55"/>
    <w:rsid w:val="00E07F9D"/>
    <w:rsid w:val="00E102DD"/>
    <w:rsid w:val="00E102EB"/>
    <w:rsid w:val="00E10C88"/>
    <w:rsid w:val="00E113F3"/>
    <w:rsid w:val="00E1165C"/>
    <w:rsid w:val="00E11A0A"/>
    <w:rsid w:val="00E12114"/>
    <w:rsid w:val="00E1269B"/>
    <w:rsid w:val="00E12C12"/>
    <w:rsid w:val="00E12D32"/>
    <w:rsid w:val="00E1302A"/>
    <w:rsid w:val="00E13373"/>
    <w:rsid w:val="00E13831"/>
    <w:rsid w:val="00E14005"/>
    <w:rsid w:val="00E14244"/>
    <w:rsid w:val="00E14C05"/>
    <w:rsid w:val="00E14D57"/>
    <w:rsid w:val="00E15511"/>
    <w:rsid w:val="00E1561C"/>
    <w:rsid w:val="00E15690"/>
    <w:rsid w:val="00E15863"/>
    <w:rsid w:val="00E15893"/>
    <w:rsid w:val="00E159CA"/>
    <w:rsid w:val="00E15ED3"/>
    <w:rsid w:val="00E1609B"/>
    <w:rsid w:val="00E16341"/>
    <w:rsid w:val="00E166EF"/>
    <w:rsid w:val="00E16972"/>
    <w:rsid w:val="00E1698D"/>
    <w:rsid w:val="00E169D5"/>
    <w:rsid w:val="00E16EE9"/>
    <w:rsid w:val="00E16EF2"/>
    <w:rsid w:val="00E16FFD"/>
    <w:rsid w:val="00E170AA"/>
    <w:rsid w:val="00E171D1"/>
    <w:rsid w:val="00E17A96"/>
    <w:rsid w:val="00E17B55"/>
    <w:rsid w:val="00E203A3"/>
    <w:rsid w:val="00E20929"/>
    <w:rsid w:val="00E209A6"/>
    <w:rsid w:val="00E209DE"/>
    <w:rsid w:val="00E20BD9"/>
    <w:rsid w:val="00E20BF7"/>
    <w:rsid w:val="00E213CB"/>
    <w:rsid w:val="00E213CF"/>
    <w:rsid w:val="00E214C5"/>
    <w:rsid w:val="00E214ED"/>
    <w:rsid w:val="00E21847"/>
    <w:rsid w:val="00E2190A"/>
    <w:rsid w:val="00E225C7"/>
    <w:rsid w:val="00E22B4F"/>
    <w:rsid w:val="00E22D8E"/>
    <w:rsid w:val="00E22D9F"/>
    <w:rsid w:val="00E231CE"/>
    <w:rsid w:val="00E23228"/>
    <w:rsid w:val="00E23367"/>
    <w:rsid w:val="00E23778"/>
    <w:rsid w:val="00E2396E"/>
    <w:rsid w:val="00E23997"/>
    <w:rsid w:val="00E24394"/>
    <w:rsid w:val="00E243E2"/>
    <w:rsid w:val="00E244CA"/>
    <w:rsid w:val="00E246D4"/>
    <w:rsid w:val="00E24786"/>
    <w:rsid w:val="00E24889"/>
    <w:rsid w:val="00E251C2"/>
    <w:rsid w:val="00E25353"/>
    <w:rsid w:val="00E259ED"/>
    <w:rsid w:val="00E25EC9"/>
    <w:rsid w:val="00E264D5"/>
    <w:rsid w:val="00E267A7"/>
    <w:rsid w:val="00E267CB"/>
    <w:rsid w:val="00E26B3B"/>
    <w:rsid w:val="00E26BBB"/>
    <w:rsid w:val="00E270B7"/>
    <w:rsid w:val="00E27E2D"/>
    <w:rsid w:val="00E307EB"/>
    <w:rsid w:val="00E30B82"/>
    <w:rsid w:val="00E30DBC"/>
    <w:rsid w:val="00E30FBB"/>
    <w:rsid w:val="00E314C6"/>
    <w:rsid w:val="00E31801"/>
    <w:rsid w:val="00E31839"/>
    <w:rsid w:val="00E31DB2"/>
    <w:rsid w:val="00E32100"/>
    <w:rsid w:val="00E3254B"/>
    <w:rsid w:val="00E32668"/>
    <w:rsid w:val="00E3279F"/>
    <w:rsid w:val="00E32B94"/>
    <w:rsid w:val="00E32C83"/>
    <w:rsid w:val="00E3340B"/>
    <w:rsid w:val="00E334E9"/>
    <w:rsid w:val="00E33983"/>
    <w:rsid w:val="00E33CAD"/>
    <w:rsid w:val="00E34736"/>
    <w:rsid w:val="00E34760"/>
    <w:rsid w:val="00E34AC4"/>
    <w:rsid w:val="00E34B46"/>
    <w:rsid w:val="00E34CA7"/>
    <w:rsid w:val="00E355CE"/>
    <w:rsid w:val="00E357D5"/>
    <w:rsid w:val="00E35DE8"/>
    <w:rsid w:val="00E35E05"/>
    <w:rsid w:val="00E36143"/>
    <w:rsid w:val="00E36836"/>
    <w:rsid w:val="00E36C04"/>
    <w:rsid w:val="00E37006"/>
    <w:rsid w:val="00E37056"/>
    <w:rsid w:val="00E373D4"/>
    <w:rsid w:val="00E3748F"/>
    <w:rsid w:val="00E3749C"/>
    <w:rsid w:val="00E374CF"/>
    <w:rsid w:val="00E37596"/>
    <w:rsid w:val="00E37AC0"/>
    <w:rsid w:val="00E37CCE"/>
    <w:rsid w:val="00E37FC1"/>
    <w:rsid w:val="00E40FA8"/>
    <w:rsid w:val="00E4122F"/>
    <w:rsid w:val="00E41933"/>
    <w:rsid w:val="00E41FD1"/>
    <w:rsid w:val="00E42931"/>
    <w:rsid w:val="00E430C3"/>
    <w:rsid w:val="00E43377"/>
    <w:rsid w:val="00E43472"/>
    <w:rsid w:val="00E43632"/>
    <w:rsid w:val="00E437A7"/>
    <w:rsid w:val="00E43EC0"/>
    <w:rsid w:val="00E43F36"/>
    <w:rsid w:val="00E44130"/>
    <w:rsid w:val="00E4420A"/>
    <w:rsid w:val="00E4428A"/>
    <w:rsid w:val="00E443AA"/>
    <w:rsid w:val="00E4444A"/>
    <w:rsid w:val="00E4479C"/>
    <w:rsid w:val="00E44859"/>
    <w:rsid w:val="00E449EA"/>
    <w:rsid w:val="00E44CFE"/>
    <w:rsid w:val="00E44F75"/>
    <w:rsid w:val="00E450F9"/>
    <w:rsid w:val="00E4527E"/>
    <w:rsid w:val="00E45B70"/>
    <w:rsid w:val="00E45EEA"/>
    <w:rsid w:val="00E46071"/>
    <w:rsid w:val="00E4658F"/>
    <w:rsid w:val="00E46A0E"/>
    <w:rsid w:val="00E46C30"/>
    <w:rsid w:val="00E46C3B"/>
    <w:rsid w:val="00E46FC3"/>
    <w:rsid w:val="00E4707A"/>
    <w:rsid w:val="00E47113"/>
    <w:rsid w:val="00E475CB"/>
    <w:rsid w:val="00E475D4"/>
    <w:rsid w:val="00E500D9"/>
    <w:rsid w:val="00E505D5"/>
    <w:rsid w:val="00E507A3"/>
    <w:rsid w:val="00E50C1B"/>
    <w:rsid w:val="00E50F54"/>
    <w:rsid w:val="00E51342"/>
    <w:rsid w:val="00E51434"/>
    <w:rsid w:val="00E515EB"/>
    <w:rsid w:val="00E51BBE"/>
    <w:rsid w:val="00E51C34"/>
    <w:rsid w:val="00E51F69"/>
    <w:rsid w:val="00E52270"/>
    <w:rsid w:val="00E525D3"/>
    <w:rsid w:val="00E52CCD"/>
    <w:rsid w:val="00E52F8D"/>
    <w:rsid w:val="00E54601"/>
    <w:rsid w:val="00E546E0"/>
    <w:rsid w:val="00E54962"/>
    <w:rsid w:val="00E5497C"/>
    <w:rsid w:val="00E55067"/>
    <w:rsid w:val="00E5516D"/>
    <w:rsid w:val="00E551E5"/>
    <w:rsid w:val="00E55637"/>
    <w:rsid w:val="00E5579F"/>
    <w:rsid w:val="00E55849"/>
    <w:rsid w:val="00E5606E"/>
    <w:rsid w:val="00E566EC"/>
    <w:rsid w:val="00E566EF"/>
    <w:rsid w:val="00E56A8D"/>
    <w:rsid w:val="00E56F17"/>
    <w:rsid w:val="00E571A1"/>
    <w:rsid w:val="00E5764F"/>
    <w:rsid w:val="00E576CA"/>
    <w:rsid w:val="00E576CC"/>
    <w:rsid w:val="00E57904"/>
    <w:rsid w:val="00E579B6"/>
    <w:rsid w:val="00E57C6A"/>
    <w:rsid w:val="00E57EB7"/>
    <w:rsid w:val="00E57FB5"/>
    <w:rsid w:val="00E60412"/>
    <w:rsid w:val="00E60618"/>
    <w:rsid w:val="00E60702"/>
    <w:rsid w:val="00E60883"/>
    <w:rsid w:val="00E60BCB"/>
    <w:rsid w:val="00E611A8"/>
    <w:rsid w:val="00E611AC"/>
    <w:rsid w:val="00E61384"/>
    <w:rsid w:val="00E614E1"/>
    <w:rsid w:val="00E615EF"/>
    <w:rsid w:val="00E61ACA"/>
    <w:rsid w:val="00E61C6A"/>
    <w:rsid w:val="00E622D3"/>
    <w:rsid w:val="00E628E6"/>
    <w:rsid w:val="00E63055"/>
    <w:rsid w:val="00E6348D"/>
    <w:rsid w:val="00E634EA"/>
    <w:rsid w:val="00E63A30"/>
    <w:rsid w:val="00E63B55"/>
    <w:rsid w:val="00E63D1B"/>
    <w:rsid w:val="00E64D57"/>
    <w:rsid w:val="00E64F86"/>
    <w:rsid w:val="00E65296"/>
    <w:rsid w:val="00E653A6"/>
    <w:rsid w:val="00E65402"/>
    <w:rsid w:val="00E654CC"/>
    <w:rsid w:val="00E65547"/>
    <w:rsid w:val="00E655A9"/>
    <w:rsid w:val="00E655E8"/>
    <w:rsid w:val="00E656C0"/>
    <w:rsid w:val="00E65BD3"/>
    <w:rsid w:val="00E65D8D"/>
    <w:rsid w:val="00E66AD4"/>
    <w:rsid w:val="00E67F9F"/>
    <w:rsid w:val="00E706FB"/>
    <w:rsid w:val="00E707DC"/>
    <w:rsid w:val="00E7095E"/>
    <w:rsid w:val="00E71C70"/>
    <w:rsid w:val="00E71FAE"/>
    <w:rsid w:val="00E72494"/>
    <w:rsid w:val="00E72A5A"/>
    <w:rsid w:val="00E7436F"/>
    <w:rsid w:val="00E743B6"/>
    <w:rsid w:val="00E745A1"/>
    <w:rsid w:val="00E747B7"/>
    <w:rsid w:val="00E74DCA"/>
    <w:rsid w:val="00E75197"/>
    <w:rsid w:val="00E75277"/>
    <w:rsid w:val="00E756D6"/>
    <w:rsid w:val="00E75AD0"/>
    <w:rsid w:val="00E75BD7"/>
    <w:rsid w:val="00E7680D"/>
    <w:rsid w:val="00E76AF1"/>
    <w:rsid w:val="00E76D11"/>
    <w:rsid w:val="00E76F09"/>
    <w:rsid w:val="00E77162"/>
    <w:rsid w:val="00E77391"/>
    <w:rsid w:val="00E77A3F"/>
    <w:rsid w:val="00E77AA6"/>
    <w:rsid w:val="00E77BA5"/>
    <w:rsid w:val="00E77C20"/>
    <w:rsid w:val="00E77DA4"/>
    <w:rsid w:val="00E77F3A"/>
    <w:rsid w:val="00E8045B"/>
    <w:rsid w:val="00E80A46"/>
    <w:rsid w:val="00E80DBB"/>
    <w:rsid w:val="00E810BD"/>
    <w:rsid w:val="00E81178"/>
    <w:rsid w:val="00E81688"/>
    <w:rsid w:val="00E8173B"/>
    <w:rsid w:val="00E818AA"/>
    <w:rsid w:val="00E81CBF"/>
    <w:rsid w:val="00E81E57"/>
    <w:rsid w:val="00E81FB1"/>
    <w:rsid w:val="00E8242B"/>
    <w:rsid w:val="00E82724"/>
    <w:rsid w:val="00E82F4B"/>
    <w:rsid w:val="00E82FC6"/>
    <w:rsid w:val="00E82FDE"/>
    <w:rsid w:val="00E830C2"/>
    <w:rsid w:val="00E830CA"/>
    <w:rsid w:val="00E8383D"/>
    <w:rsid w:val="00E840E9"/>
    <w:rsid w:val="00E841A3"/>
    <w:rsid w:val="00E84224"/>
    <w:rsid w:val="00E85094"/>
    <w:rsid w:val="00E85829"/>
    <w:rsid w:val="00E85E58"/>
    <w:rsid w:val="00E860F5"/>
    <w:rsid w:val="00E86136"/>
    <w:rsid w:val="00E8636E"/>
    <w:rsid w:val="00E86430"/>
    <w:rsid w:val="00E870B9"/>
    <w:rsid w:val="00E87104"/>
    <w:rsid w:val="00E87788"/>
    <w:rsid w:val="00E87791"/>
    <w:rsid w:val="00E87839"/>
    <w:rsid w:val="00E87D40"/>
    <w:rsid w:val="00E87F20"/>
    <w:rsid w:val="00E9009A"/>
    <w:rsid w:val="00E900EE"/>
    <w:rsid w:val="00E90217"/>
    <w:rsid w:val="00E90590"/>
    <w:rsid w:val="00E90B0F"/>
    <w:rsid w:val="00E90B4D"/>
    <w:rsid w:val="00E90CB0"/>
    <w:rsid w:val="00E91049"/>
    <w:rsid w:val="00E919AB"/>
    <w:rsid w:val="00E91B68"/>
    <w:rsid w:val="00E91DD6"/>
    <w:rsid w:val="00E91FC1"/>
    <w:rsid w:val="00E9200D"/>
    <w:rsid w:val="00E92064"/>
    <w:rsid w:val="00E922EA"/>
    <w:rsid w:val="00E922F7"/>
    <w:rsid w:val="00E92400"/>
    <w:rsid w:val="00E9327E"/>
    <w:rsid w:val="00E9328C"/>
    <w:rsid w:val="00E93295"/>
    <w:rsid w:val="00E935D5"/>
    <w:rsid w:val="00E93CA9"/>
    <w:rsid w:val="00E93DBC"/>
    <w:rsid w:val="00E93F71"/>
    <w:rsid w:val="00E94011"/>
    <w:rsid w:val="00E9433D"/>
    <w:rsid w:val="00E94AB5"/>
    <w:rsid w:val="00E94DA9"/>
    <w:rsid w:val="00E9523F"/>
    <w:rsid w:val="00E952F7"/>
    <w:rsid w:val="00E95A14"/>
    <w:rsid w:val="00E95EE2"/>
    <w:rsid w:val="00E95F0D"/>
    <w:rsid w:val="00E9648C"/>
    <w:rsid w:val="00E964F4"/>
    <w:rsid w:val="00E96768"/>
    <w:rsid w:val="00E969EA"/>
    <w:rsid w:val="00E96CD5"/>
    <w:rsid w:val="00E96EC9"/>
    <w:rsid w:val="00E97AD8"/>
    <w:rsid w:val="00E97E16"/>
    <w:rsid w:val="00EA0895"/>
    <w:rsid w:val="00EA0E53"/>
    <w:rsid w:val="00EA135E"/>
    <w:rsid w:val="00EA1FF5"/>
    <w:rsid w:val="00EA2302"/>
    <w:rsid w:val="00EA291E"/>
    <w:rsid w:val="00EA2E23"/>
    <w:rsid w:val="00EA378C"/>
    <w:rsid w:val="00EA380E"/>
    <w:rsid w:val="00EA393E"/>
    <w:rsid w:val="00EA3998"/>
    <w:rsid w:val="00EA3D4E"/>
    <w:rsid w:val="00EA3F09"/>
    <w:rsid w:val="00EA419C"/>
    <w:rsid w:val="00EA42C9"/>
    <w:rsid w:val="00EA443E"/>
    <w:rsid w:val="00EA4695"/>
    <w:rsid w:val="00EA47CF"/>
    <w:rsid w:val="00EA48CA"/>
    <w:rsid w:val="00EA501D"/>
    <w:rsid w:val="00EA5B3B"/>
    <w:rsid w:val="00EA5E5B"/>
    <w:rsid w:val="00EA6008"/>
    <w:rsid w:val="00EA604D"/>
    <w:rsid w:val="00EA618A"/>
    <w:rsid w:val="00EA65C5"/>
    <w:rsid w:val="00EA6609"/>
    <w:rsid w:val="00EA6645"/>
    <w:rsid w:val="00EA667D"/>
    <w:rsid w:val="00EA6A6E"/>
    <w:rsid w:val="00EA6BE7"/>
    <w:rsid w:val="00EA6D2E"/>
    <w:rsid w:val="00EA6D5F"/>
    <w:rsid w:val="00EA6F5A"/>
    <w:rsid w:val="00EA71BE"/>
    <w:rsid w:val="00EA7630"/>
    <w:rsid w:val="00EA765E"/>
    <w:rsid w:val="00EA770A"/>
    <w:rsid w:val="00EB049E"/>
    <w:rsid w:val="00EB1030"/>
    <w:rsid w:val="00EB1F2B"/>
    <w:rsid w:val="00EB1F54"/>
    <w:rsid w:val="00EB1FD0"/>
    <w:rsid w:val="00EB20A5"/>
    <w:rsid w:val="00EB2329"/>
    <w:rsid w:val="00EB24AB"/>
    <w:rsid w:val="00EB26C4"/>
    <w:rsid w:val="00EB2839"/>
    <w:rsid w:val="00EB2A61"/>
    <w:rsid w:val="00EB2CD7"/>
    <w:rsid w:val="00EB2E26"/>
    <w:rsid w:val="00EB30A7"/>
    <w:rsid w:val="00EB30B9"/>
    <w:rsid w:val="00EB33B1"/>
    <w:rsid w:val="00EB343E"/>
    <w:rsid w:val="00EB34A4"/>
    <w:rsid w:val="00EB3604"/>
    <w:rsid w:val="00EB371D"/>
    <w:rsid w:val="00EB3A8C"/>
    <w:rsid w:val="00EB40F5"/>
    <w:rsid w:val="00EB4402"/>
    <w:rsid w:val="00EB4491"/>
    <w:rsid w:val="00EB44EF"/>
    <w:rsid w:val="00EB4535"/>
    <w:rsid w:val="00EB4D89"/>
    <w:rsid w:val="00EB4EEA"/>
    <w:rsid w:val="00EB56B2"/>
    <w:rsid w:val="00EB5A36"/>
    <w:rsid w:val="00EB5C1F"/>
    <w:rsid w:val="00EB6102"/>
    <w:rsid w:val="00EB6159"/>
    <w:rsid w:val="00EB658F"/>
    <w:rsid w:val="00EB663C"/>
    <w:rsid w:val="00EB66F9"/>
    <w:rsid w:val="00EB68C0"/>
    <w:rsid w:val="00EB6A6D"/>
    <w:rsid w:val="00EB6BF3"/>
    <w:rsid w:val="00EB6D4A"/>
    <w:rsid w:val="00EB755B"/>
    <w:rsid w:val="00EB76F9"/>
    <w:rsid w:val="00EB785F"/>
    <w:rsid w:val="00EB7947"/>
    <w:rsid w:val="00EB7ED5"/>
    <w:rsid w:val="00EC098E"/>
    <w:rsid w:val="00EC0CAE"/>
    <w:rsid w:val="00EC0DAB"/>
    <w:rsid w:val="00EC101E"/>
    <w:rsid w:val="00EC1324"/>
    <w:rsid w:val="00EC17A7"/>
    <w:rsid w:val="00EC19C6"/>
    <w:rsid w:val="00EC201E"/>
    <w:rsid w:val="00EC20E8"/>
    <w:rsid w:val="00EC25A9"/>
    <w:rsid w:val="00EC26C1"/>
    <w:rsid w:val="00EC2A91"/>
    <w:rsid w:val="00EC2B6B"/>
    <w:rsid w:val="00EC301C"/>
    <w:rsid w:val="00EC3B58"/>
    <w:rsid w:val="00EC3CDA"/>
    <w:rsid w:val="00EC3E5F"/>
    <w:rsid w:val="00EC4341"/>
    <w:rsid w:val="00EC45FC"/>
    <w:rsid w:val="00EC4865"/>
    <w:rsid w:val="00EC49FD"/>
    <w:rsid w:val="00EC4A3D"/>
    <w:rsid w:val="00EC4B1D"/>
    <w:rsid w:val="00EC50FF"/>
    <w:rsid w:val="00EC5448"/>
    <w:rsid w:val="00EC569B"/>
    <w:rsid w:val="00EC5925"/>
    <w:rsid w:val="00EC5A7F"/>
    <w:rsid w:val="00EC5C4D"/>
    <w:rsid w:val="00EC6361"/>
    <w:rsid w:val="00EC63D4"/>
    <w:rsid w:val="00EC6F36"/>
    <w:rsid w:val="00EC7394"/>
    <w:rsid w:val="00EC7429"/>
    <w:rsid w:val="00ED0513"/>
    <w:rsid w:val="00ED105F"/>
    <w:rsid w:val="00ED139D"/>
    <w:rsid w:val="00ED15D4"/>
    <w:rsid w:val="00ED1FF2"/>
    <w:rsid w:val="00ED206D"/>
    <w:rsid w:val="00ED27F8"/>
    <w:rsid w:val="00ED2810"/>
    <w:rsid w:val="00ED34BC"/>
    <w:rsid w:val="00ED371F"/>
    <w:rsid w:val="00ED379E"/>
    <w:rsid w:val="00ED3B80"/>
    <w:rsid w:val="00ED3E5F"/>
    <w:rsid w:val="00ED4256"/>
    <w:rsid w:val="00ED4420"/>
    <w:rsid w:val="00ED44F6"/>
    <w:rsid w:val="00ED44F9"/>
    <w:rsid w:val="00ED4A65"/>
    <w:rsid w:val="00ED4AD5"/>
    <w:rsid w:val="00ED4C62"/>
    <w:rsid w:val="00ED4DFA"/>
    <w:rsid w:val="00ED4EC2"/>
    <w:rsid w:val="00ED4F71"/>
    <w:rsid w:val="00ED52D4"/>
    <w:rsid w:val="00ED5993"/>
    <w:rsid w:val="00ED5A5E"/>
    <w:rsid w:val="00ED5AFD"/>
    <w:rsid w:val="00ED5D25"/>
    <w:rsid w:val="00ED5E5E"/>
    <w:rsid w:val="00ED60EF"/>
    <w:rsid w:val="00ED640F"/>
    <w:rsid w:val="00ED64F5"/>
    <w:rsid w:val="00ED6F4A"/>
    <w:rsid w:val="00ED7254"/>
    <w:rsid w:val="00ED72CB"/>
    <w:rsid w:val="00ED76CA"/>
    <w:rsid w:val="00ED7747"/>
    <w:rsid w:val="00ED7932"/>
    <w:rsid w:val="00ED7AA3"/>
    <w:rsid w:val="00ED7D13"/>
    <w:rsid w:val="00ED7EBE"/>
    <w:rsid w:val="00ED7FCC"/>
    <w:rsid w:val="00EE0767"/>
    <w:rsid w:val="00EE07E6"/>
    <w:rsid w:val="00EE081D"/>
    <w:rsid w:val="00EE0C2D"/>
    <w:rsid w:val="00EE0C44"/>
    <w:rsid w:val="00EE0EB5"/>
    <w:rsid w:val="00EE0F2E"/>
    <w:rsid w:val="00EE1129"/>
    <w:rsid w:val="00EE1460"/>
    <w:rsid w:val="00EE16EB"/>
    <w:rsid w:val="00EE216C"/>
    <w:rsid w:val="00EE2402"/>
    <w:rsid w:val="00EE261B"/>
    <w:rsid w:val="00EE2AB2"/>
    <w:rsid w:val="00EE2B10"/>
    <w:rsid w:val="00EE2B89"/>
    <w:rsid w:val="00EE2C8D"/>
    <w:rsid w:val="00EE3115"/>
    <w:rsid w:val="00EE32E6"/>
    <w:rsid w:val="00EE3359"/>
    <w:rsid w:val="00EE34DA"/>
    <w:rsid w:val="00EE37B1"/>
    <w:rsid w:val="00EE3DBE"/>
    <w:rsid w:val="00EE3F28"/>
    <w:rsid w:val="00EE449C"/>
    <w:rsid w:val="00EE463A"/>
    <w:rsid w:val="00EE48B5"/>
    <w:rsid w:val="00EE4C59"/>
    <w:rsid w:val="00EE4F91"/>
    <w:rsid w:val="00EE53E9"/>
    <w:rsid w:val="00EE5419"/>
    <w:rsid w:val="00EE56A7"/>
    <w:rsid w:val="00EE56C4"/>
    <w:rsid w:val="00EE5915"/>
    <w:rsid w:val="00EE59D9"/>
    <w:rsid w:val="00EE5C74"/>
    <w:rsid w:val="00EE5E4B"/>
    <w:rsid w:val="00EE5EC8"/>
    <w:rsid w:val="00EE7D40"/>
    <w:rsid w:val="00EF030B"/>
    <w:rsid w:val="00EF09A0"/>
    <w:rsid w:val="00EF14BD"/>
    <w:rsid w:val="00EF17D5"/>
    <w:rsid w:val="00EF1C61"/>
    <w:rsid w:val="00EF2823"/>
    <w:rsid w:val="00EF2B5D"/>
    <w:rsid w:val="00EF2C45"/>
    <w:rsid w:val="00EF2FBC"/>
    <w:rsid w:val="00EF303F"/>
    <w:rsid w:val="00EF31C7"/>
    <w:rsid w:val="00EF363E"/>
    <w:rsid w:val="00EF37EB"/>
    <w:rsid w:val="00EF3A81"/>
    <w:rsid w:val="00EF3FD3"/>
    <w:rsid w:val="00EF4B00"/>
    <w:rsid w:val="00EF4BC5"/>
    <w:rsid w:val="00EF4BD1"/>
    <w:rsid w:val="00EF5223"/>
    <w:rsid w:val="00EF5323"/>
    <w:rsid w:val="00EF532D"/>
    <w:rsid w:val="00EF568F"/>
    <w:rsid w:val="00EF5B6A"/>
    <w:rsid w:val="00EF5DF2"/>
    <w:rsid w:val="00EF5EC9"/>
    <w:rsid w:val="00EF621D"/>
    <w:rsid w:val="00EF63D6"/>
    <w:rsid w:val="00EF6E39"/>
    <w:rsid w:val="00EF6F04"/>
    <w:rsid w:val="00EF6F73"/>
    <w:rsid w:val="00EF7414"/>
    <w:rsid w:val="00EF74DC"/>
    <w:rsid w:val="00EF7813"/>
    <w:rsid w:val="00EF79EA"/>
    <w:rsid w:val="00EF7C99"/>
    <w:rsid w:val="00EF7D50"/>
    <w:rsid w:val="00F00212"/>
    <w:rsid w:val="00F005B4"/>
    <w:rsid w:val="00F00D98"/>
    <w:rsid w:val="00F011DB"/>
    <w:rsid w:val="00F013B8"/>
    <w:rsid w:val="00F014E2"/>
    <w:rsid w:val="00F01AF7"/>
    <w:rsid w:val="00F01D32"/>
    <w:rsid w:val="00F01D4A"/>
    <w:rsid w:val="00F02086"/>
    <w:rsid w:val="00F0211E"/>
    <w:rsid w:val="00F02857"/>
    <w:rsid w:val="00F02A85"/>
    <w:rsid w:val="00F03214"/>
    <w:rsid w:val="00F035C0"/>
    <w:rsid w:val="00F03877"/>
    <w:rsid w:val="00F03A98"/>
    <w:rsid w:val="00F03AEB"/>
    <w:rsid w:val="00F041FE"/>
    <w:rsid w:val="00F0464D"/>
    <w:rsid w:val="00F04C99"/>
    <w:rsid w:val="00F04F31"/>
    <w:rsid w:val="00F04FD4"/>
    <w:rsid w:val="00F0543F"/>
    <w:rsid w:val="00F054B7"/>
    <w:rsid w:val="00F05917"/>
    <w:rsid w:val="00F05D33"/>
    <w:rsid w:val="00F05E92"/>
    <w:rsid w:val="00F05F1D"/>
    <w:rsid w:val="00F0614E"/>
    <w:rsid w:val="00F062C4"/>
    <w:rsid w:val="00F06584"/>
    <w:rsid w:val="00F067A8"/>
    <w:rsid w:val="00F067E4"/>
    <w:rsid w:val="00F069D1"/>
    <w:rsid w:val="00F06FE9"/>
    <w:rsid w:val="00F0720D"/>
    <w:rsid w:val="00F079AC"/>
    <w:rsid w:val="00F07C15"/>
    <w:rsid w:val="00F07E9B"/>
    <w:rsid w:val="00F07F3B"/>
    <w:rsid w:val="00F1008A"/>
    <w:rsid w:val="00F102E0"/>
    <w:rsid w:val="00F10B79"/>
    <w:rsid w:val="00F10C03"/>
    <w:rsid w:val="00F10E4C"/>
    <w:rsid w:val="00F10FD9"/>
    <w:rsid w:val="00F11732"/>
    <w:rsid w:val="00F117D7"/>
    <w:rsid w:val="00F11E5A"/>
    <w:rsid w:val="00F12231"/>
    <w:rsid w:val="00F12300"/>
    <w:rsid w:val="00F125C5"/>
    <w:rsid w:val="00F126FC"/>
    <w:rsid w:val="00F12C39"/>
    <w:rsid w:val="00F12DF7"/>
    <w:rsid w:val="00F13140"/>
    <w:rsid w:val="00F13324"/>
    <w:rsid w:val="00F13A39"/>
    <w:rsid w:val="00F13D76"/>
    <w:rsid w:val="00F153EA"/>
    <w:rsid w:val="00F1556F"/>
    <w:rsid w:val="00F15BCD"/>
    <w:rsid w:val="00F15C2E"/>
    <w:rsid w:val="00F16489"/>
    <w:rsid w:val="00F17A40"/>
    <w:rsid w:val="00F17B8B"/>
    <w:rsid w:val="00F20B1D"/>
    <w:rsid w:val="00F20C4B"/>
    <w:rsid w:val="00F20CE4"/>
    <w:rsid w:val="00F20D4E"/>
    <w:rsid w:val="00F21211"/>
    <w:rsid w:val="00F21448"/>
    <w:rsid w:val="00F219CF"/>
    <w:rsid w:val="00F23833"/>
    <w:rsid w:val="00F2389D"/>
    <w:rsid w:val="00F23957"/>
    <w:rsid w:val="00F23BF8"/>
    <w:rsid w:val="00F240CD"/>
    <w:rsid w:val="00F241C0"/>
    <w:rsid w:val="00F247E8"/>
    <w:rsid w:val="00F24836"/>
    <w:rsid w:val="00F24839"/>
    <w:rsid w:val="00F24A84"/>
    <w:rsid w:val="00F24C1B"/>
    <w:rsid w:val="00F250A0"/>
    <w:rsid w:val="00F25334"/>
    <w:rsid w:val="00F25443"/>
    <w:rsid w:val="00F25A92"/>
    <w:rsid w:val="00F25E53"/>
    <w:rsid w:val="00F25F35"/>
    <w:rsid w:val="00F25FE3"/>
    <w:rsid w:val="00F2633F"/>
    <w:rsid w:val="00F26810"/>
    <w:rsid w:val="00F26A52"/>
    <w:rsid w:val="00F26F27"/>
    <w:rsid w:val="00F270AC"/>
    <w:rsid w:val="00F270DB"/>
    <w:rsid w:val="00F2787A"/>
    <w:rsid w:val="00F2789E"/>
    <w:rsid w:val="00F27E2F"/>
    <w:rsid w:val="00F303E4"/>
    <w:rsid w:val="00F3044D"/>
    <w:rsid w:val="00F307EB"/>
    <w:rsid w:val="00F318C8"/>
    <w:rsid w:val="00F32843"/>
    <w:rsid w:val="00F32D05"/>
    <w:rsid w:val="00F33145"/>
    <w:rsid w:val="00F33F70"/>
    <w:rsid w:val="00F344F2"/>
    <w:rsid w:val="00F34A86"/>
    <w:rsid w:val="00F34CF9"/>
    <w:rsid w:val="00F34EB8"/>
    <w:rsid w:val="00F34FED"/>
    <w:rsid w:val="00F350D9"/>
    <w:rsid w:val="00F35154"/>
    <w:rsid w:val="00F3533F"/>
    <w:rsid w:val="00F35522"/>
    <w:rsid w:val="00F359CB"/>
    <w:rsid w:val="00F35A11"/>
    <w:rsid w:val="00F35B12"/>
    <w:rsid w:val="00F361ED"/>
    <w:rsid w:val="00F362B9"/>
    <w:rsid w:val="00F36319"/>
    <w:rsid w:val="00F367A2"/>
    <w:rsid w:val="00F36BE5"/>
    <w:rsid w:val="00F36E03"/>
    <w:rsid w:val="00F36FAE"/>
    <w:rsid w:val="00F37006"/>
    <w:rsid w:val="00F3713D"/>
    <w:rsid w:val="00F37D6F"/>
    <w:rsid w:val="00F40E8D"/>
    <w:rsid w:val="00F4130B"/>
    <w:rsid w:val="00F413DB"/>
    <w:rsid w:val="00F41CD6"/>
    <w:rsid w:val="00F41E1A"/>
    <w:rsid w:val="00F41E69"/>
    <w:rsid w:val="00F41F0B"/>
    <w:rsid w:val="00F4216A"/>
    <w:rsid w:val="00F422DB"/>
    <w:rsid w:val="00F424BB"/>
    <w:rsid w:val="00F42603"/>
    <w:rsid w:val="00F42A46"/>
    <w:rsid w:val="00F42DB8"/>
    <w:rsid w:val="00F42E5F"/>
    <w:rsid w:val="00F436FE"/>
    <w:rsid w:val="00F439CA"/>
    <w:rsid w:val="00F43BA5"/>
    <w:rsid w:val="00F44620"/>
    <w:rsid w:val="00F44AB5"/>
    <w:rsid w:val="00F44E45"/>
    <w:rsid w:val="00F44FE0"/>
    <w:rsid w:val="00F4509C"/>
    <w:rsid w:val="00F45137"/>
    <w:rsid w:val="00F451AA"/>
    <w:rsid w:val="00F453A5"/>
    <w:rsid w:val="00F45798"/>
    <w:rsid w:val="00F45BAD"/>
    <w:rsid w:val="00F45D55"/>
    <w:rsid w:val="00F45DAE"/>
    <w:rsid w:val="00F46623"/>
    <w:rsid w:val="00F46EE0"/>
    <w:rsid w:val="00F47028"/>
    <w:rsid w:val="00F47764"/>
    <w:rsid w:val="00F47850"/>
    <w:rsid w:val="00F50355"/>
    <w:rsid w:val="00F50836"/>
    <w:rsid w:val="00F508AD"/>
    <w:rsid w:val="00F5168A"/>
    <w:rsid w:val="00F518BE"/>
    <w:rsid w:val="00F51C5C"/>
    <w:rsid w:val="00F51EFC"/>
    <w:rsid w:val="00F51F9D"/>
    <w:rsid w:val="00F52080"/>
    <w:rsid w:val="00F52525"/>
    <w:rsid w:val="00F52829"/>
    <w:rsid w:val="00F52883"/>
    <w:rsid w:val="00F52E43"/>
    <w:rsid w:val="00F52EB8"/>
    <w:rsid w:val="00F53CEE"/>
    <w:rsid w:val="00F53ECD"/>
    <w:rsid w:val="00F5402D"/>
    <w:rsid w:val="00F54065"/>
    <w:rsid w:val="00F5501F"/>
    <w:rsid w:val="00F55126"/>
    <w:rsid w:val="00F55463"/>
    <w:rsid w:val="00F55695"/>
    <w:rsid w:val="00F560B1"/>
    <w:rsid w:val="00F56119"/>
    <w:rsid w:val="00F563BC"/>
    <w:rsid w:val="00F56803"/>
    <w:rsid w:val="00F56BDF"/>
    <w:rsid w:val="00F56C45"/>
    <w:rsid w:val="00F57B05"/>
    <w:rsid w:val="00F57B90"/>
    <w:rsid w:val="00F57D59"/>
    <w:rsid w:val="00F57D7D"/>
    <w:rsid w:val="00F57E91"/>
    <w:rsid w:val="00F60454"/>
    <w:rsid w:val="00F60615"/>
    <w:rsid w:val="00F606FF"/>
    <w:rsid w:val="00F60704"/>
    <w:rsid w:val="00F60A25"/>
    <w:rsid w:val="00F6134F"/>
    <w:rsid w:val="00F6180C"/>
    <w:rsid w:val="00F621A6"/>
    <w:rsid w:val="00F62396"/>
    <w:rsid w:val="00F6260A"/>
    <w:rsid w:val="00F630B6"/>
    <w:rsid w:val="00F63760"/>
    <w:rsid w:val="00F63976"/>
    <w:rsid w:val="00F63995"/>
    <w:rsid w:val="00F639A9"/>
    <w:rsid w:val="00F63A32"/>
    <w:rsid w:val="00F63ACA"/>
    <w:rsid w:val="00F63B55"/>
    <w:rsid w:val="00F65961"/>
    <w:rsid w:val="00F65B59"/>
    <w:rsid w:val="00F6636A"/>
    <w:rsid w:val="00F66615"/>
    <w:rsid w:val="00F66794"/>
    <w:rsid w:val="00F669DD"/>
    <w:rsid w:val="00F66AAE"/>
    <w:rsid w:val="00F66B40"/>
    <w:rsid w:val="00F66DAC"/>
    <w:rsid w:val="00F670C4"/>
    <w:rsid w:val="00F672EC"/>
    <w:rsid w:val="00F67556"/>
    <w:rsid w:val="00F678A7"/>
    <w:rsid w:val="00F67A88"/>
    <w:rsid w:val="00F67CFD"/>
    <w:rsid w:val="00F7002D"/>
    <w:rsid w:val="00F70035"/>
    <w:rsid w:val="00F7017F"/>
    <w:rsid w:val="00F70DF5"/>
    <w:rsid w:val="00F71246"/>
    <w:rsid w:val="00F719D6"/>
    <w:rsid w:val="00F71A1D"/>
    <w:rsid w:val="00F71AAC"/>
    <w:rsid w:val="00F71D9F"/>
    <w:rsid w:val="00F71E60"/>
    <w:rsid w:val="00F71FFE"/>
    <w:rsid w:val="00F72777"/>
    <w:rsid w:val="00F72C86"/>
    <w:rsid w:val="00F72EA8"/>
    <w:rsid w:val="00F7333C"/>
    <w:rsid w:val="00F7370A"/>
    <w:rsid w:val="00F73CE6"/>
    <w:rsid w:val="00F74A78"/>
    <w:rsid w:val="00F75AF0"/>
    <w:rsid w:val="00F76251"/>
    <w:rsid w:val="00F762E1"/>
    <w:rsid w:val="00F7641C"/>
    <w:rsid w:val="00F76678"/>
    <w:rsid w:val="00F766BB"/>
    <w:rsid w:val="00F76888"/>
    <w:rsid w:val="00F773C9"/>
    <w:rsid w:val="00F77673"/>
    <w:rsid w:val="00F7781E"/>
    <w:rsid w:val="00F80228"/>
    <w:rsid w:val="00F80794"/>
    <w:rsid w:val="00F80F2D"/>
    <w:rsid w:val="00F81037"/>
    <w:rsid w:val="00F812FD"/>
    <w:rsid w:val="00F81BB0"/>
    <w:rsid w:val="00F81CA9"/>
    <w:rsid w:val="00F82082"/>
    <w:rsid w:val="00F82324"/>
    <w:rsid w:val="00F82D48"/>
    <w:rsid w:val="00F82DDF"/>
    <w:rsid w:val="00F83003"/>
    <w:rsid w:val="00F830A8"/>
    <w:rsid w:val="00F832AE"/>
    <w:rsid w:val="00F83521"/>
    <w:rsid w:val="00F83680"/>
    <w:rsid w:val="00F83A9E"/>
    <w:rsid w:val="00F83F68"/>
    <w:rsid w:val="00F84122"/>
    <w:rsid w:val="00F84279"/>
    <w:rsid w:val="00F8438A"/>
    <w:rsid w:val="00F844E8"/>
    <w:rsid w:val="00F8486C"/>
    <w:rsid w:val="00F84942"/>
    <w:rsid w:val="00F84C1C"/>
    <w:rsid w:val="00F84DA3"/>
    <w:rsid w:val="00F85361"/>
    <w:rsid w:val="00F85457"/>
    <w:rsid w:val="00F856F2"/>
    <w:rsid w:val="00F85C7D"/>
    <w:rsid w:val="00F85CD8"/>
    <w:rsid w:val="00F85F77"/>
    <w:rsid w:val="00F86433"/>
    <w:rsid w:val="00F86B52"/>
    <w:rsid w:val="00F87074"/>
    <w:rsid w:val="00F871E3"/>
    <w:rsid w:val="00F87206"/>
    <w:rsid w:val="00F87F5F"/>
    <w:rsid w:val="00F900AA"/>
    <w:rsid w:val="00F9019F"/>
    <w:rsid w:val="00F903EB"/>
    <w:rsid w:val="00F90ABE"/>
    <w:rsid w:val="00F910B6"/>
    <w:rsid w:val="00F9141D"/>
    <w:rsid w:val="00F91533"/>
    <w:rsid w:val="00F91B90"/>
    <w:rsid w:val="00F91BE9"/>
    <w:rsid w:val="00F91D0A"/>
    <w:rsid w:val="00F91D8E"/>
    <w:rsid w:val="00F91E51"/>
    <w:rsid w:val="00F91F5C"/>
    <w:rsid w:val="00F920CD"/>
    <w:rsid w:val="00F9259B"/>
    <w:rsid w:val="00F92653"/>
    <w:rsid w:val="00F929CC"/>
    <w:rsid w:val="00F93A78"/>
    <w:rsid w:val="00F93A83"/>
    <w:rsid w:val="00F93F8C"/>
    <w:rsid w:val="00F94595"/>
    <w:rsid w:val="00F945D1"/>
    <w:rsid w:val="00F9462E"/>
    <w:rsid w:val="00F94715"/>
    <w:rsid w:val="00F95182"/>
    <w:rsid w:val="00F95784"/>
    <w:rsid w:val="00F958CE"/>
    <w:rsid w:val="00F95E96"/>
    <w:rsid w:val="00F960FA"/>
    <w:rsid w:val="00F96252"/>
    <w:rsid w:val="00F97181"/>
    <w:rsid w:val="00FA0071"/>
    <w:rsid w:val="00FA0374"/>
    <w:rsid w:val="00FA0DD3"/>
    <w:rsid w:val="00FA1217"/>
    <w:rsid w:val="00FA163E"/>
    <w:rsid w:val="00FA198B"/>
    <w:rsid w:val="00FA203E"/>
    <w:rsid w:val="00FA2E54"/>
    <w:rsid w:val="00FA302C"/>
    <w:rsid w:val="00FA31F0"/>
    <w:rsid w:val="00FA34D4"/>
    <w:rsid w:val="00FA3782"/>
    <w:rsid w:val="00FA3E6C"/>
    <w:rsid w:val="00FA419B"/>
    <w:rsid w:val="00FA4780"/>
    <w:rsid w:val="00FA4B5E"/>
    <w:rsid w:val="00FA4C3B"/>
    <w:rsid w:val="00FA4F40"/>
    <w:rsid w:val="00FA55D5"/>
    <w:rsid w:val="00FA5A62"/>
    <w:rsid w:val="00FA639A"/>
    <w:rsid w:val="00FA6575"/>
    <w:rsid w:val="00FA75E0"/>
    <w:rsid w:val="00FA7B5A"/>
    <w:rsid w:val="00FA7F8D"/>
    <w:rsid w:val="00FB0040"/>
    <w:rsid w:val="00FB0B68"/>
    <w:rsid w:val="00FB0F39"/>
    <w:rsid w:val="00FB1377"/>
    <w:rsid w:val="00FB16D7"/>
    <w:rsid w:val="00FB17DA"/>
    <w:rsid w:val="00FB194A"/>
    <w:rsid w:val="00FB1A66"/>
    <w:rsid w:val="00FB1B7E"/>
    <w:rsid w:val="00FB1C5B"/>
    <w:rsid w:val="00FB1EA6"/>
    <w:rsid w:val="00FB1F67"/>
    <w:rsid w:val="00FB2002"/>
    <w:rsid w:val="00FB20D1"/>
    <w:rsid w:val="00FB2106"/>
    <w:rsid w:val="00FB2115"/>
    <w:rsid w:val="00FB2726"/>
    <w:rsid w:val="00FB28ED"/>
    <w:rsid w:val="00FB2F45"/>
    <w:rsid w:val="00FB2F99"/>
    <w:rsid w:val="00FB3642"/>
    <w:rsid w:val="00FB37A0"/>
    <w:rsid w:val="00FB37F0"/>
    <w:rsid w:val="00FB46A3"/>
    <w:rsid w:val="00FB4D6F"/>
    <w:rsid w:val="00FB4F3C"/>
    <w:rsid w:val="00FB5091"/>
    <w:rsid w:val="00FB52A7"/>
    <w:rsid w:val="00FB532F"/>
    <w:rsid w:val="00FB555B"/>
    <w:rsid w:val="00FB565A"/>
    <w:rsid w:val="00FB5D49"/>
    <w:rsid w:val="00FB5EC2"/>
    <w:rsid w:val="00FB6501"/>
    <w:rsid w:val="00FB65B3"/>
    <w:rsid w:val="00FB6920"/>
    <w:rsid w:val="00FB6B1B"/>
    <w:rsid w:val="00FB6C58"/>
    <w:rsid w:val="00FB71CD"/>
    <w:rsid w:val="00FB7598"/>
    <w:rsid w:val="00FB75FD"/>
    <w:rsid w:val="00FB7A44"/>
    <w:rsid w:val="00FC0230"/>
    <w:rsid w:val="00FC05FB"/>
    <w:rsid w:val="00FC069F"/>
    <w:rsid w:val="00FC0780"/>
    <w:rsid w:val="00FC0829"/>
    <w:rsid w:val="00FC13AF"/>
    <w:rsid w:val="00FC1589"/>
    <w:rsid w:val="00FC1696"/>
    <w:rsid w:val="00FC1D53"/>
    <w:rsid w:val="00FC27BF"/>
    <w:rsid w:val="00FC27E1"/>
    <w:rsid w:val="00FC2ED4"/>
    <w:rsid w:val="00FC2FBA"/>
    <w:rsid w:val="00FC32BE"/>
    <w:rsid w:val="00FC362F"/>
    <w:rsid w:val="00FC387F"/>
    <w:rsid w:val="00FC39B3"/>
    <w:rsid w:val="00FC39EE"/>
    <w:rsid w:val="00FC3A34"/>
    <w:rsid w:val="00FC40A3"/>
    <w:rsid w:val="00FC434F"/>
    <w:rsid w:val="00FC4360"/>
    <w:rsid w:val="00FC463D"/>
    <w:rsid w:val="00FC4ACC"/>
    <w:rsid w:val="00FC4E07"/>
    <w:rsid w:val="00FC520D"/>
    <w:rsid w:val="00FC567A"/>
    <w:rsid w:val="00FC5910"/>
    <w:rsid w:val="00FC5B65"/>
    <w:rsid w:val="00FC654A"/>
    <w:rsid w:val="00FC66A4"/>
    <w:rsid w:val="00FC6BD3"/>
    <w:rsid w:val="00FC6D28"/>
    <w:rsid w:val="00FC6E50"/>
    <w:rsid w:val="00FC7955"/>
    <w:rsid w:val="00FC7AFB"/>
    <w:rsid w:val="00FC7DBB"/>
    <w:rsid w:val="00FC7FE5"/>
    <w:rsid w:val="00FD0E72"/>
    <w:rsid w:val="00FD10C2"/>
    <w:rsid w:val="00FD1206"/>
    <w:rsid w:val="00FD1543"/>
    <w:rsid w:val="00FD1D69"/>
    <w:rsid w:val="00FD26E7"/>
    <w:rsid w:val="00FD2BC4"/>
    <w:rsid w:val="00FD4213"/>
    <w:rsid w:val="00FD48EE"/>
    <w:rsid w:val="00FD4A1E"/>
    <w:rsid w:val="00FD4A50"/>
    <w:rsid w:val="00FD5031"/>
    <w:rsid w:val="00FD51B9"/>
    <w:rsid w:val="00FD51D5"/>
    <w:rsid w:val="00FD52A1"/>
    <w:rsid w:val="00FD5897"/>
    <w:rsid w:val="00FD5BAF"/>
    <w:rsid w:val="00FD5D3C"/>
    <w:rsid w:val="00FD680E"/>
    <w:rsid w:val="00FD68EF"/>
    <w:rsid w:val="00FD6D8C"/>
    <w:rsid w:val="00FD6F02"/>
    <w:rsid w:val="00FD7098"/>
    <w:rsid w:val="00FD717B"/>
    <w:rsid w:val="00FD740B"/>
    <w:rsid w:val="00FD7440"/>
    <w:rsid w:val="00FD74CD"/>
    <w:rsid w:val="00FD78CE"/>
    <w:rsid w:val="00FD7EAC"/>
    <w:rsid w:val="00FE031E"/>
    <w:rsid w:val="00FE0501"/>
    <w:rsid w:val="00FE0B96"/>
    <w:rsid w:val="00FE0C34"/>
    <w:rsid w:val="00FE0CBB"/>
    <w:rsid w:val="00FE13A7"/>
    <w:rsid w:val="00FE19D6"/>
    <w:rsid w:val="00FE1B30"/>
    <w:rsid w:val="00FE1B5D"/>
    <w:rsid w:val="00FE1D96"/>
    <w:rsid w:val="00FE373D"/>
    <w:rsid w:val="00FE39CA"/>
    <w:rsid w:val="00FE3B11"/>
    <w:rsid w:val="00FE4034"/>
    <w:rsid w:val="00FE423F"/>
    <w:rsid w:val="00FE466C"/>
    <w:rsid w:val="00FE467C"/>
    <w:rsid w:val="00FE473B"/>
    <w:rsid w:val="00FE47D7"/>
    <w:rsid w:val="00FE4C6C"/>
    <w:rsid w:val="00FE5119"/>
    <w:rsid w:val="00FE56DA"/>
    <w:rsid w:val="00FE58A6"/>
    <w:rsid w:val="00FE5975"/>
    <w:rsid w:val="00FE5C4E"/>
    <w:rsid w:val="00FE5C6D"/>
    <w:rsid w:val="00FE664A"/>
    <w:rsid w:val="00FE6DE9"/>
    <w:rsid w:val="00FE6EB8"/>
    <w:rsid w:val="00FE6FC2"/>
    <w:rsid w:val="00FE7637"/>
    <w:rsid w:val="00FE77BF"/>
    <w:rsid w:val="00FE7C2C"/>
    <w:rsid w:val="00FE7CC4"/>
    <w:rsid w:val="00FF0395"/>
    <w:rsid w:val="00FF0CE1"/>
    <w:rsid w:val="00FF13A2"/>
    <w:rsid w:val="00FF14B0"/>
    <w:rsid w:val="00FF26CD"/>
    <w:rsid w:val="00FF2C54"/>
    <w:rsid w:val="00FF2F90"/>
    <w:rsid w:val="00FF3024"/>
    <w:rsid w:val="00FF3592"/>
    <w:rsid w:val="00FF3749"/>
    <w:rsid w:val="00FF3B3A"/>
    <w:rsid w:val="00FF4208"/>
    <w:rsid w:val="00FF4A43"/>
    <w:rsid w:val="00FF4A92"/>
    <w:rsid w:val="00FF4F17"/>
    <w:rsid w:val="00FF503C"/>
    <w:rsid w:val="00FF510E"/>
    <w:rsid w:val="00FF51AE"/>
    <w:rsid w:val="00FF54FD"/>
    <w:rsid w:val="00FF58D7"/>
    <w:rsid w:val="00FF5FF1"/>
    <w:rsid w:val="00FF6A73"/>
    <w:rsid w:val="00FF6E53"/>
    <w:rsid w:val="00FF6F24"/>
    <w:rsid w:val="00FF701E"/>
    <w:rsid w:val="00FF7619"/>
    <w:rsid w:val="00FF792E"/>
    <w:rsid w:val="00FF7C53"/>
    <w:rsid w:val="00FF7E40"/>
    <w:rsid w:val="00FF7F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068C532D"/>
  <w15:docId w15:val="{2DA630CB-593D-484F-8A71-3DB230285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tr-TR" w:eastAsia="tr-TR"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346"/>
    <w:rPr>
      <w:rFonts w:ascii="Times New Roman" w:hAnsi="Times New Roman"/>
      <w:sz w:val="24"/>
    </w:rPr>
  </w:style>
  <w:style w:type="paragraph" w:styleId="Balk1">
    <w:name w:val="heading 1"/>
    <w:basedOn w:val="Normal"/>
    <w:next w:val="Normal"/>
    <w:link w:val="Balk1Char"/>
    <w:uiPriority w:val="9"/>
    <w:qFormat/>
    <w:rsid w:val="00907BD3"/>
    <w:pPr>
      <w:spacing w:before="300" w:after="40"/>
      <w:jc w:val="left"/>
      <w:outlineLvl w:val="0"/>
    </w:pPr>
    <w:rPr>
      <w:b/>
      <w:spacing w:val="5"/>
      <w:szCs w:val="32"/>
    </w:rPr>
  </w:style>
  <w:style w:type="paragraph" w:styleId="Balk2">
    <w:name w:val="heading 2"/>
    <w:basedOn w:val="Normal"/>
    <w:next w:val="Normal"/>
    <w:link w:val="Balk2Char"/>
    <w:uiPriority w:val="9"/>
    <w:semiHidden/>
    <w:unhideWhenUsed/>
    <w:qFormat/>
    <w:rsid w:val="00F76888"/>
    <w:pPr>
      <w:spacing w:after="0"/>
      <w:jc w:val="left"/>
      <w:outlineLvl w:val="1"/>
    </w:pPr>
    <w:rPr>
      <w:smallCaps/>
      <w:spacing w:val="5"/>
      <w:sz w:val="28"/>
      <w:szCs w:val="28"/>
    </w:rPr>
  </w:style>
  <w:style w:type="paragraph" w:styleId="Balk3">
    <w:name w:val="heading 3"/>
    <w:basedOn w:val="Normal"/>
    <w:next w:val="Normal"/>
    <w:link w:val="Balk3Char"/>
    <w:uiPriority w:val="9"/>
    <w:semiHidden/>
    <w:unhideWhenUsed/>
    <w:qFormat/>
    <w:rsid w:val="00F76888"/>
    <w:pPr>
      <w:spacing w:after="0"/>
      <w:jc w:val="left"/>
      <w:outlineLvl w:val="2"/>
    </w:pPr>
    <w:rPr>
      <w:smallCaps/>
      <w:spacing w:val="5"/>
      <w:szCs w:val="24"/>
    </w:rPr>
  </w:style>
  <w:style w:type="paragraph" w:styleId="Balk4">
    <w:name w:val="heading 4"/>
    <w:aliases w:val="Başlık2"/>
    <w:basedOn w:val="Normal"/>
    <w:next w:val="Normal"/>
    <w:link w:val="Balk4Char"/>
    <w:uiPriority w:val="9"/>
    <w:unhideWhenUsed/>
    <w:qFormat/>
    <w:rsid w:val="00CB4D1A"/>
    <w:pPr>
      <w:outlineLvl w:val="3"/>
    </w:pPr>
  </w:style>
  <w:style w:type="paragraph" w:styleId="Balk5">
    <w:name w:val="heading 5"/>
    <w:basedOn w:val="Normal"/>
    <w:next w:val="Normal"/>
    <w:link w:val="Balk5Char"/>
    <w:uiPriority w:val="9"/>
    <w:semiHidden/>
    <w:unhideWhenUsed/>
    <w:qFormat/>
    <w:rsid w:val="00F76888"/>
    <w:pPr>
      <w:spacing w:after="0"/>
      <w:jc w:val="left"/>
      <w:outlineLvl w:val="4"/>
    </w:pPr>
    <w:rPr>
      <w:smallCaps/>
      <w:color w:val="E36C0A" w:themeColor="accent6" w:themeShade="BF"/>
      <w:spacing w:val="10"/>
      <w:sz w:val="22"/>
      <w:szCs w:val="22"/>
    </w:rPr>
  </w:style>
  <w:style w:type="paragraph" w:styleId="Balk6">
    <w:name w:val="heading 6"/>
    <w:basedOn w:val="Normal"/>
    <w:next w:val="Normal"/>
    <w:link w:val="Balk6Char"/>
    <w:uiPriority w:val="9"/>
    <w:semiHidden/>
    <w:unhideWhenUsed/>
    <w:qFormat/>
    <w:rsid w:val="00F76888"/>
    <w:pPr>
      <w:spacing w:after="0"/>
      <w:jc w:val="left"/>
      <w:outlineLvl w:val="5"/>
    </w:pPr>
    <w:rPr>
      <w:smallCaps/>
      <w:color w:val="F79646" w:themeColor="accent6"/>
      <w:spacing w:val="5"/>
      <w:sz w:val="22"/>
      <w:szCs w:val="22"/>
    </w:rPr>
  </w:style>
  <w:style w:type="paragraph" w:styleId="Balk7">
    <w:name w:val="heading 7"/>
    <w:basedOn w:val="Normal"/>
    <w:next w:val="Normal"/>
    <w:link w:val="Balk7Char"/>
    <w:uiPriority w:val="9"/>
    <w:semiHidden/>
    <w:unhideWhenUsed/>
    <w:qFormat/>
    <w:rsid w:val="00F76888"/>
    <w:pPr>
      <w:spacing w:after="0"/>
      <w:jc w:val="left"/>
      <w:outlineLvl w:val="6"/>
    </w:pPr>
    <w:rPr>
      <w:b/>
      <w:bCs/>
      <w:smallCaps/>
      <w:color w:val="F79646" w:themeColor="accent6"/>
      <w:spacing w:val="10"/>
    </w:rPr>
  </w:style>
  <w:style w:type="paragraph" w:styleId="Balk8">
    <w:name w:val="heading 8"/>
    <w:basedOn w:val="Normal"/>
    <w:next w:val="Normal"/>
    <w:link w:val="Balk8Char"/>
    <w:uiPriority w:val="9"/>
    <w:semiHidden/>
    <w:unhideWhenUsed/>
    <w:qFormat/>
    <w:rsid w:val="00F76888"/>
    <w:pPr>
      <w:spacing w:after="0"/>
      <w:jc w:val="left"/>
      <w:outlineLvl w:val="7"/>
    </w:pPr>
    <w:rPr>
      <w:b/>
      <w:bCs/>
      <w:i/>
      <w:iCs/>
      <w:smallCaps/>
      <w:color w:val="E36C0A" w:themeColor="accent6" w:themeShade="BF"/>
    </w:rPr>
  </w:style>
  <w:style w:type="paragraph" w:styleId="Balk9">
    <w:name w:val="heading 9"/>
    <w:basedOn w:val="Normal"/>
    <w:next w:val="Normal"/>
    <w:link w:val="Balk9Char"/>
    <w:uiPriority w:val="9"/>
    <w:semiHidden/>
    <w:unhideWhenUsed/>
    <w:qFormat/>
    <w:rsid w:val="00F76888"/>
    <w:pPr>
      <w:spacing w:after="0"/>
      <w:jc w:val="left"/>
      <w:outlineLvl w:val="8"/>
    </w:pPr>
    <w:rPr>
      <w:b/>
      <w:bCs/>
      <w:i/>
      <w:iCs/>
      <w:smallCaps/>
      <w:color w:val="984806" w:themeColor="accent6" w:themeShade="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07BD3"/>
    <w:rPr>
      <w:rFonts w:ascii="Times New Roman" w:hAnsi="Times New Roman"/>
      <w:b/>
      <w:spacing w:val="5"/>
      <w:sz w:val="24"/>
      <w:szCs w:val="32"/>
    </w:rPr>
  </w:style>
  <w:style w:type="character" w:customStyle="1" w:styleId="Balk2Char">
    <w:name w:val="Başlık 2 Char"/>
    <w:basedOn w:val="VarsaylanParagrafYazTipi"/>
    <w:link w:val="Balk2"/>
    <w:uiPriority w:val="9"/>
    <w:semiHidden/>
    <w:rsid w:val="00F76888"/>
    <w:rPr>
      <w:smallCaps/>
      <w:spacing w:val="5"/>
      <w:sz w:val="28"/>
      <w:szCs w:val="28"/>
    </w:rPr>
  </w:style>
  <w:style w:type="character" w:customStyle="1" w:styleId="Balk3Char">
    <w:name w:val="Başlık 3 Char"/>
    <w:basedOn w:val="VarsaylanParagrafYazTipi"/>
    <w:link w:val="Balk3"/>
    <w:uiPriority w:val="9"/>
    <w:semiHidden/>
    <w:rsid w:val="00F76888"/>
    <w:rPr>
      <w:smallCaps/>
      <w:spacing w:val="5"/>
      <w:sz w:val="24"/>
      <w:szCs w:val="24"/>
    </w:rPr>
  </w:style>
  <w:style w:type="character" w:customStyle="1" w:styleId="Balk4Char">
    <w:name w:val="Başlık 4 Char"/>
    <w:aliases w:val="Başlık2 Char"/>
    <w:basedOn w:val="VarsaylanParagrafYazTipi"/>
    <w:link w:val="Balk4"/>
    <w:uiPriority w:val="9"/>
    <w:rsid w:val="00CB4D1A"/>
    <w:rPr>
      <w:rFonts w:ascii="Times New Roman" w:hAnsi="Times New Roman"/>
      <w:sz w:val="24"/>
    </w:rPr>
  </w:style>
  <w:style w:type="character" w:customStyle="1" w:styleId="Balk5Char">
    <w:name w:val="Başlık 5 Char"/>
    <w:basedOn w:val="VarsaylanParagrafYazTipi"/>
    <w:link w:val="Balk5"/>
    <w:uiPriority w:val="9"/>
    <w:semiHidden/>
    <w:rsid w:val="00F76888"/>
    <w:rPr>
      <w:smallCaps/>
      <w:color w:val="E36C0A" w:themeColor="accent6" w:themeShade="BF"/>
      <w:spacing w:val="10"/>
      <w:sz w:val="22"/>
      <w:szCs w:val="22"/>
    </w:rPr>
  </w:style>
  <w:style w:type="character" w:customStyle="1" w:styleId="Balk6Char">
    <w:name w:val="Başlık 6 Char"/>
    <w:basedOn w:val="VarsaylanParagrafYazTipi"/>
    <w:link w:val="Balk6"/>
    <w:uiPriority w:val="9"/>
    <w:semiHidden/>
    <w:rsid w:val="00F76888"/>
    <w:rPr>
      <w:smallCaps/>
      <w:color w:val="F79646" w:themeColor="accent6"/>
      <w:spacing w:val="5"/>
      <w:sz w:val="22"/>
      <w:szCs w:val="22"/>
    </w:rPr>
  </w:style>
  <w:style w:type="character" w:customStyle="1" w:styleId="Balk7Char">
    <w:name w:val="Başlık 7 Char"/>
    <w:basedOn w:val="VarsaylanParagrafYazTipi"/>
    <w:link w:val="Balk7"/>
    <w:uiPriority w:val="9"/>
    <w:semiHidden/>
    <w:rsid w:val="00F76888"/>
    <w:rPr>
      <w:b/>
      <w:bCs/>
      <w:smallCaps/>
      <w:color w:val="F79646" w:themeColor="accent6"/>
      <w:spacing w:val="10"/>
    </w:rPr>
  </w:style>
  <w:style w:type="character" w:customStyle="1" w:styleId="Balk8Char">
    <w:name w:val="Başlık 8 Char"/>
    <w:basedOn w:val="VarsaylanParagrafYazTipi"/>
    <w:link w:val="Balk8"/>
    <w:uiPriority w:val="9"/>
    <w:semiHidden/>
    <w:rsid w:val="00F76888"/>
    <w:rPr>
      <w:b/>
      <w:bCs/>
      <w:i/>
      <w:iCs/>
      <w:smallCaps/>
      <w:color w:val="E36C0A" w:themeColor="accent6" w:themeShade="BF"/>
    </w:rPr>
  </w:style>
  <w:style w:type="character" w:customStyle="1" w:styleId="Balk9Char">
    <w:name w:val="Başlık 9 Char"/>
    <w:basedOn w:val="VarsaylanParagrafYazTipi"/>
    <w:link w:val="Balk9"/>
    <w:uiPriority w:val="9"/>
    <w:semiHidden/>
    <w:rsid w:val="00F76888"/>
    <w:rPr>
      <w:b/>
      <w:bCs/>
      <w:i/>
      <w:iCs/>
      <w:smallCaps/>
      <w:color w:val="984806" w:themeColor="accent6" w:themeShade="80"/>
    </w:rPr>
  </w:style>
  <w:style w:type="paragraph" w:customStyle="1" w:styleId="Default">
    <w:name w:val="Default"/>
    <w:rsid w:val="005F6C6D"/>
    <w:pPr>
      <w:widowControl w:val="0"/>
      <w:autoSpaceDE w:val="0"/>
      <w:autoSpaceDN w:val="0"/>
      <w:adjustRightInd w:val="0"/>
      <w:spacing w:line="360" w:lineRule="atLeast"/>
      <w:textAlignment w:val="baseline"/>
    </w:pPr>
    <w:rPr>
      <w:rFonts w:ascii="EODGH M+ Gill Sans" w:hAnsi="EODGH M+ Gill Sans" w:cs="EODGH M+ Gill Sans"/>
      <w:color w:val="000000"/>
      <w:sz w:val="24"/>
      <w:szCs w:val="24"/>
    </w:rPr>
  </w:style>
  <w:style w:type="paragraph" w:customStyle="1" w:styleId="CM102">
    <w:name w:val="CM102"/>
    <w:basedOn w:val="Default"/>
    <w:next w:val="Default"/>
    <w:rsid w:val="005F6C6D"/>
    <w:pPr>
      <w:spacing w:after="2973"/>
    </w:pPr>
    <w:rPr>
      <w:color w:val="auto"/>
    </w:rPr>
  </w:style>
  <w:style w:type="paragraph" w:customStyle="1" w:styleId="CM103">
    <w:name w:val="CM103"/>
    <w:basedOn w:val="Default"/>
    <w:next w:val="Default"/>
    <w:rsid w:val="005F6C6D"/>
    <w:pPr>
      <w:spacing w:after="3555"/>
    </w:pPr>
    <w:rPr>
      <w:color w:val="auto"/>
    </w:rPr>
  </w:style>
  <w:style w:type="paragraph" w:customStyle="1" w:styleId="CM1">
    <w:name w:val="CM1"/>
    <w:basedOn w:val="Default"/>
    <w:next w:val="Default"/>
    <w:rsid w:val="005F6C6D"/>
    <w:pPr>
      <w:spacing w:line="378" w:lineRule="atLeast"/>
    </w:pPr>
    <w:rPr>
      <w:color w:val="auto"/>
    </w:rPr>
  </w:style>
  <w:style w:type="paragraph" w:customStyle="1" w:styleId="CM138">
    <w:name w:val="CM138"/>
    <w:basedOn w:val="Default"/>
    <w:next w:val="Default"/>
    <w:rsid w:val="005F6C6D"/>
    <w:pPr>
      <w:spacing w:after="310"/>
    </w:pPr>
    <w:rPr>
      <w:color w:val="auto"/>
    </w:rPr>
  </w:style>
  <w:style w:type="paragraph" w:customStyle="1" w:styleId="CM2">
    <w:name w:val="CM2"/>
    <w:basedOn w:val="Default"/>
    <w:next w:val="Default"/>
    <w:rsid w:val="005F6C6D"/>
    <w:pPr>
      <w:spacing w:line="260" w:lineRule="atLeast"/>
    </w:pPr>
    <w:rPr>
      <w:color w:val="auto"/>
    </w:rPr>
  </w:style>
  <w:style w:type="paragraph" w:customStyle="1" w:styleId="CM105">
    <w:name w:val="CM105"/>
    <w:basedOn w:val="Default"/>
    <w:next w:val="Default"/>
    <w:rsid w:val="005F6C6D"/>
    <w:pPr>
      <w:spacing w:after="363"/>
    </w:pPr>
    <w:rPr>
      <w:color w:val="auto"/>
    </w:rPr>
  </w:style>
  <w:style w:type="paragraph" w:customStyle="1" w:styleId="CM3">
    <w:name w:val="CM3"/>
    <w:basedOn w:val="Default"/>
    <w:next w:val="Default"/>
    <w:rsid w:val="005F6C6D"/>
    <w:pPr>
      <w:spacing w:line="266" w:lineRule="atLeast"/>
    </w:pPr>
    <w:rPr>
      <w:color w:val="auto"/>
    </w:rPr>
  </w:style>
  <w:style w:type="paragraph" w:customStyle="1" w:styleId="CM4">
    <w:name w:val="CM4"/>
    <w:basedOn w:val="Default"/>
    <w:next w:val="Default"/>
    <w:rsid w:val="005F6C6D"/>
    <w:rPr>
      <w:color w:val="auto"/>
    </w:rPr>
  </w:style>
  <w:style w:type="paragraph" w:customStyle="1" w:styleId="CM106">
    <w:name w:val="CM106"/>
    <w:basedOn w:val="Default"/>
    <w:next w:val="Default"/>
    <w:rsid w:val="005F6C6D"/>
    <w:pPr>
      <w:spacing w:after="493"/>
    </w:pPr>
    <w:rPr>
      <w:color w:val="auto"/>
    </w:rPr>
  </w:style>
  <w:style w:type="paragraph" w:customStyle="1" w:styleId="CM5">
    <w:name w:val="CM5"/>
    <w:basedOn w:val="Default"/>
    <w:next w:val="Default"/>
    <w:rsid w:val="005F6C6D"/>
    <w:pPr>
      <w:spacing w:line="273" w:lineRule="atLeast"/>
    </w:pPr>
    <w:rPr>
      <w:color w:val="auto"/>
    </w:rPr>
  </w:style>
  <w:style w:type="paragraph" w:customStyle="1" w:styleId="CM104">
    <w:name w:val="CM104"/>
    <w:basedOn w:val="Default"/>
    <w:next w:val="Default"/>
    <w:rsid w:val="005F6C6D"/>
    <w:pPr>
      <w:spacing w:after="253"/>
    </w:pPr>
    <w:rPr>
      <w:color w:val="auto"/>
    </w:rPr>
  </w:style>
  <w:style w:type="paragraph" w:customStyle="1" w:styleId="CM6">
    <w:name w:val="CM6"/>
    <w:basedOn w:val="Default"/>
    <w:next w:val="Default"/>
    <w:rsid w:val="005F6C6D"/>
    <w:pPr>
      <w:spacing w:line="318" w:lineRule="atLeast"/>
    </w:pPr>
    <w:rPr>
      <w:color w:val="auto"/>
    </w:rPr>
  </w:style>
  <w:style w:type="paragraph" w:customStyle="1" w:styleId="CM107">
    <w:name w:val="CM107"/>
    <w:basedOn w:val="Default"/>
    <w:next w:val="Default"/>
    <w:rsid w:val="005F6C6D"/>
    <w:pPr>
      <w:spacing w:after="62"/>
    </w:pPr>
    <w:rPr>
      <w:color w:val="auto"/>
    </w:rPr>
  </w:style>
  <w:style w:type="paragraph" w:customStyle="1" w:styleId="CM119">
    <w:name w:val="CM119"/>
    <w:basedOn w:val="Default"/>
    <w:next w:val="Default"/>
    <w:rsid w:val="005F6C6D"/>
    <w:pPr>
      <w:spacing w:after="58"/>
    </w:pPr>
    <w:rPr>
      <w:color w:val="auto"/>
    </w:rPr>
  </w:style>
  <w:style w:type="paragraph" w:customStyle="1" w:styleId="CM108">
    <w:name w:val="CM108"/>
    <w:basedOn w:val="Default"/>
    <w:next w:val="Default"/>
    <w:rsid w:val="005F6C6D"/>
    <w:pPr>
      <w:spacing w:after="103"/>
    </w:pPr>
    <w:rPr>
      <w:color w:val="auto"/>
    </w:rPr>
  </w:style>
  <w:style w:type="paragraph" w:customStyle="1" w:styleId="CM8">
    <w:name w:val="CM8"/>
    <w:basedOn w:val="Default"/>
    <w:next w:val="Default"/>
    <w:rsid w:val="005F6C6D"/>
    <w:rPr>
      <w:color w:val="auto"/>
    </w:rPr>
  </w:style>
  <w:style w:type="paragraph" w:customStyle="1" w:styleId="CM9">
    <w:name w:val="CM9"/>
    <w:basedOn w:val="Default"/>
    <w:next w:val="Default"/>
    <w:rsid w:val="005F6C6D"/>
    <w:pPr>
      <w:spacing w:line="266" w:lineRule="atLeast"/>
    </w:pPr>
    <w:rPr>
      <w:color w:val="auto"/>
    </w:rPr>
  </w:style>
  <w:style w:type="paragraph" w:customStyle="1" w:styleId="CM10">
    <w:name w:val="CM10"/>
    <w:basedOn w:val="Default"/>
    <w:next w:val="Default"/>
    <w:rsid w:val="005F6C6D"/>
    <w:pPr>
      <w:spacing w:line="293" w:lineRule="atLeast"/>
    </w:pPr>
    <w:rPr>
      <w:color w:val="auto"/>
    </w:rPr>
  </w:style>
  <w:style w:type="paragraph" w:customStyle="1" w:styleId="CM11">
    <w:name w:val="CM11"/>
    <w:basedOn w:val="Default"/>
    <w:next w:val="Default"/>
    <w:rsid w:val="005F6C6D"/>
    <w:pPr>
      <w:spacing w:line="266" w:lineRule="atLeast"/>
    </w:pPr>
    <w:rPr>
      <w:color w:val="auto"/>
    </w:rPr>
  </w:style>
  <w:style w:type="paragraph" w:customStyle="1" w:styleId="CM12">
    <w:name w:val="CM12"/>
    <w:basedOn w:val="Default"/>
    <w:next w:val="Default"/>
    <w:rsid w:val="005F6C6D"/>
    <w:rPr>
      <w:color w:val="auto"/>
    </w:rPr>
  </w:style>
  <w:style w:type="paragraph" w:customStyle="1" w:styleId="CM13">
    <w:name w:val="CM13"/>
    <w:basedOn w:val="Default"/>
    <w:next w:val="Default"/>
    <w:rsid w:val="005F6C6D"/>
    <w:pPr>
      <w:spacing w:line="340" w:lineRule="atLeast"/>
    </w:pPr>
    <w:rPr>
      <w:color w:val="auto"/>
    </w:rPr>
  </w:style>
  <w:style w:type="paragraph" w:customStyle="1" w:styleId="CM113">
    <w:name w:val="CM113"/>
    <w:basedOn w:val="Default"/>
    <w:next w:val="Default"/>
    <w:rsid w:val="005F6C6D"/>
    <w:pPr>
      <w:spacing w:after="1243"/>
    </w:pPr>
    <w:rPr>
      <w:color w:val="auto"/>
    </w:rPr>
  </w:style>
  <w:style w:type="paragraph" w:customStyle="1" w:styleId="CM14">
    <w:name w:val="CM14"/>
    <w:basedOn w:val="Default"/>
    <w:next w:val="Default"/>
    <w:rsid w:val="005F6C6D"/>
    <w:pPr>
      <w:spacing w:line="720" w:lineRule="atLeast"/>
    </w:pPr>
    <w:rPr>
      <w:color w:val="auto"/>
    </w:rPr>
  </w:style>
  <w:style w:type="paragraph" w:customStyle="1" w:styleId="CM15">
    <w:name w:val="CM15"/>
    <w:basedOn w:val="Default"/>
    <w:next w:val="Default"/>
    <w:rsid w:val="005F6C6D"/>
    <w:rPr>
      <w:color w:val="auto"/>
    </w:rPr>
  </w:style>
  <w:style w:type="paragraph" w:customStyle="1" w:styleId="CM16">
    <w:name w:val="CM16"/>
    <w:basedOn w:val="Default"/>
    <w:next w:val="Default"/>
    <w:rsid w:val="005F6C6D"/>
    <w:pPr>
      <w:spacing w:line="266" w:lineRule="atLeast"/>
    </w:pPr>
    <w:rPr>
      <w:color w:val="auto"/>
    </w:rPr>
  </w:style>
  <w:style w:type="paragraph" w:customStyle="1" w:styleId="CM17">
    <w:name w:val="CM17"/>
    <w:basedOn w:val="Default"/>
    <w:next w:val="Default"/>
    <w:rsid w:val="005F6C6D"/>
    <w:pPr>
      <w:spacing w:line="293" w:lineRule="atLeast"/>
    </w:pPr>
    <w:rPr>
      <w:color w:val="auto"/>
    </w:rPr>
  </w:style>
  <w:style w:type="paragraph" w:customStyle="1" w:styleId="CM19">
    <w:name w:val="CM19"/>
    <w:basedOn w:val="Default"/>
    <w:next w:val="Default"/>
    <w:rsid w:val="005F6C6D"/>
    <w:pPr>
      <w:spacing w:line="266" w:lineRule="atLeast"/>
    </w:pPr>
    <w:rPr>
      <w:color w:val="auto"/>
    </w:rPr>
  </w:style>
  <w:style w:type="paragraph" w:customStyle="1" w:styleId="CM20">
    <w:name w:val="CM20"/>
    <w:basedOn w:val="Default"/>
    <w:next w:val="Default"/>
    <w:rsid w:val="005F6C6D"/>
    <w:pPr>
      <w:spacing w:line="276" w:lineRule="atLeast"/>
    </w:pPr>
    <w:rPr>
      <w:color w:val="auto"/>
    </w:rPr>
  </w:style>
  <w:style w:type="paragraph" w:customStyle="1" w:styleId="CM21">
    <w:name w:val="CM21"/>
    <w:basedOn w:val="Default"/>
    <w:next w:val="Default"/>
    <w:rsid w:val="005F6C6D"/>
    <w:rPr>
      <w:color w:val="auto"/>
    </w:rPr>
  </w:style>
  <w:style w:type="paragraph" w:customStyle="1" w:styleId="CM22">
    <w:name w:val="CM22"/>
    <w:basedOn w:val="Default"/>
    <w:next w:val="Default"/>
    <w:rsid w:val="005F6C6D"/>
    <w:pPr>
      <w:spacing w:line="286" w:lineRule="atLeast"/>
    </w:pPr>
    <w:rPr>
      <w:color w:val="auto"/>
    </w:rPr>
  </w:style>
  <w:style w:type="paragraph" w:customStyle="1" w:styleId="CM23">
    <w:name w:val="CM23"/>
    <w:basedOn w:val="Default"/>
    <w:next w:val="Default"/>
    <w:rsid w:val="005F6C6D"/>
    <w:pPr>
      <w:spacing w:line="291" w:lineRule="atLeast"/>
    </w:pPr>
    <w:rPr>
      <w:color w:val="auto"/>
    </w:rPr>
  </w:style>
  <w:style w:type="paragraph" w:customStyle="1" w:styleId="CM24">
    <w:name w:val="CM24"/>
    <w:basedOn w:val="Default"/>
    <w:next w:val="Default"/>
    <w:rsid w:val="005F6C6D"/>
    <w:rPr>
      <w:color w:val="auto"/>
    </w:rPr>
  </w:style>
  <w:style w:type="paragraph" w:customStyle="1" w:styleId="CM118">
    <w:name w:val="CM118"/>
    <w:basedOn w:val="Default"/>
    <w:next w:val="Default"/>
    <w:rsid w:val="005F6C6D"/>
    <w:pPr>
      <w:spacing w:after="570"/>
    </w:pPr>
    <w:rPr>
      <w:color w:val="auto"/>
    </w:rPr>
  </w:style>
  <w:style w:type="paragraph" w:customStyle="1" w:styleId="CM25">
    <w:name w:val="CM25"/>
    <w:basedOn w:val="Default"/>
    <w:next w:val="Default"/>
    <w:rsid w:val="005F6C6D"/>
    <w:pPr>
      <w:spacing w:line="193" w:lineRule="atLeast"/>
    </w:pPr>
    <w:rPr>
      <w:color w:val="auto"/>
    </w:rPr>
  </w:style>
  <w:style w:type="paragraph" w:customStyle="1" w:styleId="CM26">
    <w:name w:val="CM26"/>
    <w:basedOn w:val="Default"/>
    <w:next w:val="Default"/>
    <w:rsid w:val="005F6C6D"/>
    <w:pPr>
      <w:spacing w:line="266" w:lineRule="atLeast"/>
    </w:pPr>
    <w:rPr>
      <w:color w:val="auto"/>
    </w:rPr>
  </w:style>
  <w:style w:type="paragraph" w:customStyle="1" w:styleId="CM27">
    <w:name w:val="CM27"/>
    <w:basedOn w:val="Default"/>
    <w:next w:val="Default"/>
    <w:rsid w:val="005F6C6D"/>
    <w:rPr>
      <w:color w:val="auto"/>
    </w:rPr>
  </w:style>
  <w:style w:type="paragraph" w:customStyle="1" w:styleId="CM28">
    <w:name w:val="CM28"/>
    <w:basedOn w:val="Default"/>
    <w:next w:val="Default"/>
    <w:rsid w:val="005F6C6D"/>
    <w:pPr>
      <w:spacing w:line="376" w:lineRule="atLeast"/>
    </w:pPr>
    <w:rPr>
      <w:color w:val="auto"/>
    </w:rPr>
  </w:style>
  <w:style w:type="paragraph" w:customStyle="1" w:styleId="CM120">
    <w:name w:val="CM120"/>
    <w:basedOn w:val="Default"/>
    <w:next w:val="Default"/>
    <w:rsid w:val="005F6C6D"/>
    <w:pPr>
      <w:spacing w:after="420"/>
    </w:pPr>
    <w:rPr>
      <w:color w:val="auto"/>
    </w:rPr>
  </w:style>
  <w:style w:type="paragraph" w:customStyle="1" w:styleId="CM110">
    <w:name w:val="CM110"/>
    <w:basedOn w:val="Default"/>
    <w:next w:val="Default"/>
    <w:rsid w:val="005F6C6D"/>
    <w:pPr>
      <w:spacing w:after="175"/>
    </w:pPr>
    <w:rPr>
      <w:color w:val="auto"/>
    </w:rPr>
  </w:style>
  <w:style w:type="paragraph" w:customStyle="1" w:styleId="CM30">
    <w:name w:val="CM30"/>
    <w:basedOn w:val="Default"/>
    <w:next w:val="Default"/>
    <w:rsid w:val="005F6C6D"/>
    <w:pPr>
      <w:spacing w:line="440" w:lineRule="atLeast"/>
    </w:pPr>
    <w:rPr>
      <w:color w:val="auto"/>
    </w:rPr>
  </w:style>
  <w:style w:type="paragraph" w:customStyle="1" w:styleId="CM33">
    <w:name w:val="CM33"/>
    <w:basedOn w:val="Default"/>
    <w:next w:val="Default"/>
    <w:rsid w:val="005F6C6D"/>
    <w:pPr>
      <w:spacing w:line="303" w:lineRule="atLeast"/>
    </w:pPr>
    <w:rPr>
      <w:color w:val="auto"/>
    </w:rPr>
  </w:style>
  <w:style w:type="paragraph" w:customStyle="1" w:styleId="CM125">
    <w:name w:val="CM125"/>
    <w:basedOn w:val="Default"/>
    <w:next w:val="Default"/>
    <w:rsid w:val="005F6C6D"/>
    <w:pPr>
      <w:spacing w:after="1095"/>
    </w:pPr>
    <w:rPr>
      <w:color w:val="auto"/>
    </w:rPr>
  </w:style>
  <w:style w:type="paragraph" w:customStyle="1" w:styleId="CM34">
    <w:name w:val="CM34"/>
    <w:basedOn w:val="Default"/>
    <w:next w:val="Default"/>
    <w:rsid w:val="005F6C6D"/>
    <w:pPr>
      <w:spacing w:line="498" w:lineRule="atLeast"/>
    </w:pPr>
    <w:rPr>
      <w:color w:val="auto"/>
    </w:rPr>
  </w:style>
  <w:style w:type="paragraph" w:customStyle="1" w:styleId="CM124">
    <w:name w:val="CM124"/>
    <w:basedOn w:val="Default"/>
    <w:next w:val="Default"/>
    <w:rsid w:val="005F6C6D"/>
    <w:pPr>
      <w:spacing w:after="1000"/>
    </w:pPr>
    <w:rPr>
      <w:color w:val="auto"/>
    </w:rPr>
  </w:style>
  <w:style w:type="paragraph" w:customStyle="1" w:styleId="CM122">
    <w:name w:val="CM122"/>
    <w:basedOn w:val="Default"/>
    <w:next w:val="Default"/>
    <w:rsid w:val="005F6C6D"/>
    <w:pPr>
      <w:spacing w:after="1630"/>
    </w:pPr>
    <w:rPr>
      <w:color w:val="auto"/>
    </w:rPr>
  </w:style>
  <w:style w:type="paragraph" w:customStyle="1" w:styleId="CM36">
    <w:name w:val="CM36"/>
    <w:basedOn w:val="Default"/>
    <w:next w:val="Default"/>
    <w:rsid w:val="005F6C6D"/>
    <w:rPr>
      <w:color w:val="auto"/>
    </w:rPr>
  </w:style>
  <w:style w:type="paragraph" w:customStyle="1" w:styleId="CM109">
    <w:name w:val="CM109"/>
    <w:basedOn w:val="Default"/>
    <w:next w:val="Default"/>
    <w:rsid w:val="005F6C6D"/>
    <w:pPr>
      <w:spacing w:after="683"/>
    </w:pPr>
    <w:rPr>
      <w:color w:val="auto"/>
    </w:rPr>
  </w:style>
  <w:style w:type="paragraph" w:customStyle="1" w:styleId="CM37">
    <w:name w:val="CM37"/>
    <w:basedOn w:val="Default"/>
    <w:next w:val="Default"/>
    <w:rsid w:val="005F6C6D"/>
    <w:rPr>
      <w:color w:val="auto"/>
    </w:rPr>
  </w:style>
  <w:style w:type="paragraph" w:customStyle="1" w:styleId="CM38">
    <w:name w:val="CM38"/>
    <w:basedOn w:val="Default"/>
    <w:next w:val="Default"/>
    <w:rsid w:val="005F6C6D"/>
    <w:pPr>
      <w:spacing w:line="293" w:lineRule="atLeast"/>
    </w:pPr>
    <w:rPr>
      <w:color w:val="auto"/>
    </w:rPr>
  </w:style>
  <w:style w:type="paragraph" w:customStyle="1" w:styleId="CM39">
    <w:name w:val="CM39"/>
    <w:basedOn w:val="Default"/>
    <w:next w:val="Default"/>
    <w:rsid w:val="005F6C6D"/>
    <w:pPr>
      <w:spacing w:line="278" w:lineRule="atLeast"/>
    </w:pPr>
    <w:rPr>
      <w:color w:val="auto"/>
    </w:rPr>
  </w:style>
  <w:style w:type="paragraph" w:customStyle="1" w:styleId="CM40">
    <w:name w:val="CM40"/>
    <w:basedOn w:val="Default"/>
    <w:next w:val="Default"/>
    <w:rsid w:val="005F6C6D"/>
    <w:pPr>
      <w:spacing w:line="378" w:lineRule="atLeast"/>
    </w:pPr>
    <w:rPr>
      <w:color w:val="auto"/>
    </w:rPr>
  </w:style>
  <w:style w:type="paragraph" w:customStyle="1" w:styleId="CM41">
    <w:name w:val="CM41"/>
    <w:basedOn w:val="Default"/>
    <w:next w:val="Default"/>
    <w:rsid w:val="005F6C6D"/>
    <w:rPr>
      <w:color w:val="auto"/>
    </w:rPr>
  </w:style>
  <w:style w:type="paragraph" w:customStyle="1" w:styleId="CM42">
    <w:name w:val="CM42"/>
    <w:basedOn w:val="Default"/>
    <w:next w:val="Default"/>
    <w:rsid w:val="005F6C6D"/>
    <w:pPr>
      <w:spacing w:line="266" w:lineRule="atLeast"/>
    </w:pPr>
    <w:rPr>
      <w:color w:val="auto"/>
    </w:rPr>
  </w:style>
  <w:style w:type="paragraph" w:customStyle="1" w:styleId="CM43">
    <w:name w:val="CM43"/>
    <w:basedOn w:val="Default"/>
    <w:next w:val="Default"/>
    <w:rsid w:val="005F6C6D"/>
    <w:pPr>
      <w:spacing w:line="266" w:lineRule="atLeast"/>
    </w:pPr>
    <w:rPr>
      <w:color w:val="auto"/>
    </w:rPr>
  </w:style>
  <w:style w:type="paragraph" w:customStyle="1" w:styleId="CM128">
    <w:name w:val="CM128"/>
    <w:basedOn w:val="Default"/>
    <w:next w:val="Default"/>
    <w:rsid w:val="005F6C6D"/>
    <w:pPr>
      <w:spacing w:after="855"/>
    </w:pPr>
    <w:rPr>
      <w:color w:val="auto"/>
    </w:rPr>
  </w:style>
  <w:style w:type="paragraph" w:customStyle="1" w:styleId="CM46">
    <w:name w:val="CM46"/>
    <w:basedOn w:val="Default"/>
    <w:next w:val="Default"/>
    <w:rsid w:val="005F6C6D"/>
    <w:pPr>
      <w:spacing w:line="216" w:lineRule="atLeast"/>
    </w:pPr>
    <w:rPr>
      <w:color w:val="auto"/>
    </w:rPr>
  </w:style>
  <w:style w:type="paragraph" w:customStyle="1" w:styleId="CM47">
    <w:name w:val="CM47"/>
    <w:basedOn w:val="Default"/>
    <w:next w:val="Default"/>
    <w:rsid w:val="005F6C6D"/>
    <w:pPr>
      <w:spacing w:line="216" w:lineRule="atLeast"/>
    </w:pPr>
    <w:rPr>
      <w:color w:val="auto"/>
    </w:rPr>
  </w:style>
  <w:style w:type="paragraph" w:customStyle="1" w:styleId="CM48">
    <w:name w:val="CM48"/>
    <w:basedOn w:val="Default"/>
    <w:next w:val="Default"/>
    <w:rsid w:val="005F6C6D"/>
    <w:pPr>
      <w:spacing w:line="216" w:lineRule="atLeast"/>
    </w:pPr>
    <w:rPr>
      <w:color w:val="auto"/>
    </w:rPr>
  </w:style>
  <w:style w:type="paragraph" w:customStyle="1" w:styleId="CM49">
    <w:name w:val="CM49"/>
    <w:basedOn w:val="Default"/>
    <w:next w:val="Default"/>
    <w:rsid w:val="005F6C6D"/>
    <w:pPr>
      <w:spacing w:line="216" w:lineRule="atLeast"/>
    </w:pPr>
    <w:rPr>
      <w:color w:val="auto"/>
    </w:rPr>
  </w:style>
  <w:style w:type="paragraph" w:customStyle="1" w:styleId="CM50">
    <w:name w:val="CM50"/>
    <w:basedOn w:val="Default"/>
    <w:next w:val="Default"/>
    <w:rsid w:val="005F6C6D"/>
    <w:pPr>
      <w:spacing w:line="216" w:lineRule="atLeast"/>
    </w:pPr>
    <w:rPr>
      <w:color w:val="auto"/>
    </w:rPr>
  </w:style>
  <w:style w:type="paragraph" w:customStyle="1" w:styleId="CM127">
    <w:name w:val="CM127"/>
    <w:basedOn w:val="Default"/>
    <w:next w:val="Default"/>
    <w:rsid w:val="005F6C6D"/>
    <w:pPr>
      <w:spacing w:after="3365"/>
    </w:pPr>
    <w:rPr>
      <w:color w:val="auto"/>
    </w:rPr>
  </w:style>
  <w:style w:type="paragraph" w:customStyle="1" w:styleId="CM51">
    <w:name w:val="CM51"/>
    <w:basedOn w:val="Default"/>
    <w:next w:val="Default"/>
    <w:rsid w:val="005F6C6D"/>
    <w:pPr>
      <w:spacing w:line="546" w:lineRule="atLeast"/>
    </w:pPr>
    <w:rPr>
      <w:color w:val="auto"/>
    </w:rPr>
  </w:style>
  <w:style w:type="paragraph" w:customStyle="1" w:styleId="CM131">
    <w:name w:val="CM131"/>
    <w:basedOn w:val="Default"/>
    <w:next w:val="Default"/>
    <w:rsid w:val="005F6C6D"/>
    <w:pPr>
      <w:spacing w:after="2603"/>
    </w:pPr>
    <w:rPr>
      <w:color w:val="auto"/>
    </w:rPr>
  </w:style>
  <w:style w:type="paragraph" w:customStyle="1" w:styleId="CM126">
    <w:name w:val="CM126"/>
    <w:basedOn w:val="Default"/>
    <w:next w:val="Default"/>
    <w:rsid w:val="005F6C6D"/>
    <w:pPr>
      <w:spacing w:after="2790"/>
    </w:pPr>
    <w:rPr>
      <w:color w:val="auto"/>
    </w:rPr>
  </w:style>
  <w:style w:type="paragraph" w:customStyle="1" w:styleId="CM121">
    <w:name w:val="CM121"/>
    <w:basedOn w:val="Default"/>
    <w:next w:val="Default"/>
    <w:rsid w:val="005F6C6D"/>
    <w:pPr>
      <w:spacing w:after="770"/>
    </w:pPr>
    <w:rPr>
      <w:color w:val="auto"/>
    </w:rPr>
  </w:style>
  <w:style w:type="paragraph" w:customStyle="1" w:styleId="CM52">
    <w:name w:val="CM52"/>
    <w:basedOn w:val="Default"/>
    <w:next w:val="Default"/>
    <w:rsid w:val="005F6C6D"/>
    <w:pPr>
      <w:spacing w:line="373" w:lineRule="atLeast"/>
    </w:pPr>
    <w:rPr>
      <w:color w:val="auto"/>
    </w:rPr>
  </w:style>
  <w:style w:type="paragraph" w:customStyle="1" w:styleId="CM53">
    <w:name w:val="CM53"/>
    <w:basedOn w:val="Default"/>
    <w:next w:val="Default"/>
    <w:rsid w:val="005F6C6D"/>
    <w:pPr>
      <w:spacing w:line="266" w:lineRule="atLeast"/>
    </w:pPr>
    <w:rPr>
      <w:color w:val="auto"/>
    </w:rPr>
  </w:style>
  <w:style w:type="paragraph" w:customStyle="1" w:styleId="CM54">
    <w:name w:val="CM54"/>
    <w:basedOn w:val="Default"/>
    <w:next w:val="Default"/>
    <w:rsid w:val="005F6C6D"/>
    <w:rPr>
      <w:color w:val="auto"/>
    </w:rPr>
  </w:style>
  <w:style w:type="paragraph" w:customStyle="1" w:styleId="CM55">
    <w:name w:val="CM55"/>
    <w:basedOn w:val="Default"/>
    <w:next w:val="Default"/>
    <w:rsid w:val="005F6C6D"/>
    <w:pPr>
      <w:spacing w:line="266" w:lineRule="atLeast"/>
    </w:pPr>
    <w:rPr>
      <w:color w:val="auto"/>
    </w:rPr>
  </w:style>
  <w:style w:type="paragraph" w:customStyle="1" w:styleId="CM56">
    <w:name w:val="CM56"/>
    <w:basedOn w:val="Default"/>
    <w:next w:val="Default"/>
    <w:rsid w:val="005F6C6D"/>
    <w:pPr>
      <w:spacing w:line="293" w:lineRule="atLeast"/>
    </w:pPr>
    <w:rPr>
      <w:color w:val="auto"/>
    </w:rPr>
  </w:style>
  <w:style w:type="paragraph" w:customStyle="1" w:styleId="CM57">
    <w:name w:val="CM57"/>
    <w:basedOn w:val="Default"/>
    <w:next w:val="Default"/>
    <w:rsid w:val="005F6C6D"/>
    <w:pPr>
      <w:spacing w:line="783" w:lineRule="atLeast"/>
    </w:pPr>
    <w:rPr>
      <w:color w:val="auto"/>
    </w:rPr>
  </w:style>
  <w:style w:type="paragraph" w:customStyle="1" w:styleId="CM58">
    <w:name w:val="CM58"/>
    <w:basedOn w:val="Default"/>
    <w:next w:val="Default"/>
    <w:rsid w:val="005F6C6D"/>
    <w:pPr>
      <w:spacing w:line="266" w:lineRule="atLeast"/>
    </w:pPr>
    <w:rPr>
      <w:color w:val="auto"/>
    </w:rPr>
  </w:style>
  <w:style w:type="paragraph" w:customStyle="1" w:styleId="CM59">
    <w:name w:val="CM59"/>
    <w:basedOn w:val="Default"/>
    <w:next w:val="Default"/>
    <w:rsid w:val="005F6C6D"/>
    <w:pPr>
      <w:spacing w:line="266" w:lineRule="atLeast"/>
    </w:pPr>
    <w:rPr>
      <w:color w:val="auto"/>
    </w:rPr>
  </w:style>
  <w:style w:type="paragraph" w:customStyle="1" w:styleId="CM60">
    <w:name w:val="CM60"/>
    <w:basedOn w:val="Default"/>
    <w:next w:val="Default"/>
    <w:rsid w:val="005F6C6D"/>
    <w:pPr>
      <w:spacing w:line="293" w:lineRule="atLeast"/>
    </w:pPr>
    <w:rPr>
      <w:color w:val="auto"/>
    </w:rPr>
  </w:style>
  <w:style w:type="paragraph" w:customStyle="1" w:styleId="CM61">
    <w:name w:val="CM61"/>
    <w:basedOn w:val="Default"/>
    <w:next w:val="Default"/>
    <w:rsid w:val="005F6C6D"/>
    <w:rPr>
      <w:color w:val="auto"/>
    </w:rPr>
  </w:style>
  <w:style w:type="paragraph" w:customStyle="1" w:styleId="CM62">
    <w:name w:val="CM62"/>
    <w:basedOn w:val="Default"/>
    <w:next w:val="Default"/>
    <w:rsid w:val="005F6C6D"/>
    <w:pPr>
      <w:spacing w:line="293" w:lineRule="atLeast"/>
    </w:pPr>
    <w:rPr>
      <w:color w:val="auto"/>
    </w:rPr>
  </w:style>
  <w:style w:type="paragraph" w:customStyle="1" w:styleId="CM63">
    <w:name w:val="CM63"/>
    <w:basedOn w:val="Default"/>
    <w:next w:val="Default"/>
    <w:rsid w:val="005F6C6D"/>
    <w:pPr>
      <w:spacing w:line="271" w:lineRule="atLeast"/>
    </w:pPr>
    <w:rPr>
      <w:color w:val="auto"/>
    </w:rPr>
  </w:style>
  <w:style w:type="paragraph" w:customStyle="1" w:styleId="CM64">
    <w:name w:val="CM64"/>
    <w:basedOn w:val="Default"/>
    <w:next w:val="Default"/>
    <w:rsid w:val="005F6C6D"/>
    <w:pPr>
      <w:spacing w:line="266" w:lineRule="atLeast"/>
    </w:pPr>
    <w:rPr>
      <w:color w:val="auto"/>
    </w:rPr>
  </w:style>
  <w:style w:type="paragraph" w:customStyle="1" w:styleId="CM65">
    <w:name w:val="CM65"/>
    <w:basedOn w:val="Default"/>
    <w:next w:val="Default"/>
    <w:rsid w:val="005F6C6D"/>
    <w:pPr>
      <w:spacing w:line="266" w:lineRule="atLeast"/>
    </w:pPr>
    <w:rPr>
      <w:color w:val="auto"/>
    </w:rPr>
  </w:style>
  <w:style w:type="paragraph" w:customStyle="1" w:styleId="CM66">
    <w:name w:val="CM66"/>
    <w:basedOn w:val="Default"/>
    <w:next w:val="Default"/>
    <w:rsid w:val="005F6C6D"/>
    <w:pPr>
      <w:spacing w:line="266" w:lineRule="atLeast"/>
    </w:pPr>
    <w:rPr>
      <w:color w:val="auto"/>
    </w:rPr>
  </w:style>
  <w:style w:type="paragraph" w:customStyle="1" w:styleId="CM67">
    <w:name w:val="CM67"/>
    <w:basedOn w:val="Default"/>
    <w:next w:val="Default"/>
    <w:rsid w:val="005F6C6D"/>
    <w:pPr>
      <w:spacing w:line="266" w:lineRule="atLeast"/>
    </w:pPr>
    <w:rPr>
      <w:color w:val="auto"/>
    </w:rPr>
  </w:style>
  <w:style w:type="paragraph" w:customStyle="1" w:styleId="CM68">
    <w:name w:val="CM68"/>
    <w:basedOn w:val="Default"/>
    <w:next w:val="Default"/>
    <w:rsid w:val="005F6C6D"/>
    <w:pPr>
      <w:spacing w:line="266" w:lineRule="atLeast"/>
    </w:pPr>
    <w:rPr>
      <w:color w:val="auto"/>
    </w:rPr>
  </w:style>
  <w:style w:type="paragraph" w:customStyle="1" w:styleId="CM70">
    <w:name w:val="CM70"/>
    <w:basedOn w:val="Default"/>
    <w:next w:val="Default"/>
    <w:rsid w:val="005F6C6D"/>
    <w:pPr>
      <w:spacing w:line="266" w:lineRule="atLeast"/>
    </w:pPr>
    <w:rPr>
      <w:color w:val="auto"/>
    </w:rPr>
  </w:style>
  <w:style w:type="paragraph" w:customStyle="1" w:styleId="CM71">
    <w:name w:val="CM71"/>
    <w:basedOn w:val="Default"/>
    <w:next w:val="Default"/>
    <w:rsid w:val="005F6C6D"/>
    <w:rPr>
      <w:color w:val="auto"/>
    </w:rPr>
  </w:style>
  <w:style w:type="paragraph" w:customStyle="1" w:styleId="CM72">
    <w:name w:val="CM72"/>
    <w:basedOn w:val="Default"/>
    <w:next w:val="Default"/>
    <w:rsid w:val="005F6C6D"/>
    <w:pPr>
      <w:spacing w:line="306" w:lineRule="atLeast"/>
    </w:pPr>
    <w:rPr>
      <w:color w:val="auto"/>
    </w:rPr>
  </w:style>
  <w:style w:type="paragraph" w:customStyle="1" w:styleId="CM73">
    <w:name w:val="CM73"/>
    <w:basedOn w:val="Default"/>
    <w:next w:val="Default"/>
    <w:rsid w:val="005F6C6D"/>
    <w:pPr>
      <w:spacing w:line="313" w:lineRule="atLeast"/>
    </w:pPr>
    <w:rPr>
      <w:color w:val="auto"/>
    </w:rPr>
  </w:style>
  <w:style w:type="paragraph" w:customStyle="1" w:styleId="CM75">
    <w:name w:val="CM75"/>
    <w:basedOn w:val="Default"/>
    <w:next w:val="Default"/>
    <w:rsid w:val="005F6C6D"/>
    <w:rPr>
      <w:color w:val="auto"/>
    </w:rPr>
  </w:style>
  <w:style w:type="paragraph" w:customStyle="1" w:styleId="CM139">
    <w:name w:val="CM139"/>
    <w:basedOn w:val="Default"/>
    <w:next w:val="Default"/>
    <w:rsid w:val="005F6C6D"/>
    <w:pPr>
      <w:spacing w:after="2008"/>
    </w:pPr>
    <w:rPr>
      <w:color w:val="auto"/>
    </w:rPr>
  </w:style>
  <w:style w:type="paragraph" w:customStyle="1" w:styleId="CM78">
    <w:name w:val="CM78"/>
    <w:basedOn w:val="Default"/>
    <w:next w:val="Default"/>
    <w:rsid w:val="005F6C6D"/>
    <w:pPr>
      <w:spacing w:line="720" w:lineRule="atLeast"/>
    </w:pPr>
    <w:rPr>
      <w:color w:val="auto"/>
    </w:rPr>
  </w:style>
  <w:style w:type="paragraph" w:customStyle="1" w:styleId="CM133">
    <w:name w:val="CM133"/>
    <w:basedOn w:val="Default"/>
    <w:next w:val="Default"/>
    <w:rsid w:val="005F6C6D"/>
    <w:pPr>
      <w:spacing w:after="1725"/>
    </w:pPr>
    <w:rPr>
      <w:color w:val="auto"/>
    </w:rPr>
  </w:style>
  <w:style w:type="paragraph" w:customStyle="1" w:styleId="CM141">
    <w:name w:val="CM141"/>
    <w:basedOn w:val="Default"/>
    <w:next w:val="Default"/>
    <w:rsid w:val="005F6C6D"/>
    <w:pPr>
      <w:spacing w:after="1165"/>
    </w:pPr>
    <w:rPr>
      <w:color w:val="auto"/>
    </w:rPr>
  </w:style>
  <w:style w:type="paragraph" w:customStyle="1" w:styleId="CM79">
    <w:name w:val="CM79"/>
    <w:basedOn w:val="Default"/>
    <w:next w:val="Default"/>
    <w:rsid w:val="005F6C6D"/>
    <w:rPr>
      <w:color w:val="auto"/>
    </w:rPr>
  </w:style>
  <w:style w:type="paragraph" w:customStyle="1" w:styleId="CM82">
    <w:name w:val="CM82"/>
    <w:basedOn w:val="Default"/>
    <w:next w:val="Default"/>
    <w:rsid w:val="005F6C6D"/>
    <w:pPr>
      <w:spacing w:line="266" w:lineRule="atLeast"/>
    </w:pPr>
    <w:rPr>
      <w:color w:val="auto"/>
    </w:rPr>
  </w:style>
  <w:style w:type="paragraph" w:customStyle="1" w:styleId="CM84">
    <w:name w:val="CM84"/>
    <w:basedOn w:val="Default"/>
    <w:next w:val="Default"/>
    <w:rsid w:val="005F6C6D"/>
    <w:pPr>
      <w:spacing w:line="266" w:lineRule="atLeast"/>
    </w:pPr>
    <w:rPr>
      <w:color w:val="auto"/>
    </w:rPr>
  </w:style>
  <w:style w:type="paragraph" w:customStyle="1" w:styleId="CM85">
    <w:name w:val="CM85"/>
    <w:basedOn w:val="Default"/>
    <w:next w:val="Default"/>
    <w:rsid w:val="005F6C6D"/>
    <w:rPr>
      <w:color w:val="auto"/>
    </w:rPr>
  </w:style>
  <w:style w:type="paragraph" w:customStyle="1" w:styleId="CM87">
    <w:name w:val="CM87"/>
    <w:basedOn w:val="Default"/>
    <w:next w:val="Default"/>
    <w:rsid w:val="005F6C6D"/>
    <w:pPr>
      <w:spacing w:line="266" w:lineRule="atLeast"/>
    </w:pPr>
    <w:rPr>
      <w:color w:val="auto"/>
    </w:rPr>
  </w:style>
  <w:style w:type="paragraph" w:customStyle="1" w:styleId="CM88">
    <w:name w:val="CM88"/>
    <w:basedOn w:val="Default"/>
    <w:next w:val="Default"/>
    <w:rsid w:val="005F6C6D"/>
    <w:pPr>
      <w:spacing w:line="268" w:lineRule="atLeast"/>
    </w:pPr>
    <w:rPr>
      <w:color w:val="auto"/>
    </w:rPr>
  </w:style>
  <w:style w:type="paragraph" w:customStyle="1" w:styleId="CM112">
    <w:name w:val="CM112"/>
    <w:basedOn w:val="Default"/>
    <w:next w:val="Default"/>
    <w:rsid w:val="005F6C6D"/>
    <w:pPr>
      <w:spacing w:after="930"/>
    </w:pPr>
    <w:rPr>
      <w:color w:val="auto"/>
    </w:rPr>
  </w:style>
  <w:style w:type="paragraph" w:customStyle="1" w:styleId="CM90">
    <w:name w:val="CM90"/>
    <w:basedOn w:val="Default"/>
    <w:next w:val="Default"/>
    <w:rsid w:val="005F6C6D"/>
    <w:pPr>
      <w:spacing w:line="273" w:lineRule="atLeast"/>
    </w:pPr>
    <w:rPr>
      <w:color w:val="auto"/>
    </w:rPr>
  </w:style>
  <w:style w:type="paragraph" w:customStyle="1" w:styleId="CM91">
    <w:name w:val="CM91"/>
    <w:basedOn w:val="Default"/>
    <w:next w:val="Default"/>
    <w:rsid w:val="005F6C6D"/>
    <w:pPr>
      <w:spacing w:line="756" w:lineRule="atLeast"/>
    </w:pPr>
    <w:rPr>
      <w:color w:val="auto"/>
    </w:rPr>
  </w:style>
  <w:style w:type="paragraph" w:customStyle="1" w:styleId="CM92">
    <w:name w:val="CM92"/>
    <w:basedOn w:val="Default"/>
    <w:next w:val="Default"/>
    <w:rsid w:val="005F6C6D"/>
    <w:pPr>
      <w:spacing w:line="293" w:lineRule="atLeast"/>
    </w:pPr>
    <w:rPr>
      <w:color w:val="auto"/>
    </w:rPr>
  </w:style>
  <w:style w:type="paragraph" w:customStyle="1" w:styleId="CM132">
    <w:name w:val="CM132"/>
    <w:basedOn w:val="Default"/>
    <w:next w:val="Default"/>
    <w:rsid w:val="005F6C6D"/>
    <w:pPr>
      <w:spacing w:after="4468"/>
    </w:pPr>
    <w:rPr>
      <w:color w:val="auto"/>
    </w:rPr>
  </w:style>
  <w:style w:type="paragraph" w:customStyle="1" w:styleId="CM144">
    <w:name w:val="CM144"/>
    <w:basedOn w:val="Default"/>
    <w:next w:val="Default"/>
    <w:rsid w:val="005F6C6D"/>
    <w:pPr>
      <w:spacing w:after="2175"/>
    </w:pPr>
    <w:rPr>
      <w:color w:val="auto"/>
    </w:rPr>
  </w:style>
  <w:style w:type="paragraph" w:customStyle="1" w:styleId="CM137">
    <w:name w:val="CM137"/>
    <w:basedOn w:val="Default"/>
    <w:next w:val="Default"/>
    <w:rsid w:val="005F6C6D"/>
    <w:pPr>
      <w:spacing w:after="2230"/>
    </w:pPr>
    <w:rPr>
      <w:color w:val="auto"/>
    </w:rPr>
  </w:style>
  <w:style w:type="paragraph" w:customStyle="1" w:styleId="CM94">
    <w:name w:val="CM94"/>
    <w:basedOn w:val="Default"/>
    <w:next w:val="Default"/>
    <w:rsid w:val="005F6C6D"/>
    <w:rPr>
      <w:color w:val="auto"/>
    </w:rPr>
  </w:style>
  <w:style w:type="paragraph" w:customStyle="1" w:styleId="CM31">
    <w:name w:val="CM31"/>
    <w:basedOn w:val="Default"/>
    <w:next w:val="Default"/>
    <w:rsid w:val="005F6C6D"/>
    <w:pPr>
      <w:spacing w:line="271" w:lineRule="atLeast"/>
    </w:pPr>
    <w:rPr>
      <w:color w:val="auto"/>
    </w:rPr>
  </w:style>
  <w:style w:type="paragraph" w:customStyle="1" w:styleId="CM95">
    <w:name w:val="CM95"/>
    <w:basedOn w:val="Default"/>
    <w:next w:val="Default"/>
    <w:rsid w:val="005F6C6D"/>
    <w:pPr>
      <w:spacing w:line="266" w:lineRule="atLeast"/>
    </w:pPr>
    <w:rPr>
      <w:color w:val="auto"/>
    </w:rPr>
  </w:style>
  <w:style w:type="paragraph" w:customStyle="1" w:styleId="CM96">
    <w:name w:val="CM96"/>
    <w:basedOn w:val="Default"/>
    <w:next w:val="Default"/>
    <w:rsid w:val="005F6C6D"/>
    <w:pPr>
      <w:spacing w:line="266" w:lineRule="atLeast"/>
    </w:pPr>
    <w:rPr>
      <w:color w:val="auto"/>
    </w:rPr>
  </w:style>
  <w:style w:type="paragraph" w:customStyle="1" w:styleId="CM97">
    <w:name w:val="CM97"/>
    <w:basedOn w:val="Default"/>
    <w:next w:val="Default"/>
    <w:rsid w:val="005F6C6D"/>
    <w:pPr>
      <w:spacing w:line="193" w:lineRule="atLeast"/>
    </w:pPr>
    <w:rPr>
      <w:color w:val="auto"/>
    </w:rPr>
  </w:style>
  <w:style w:type="paragraph" w:customStyle="1" w:styleId="CM98">
    <w:name w:val="CM98"/>
    <w:basedOn w:val="Default"/>
    <w:next w:val="Default"/>
    <w:rsid w:val="005F6C6D"/>
    <w:pPr>
      <w:spacing w:line="266" w:lineRule="atLeast"/>
    </w:pPr>
    <w:rPr>
      <w:color w:val="auto"/>
    </w:rPr>
  </w:style>
  <w:style w:type="paragraph" w:customStyle="1" w:styleId="CM130">
    <w:name w:val="CM130"/>
    <w:basedOn w:val="Default"/>
    <w:next w:val="Default"/>
    <w:rsid w:val="005F6C6D"/>
    <w:pPr>
      <w:spacing w:after="5103"/>
    </w:pPr>
    <w:rPr>
      <w:color w:val="auto"/>
    </w:rPr>
  </w:style>
  <w:style w:type="paragraph" w:customStyle="1" w:styleId="CM101">
    <w:name w:val="CM101"/>
    <w:basedOn w:val="Default"/>
    <w:next w:val="Default"/>
    <w:rsid w:val="005F6C6D"/>
    <w:pPr>
      <w:spacing w:line="618" w:lineRule="atLeast"/>
    </w:pPr>
    <w:rPr>
      <w:color w:val="auto"/>
    </w:rPr>
  </w:style>
  <w:style w:type="character" w:customStyle="1" w:styleId="GvdeMetniChar">
    <w:name w:val="Gövde Metni Char"/>
    <w:aliases w:val="Char Char Char1,Char Char Char Char,Char Char2"/>
    <w:link w:val="GvdeMetni"/>
    <w:rsid w:val="003C1D5C"/>
    <w:rPr>
      <w:sz w:val="24"/>
      <w:szCs w:val="24"/>
      <w:lang w:val="tr-TR" w:eastAsia="tr-TR"/>
    </w:rPr>
  </w:style>
  <w:style w:type="paragraph" w:styleId="GvdeMetni">
    <w:name w:val="Body Text"/>
    <w:aliases w:val="Char Char,Char Char Char,Char"/>
    <w:basedOn w:val="Normal"/>
    <w:link w:val="GvdeMetniChar"/>
    <w:rsid w:val="003C1D5C"/>
    <w:pPr>
      <w:spacing w:before="120" w:after="120"/>
    </w:pPr>
  </w:style>
  <w:style w:type="character" w:styleId="Kpr">
    <w:name w:val="Hyperlink"/>
    <w:uiPriority w:val="99"/>
    <w:rsid w:val="00E12D32"/>
    <w:rPr>
      <w:color w:val="0000FF"/>
      <w:u w:val="single"/>
    </w:rPr>
  </w:style>
  <w:style w:type="paragraph" w:styleId="GvdeMetni2">
    <w:name w:val="Body Text 2"/>
    <w:basedOn w:val="Normal"/>
    <w:rsid w:val="00DD688B"/>
    <w:pPr>
      <w:spacing w:after="120" w:line="480" w:lineRule="auto"/>
    </w:pPr>
  </w:style>
  <w:style w:type="paragraph" w:styleId="DipnotMetni">
    <w:name w:val="footnote text"/>
    <w:basedOn w:val="Normal"/>
    <w:semiHidden/>
    <w:rsid w:val="00DD688B"/>
  </w:style>
  <w:style w:type="character" w:styleId="DipnotBavurusu">
    <w:name w:val="footnote reference"/>
    <w:semiHidden/>
    <w:rsid w:val="00DD688B"/>
    <w:rPr>
      <w:vertAlign w:val="superscript"/>
    </w:rPr>
  </w:style>
  <w:style w:type="paragraph" w:customStyle="1" w:styleId="xl26">
    <w:name w:val="xl26"/>
    <w:basedOn w:val="Normal"/>
    <w:rsid w:val="003D6A73"/>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table" w:styleId="TabloKlavuzu">
    <w:name w:val="Table Grid"/>
    <w:basedOn w:val="NormalTablo"/>
    <w:uiPriority w:val="59"/>
    <w:rsid w:val="003D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Rparag">
    <w:name w:val="URparag"/>
    <w:basedOn w:val="Normal"/>
    <w:rsid w:val="00FA2E54"/>
    <w:pPr>
      <w:autoSpaceDE w:val="0"/>
      <w:autoSpaceDN w:val="0"/>
      <w:spacing w:before="120" w:after="120" w:line="240" w:lineRule="atLeast"/>
    </w:pPr>
  </w:style>
  <w:style w:type="paragraph" w:customStyle="1" w:styleId="URilekpara">
    <w:name w:val="URiçlekpara"/>
    <w:basedOn w:val="Normal"/>
    <w:link w:val="URilekparaChar"/>
    <w:rsid w:val="00FA2E54"/>
    <w:pPr>
      <w:ind w:left="357" w:right="408"/>
    </w:pPr>
    <w:rPr>
      <w:i/>
    </w:rPr>
  </w:style>
  <w:style w:type="character" w:customStyle="1" w:styleId="URilekparaChar">
    <w:name w:val="URiçlekpara Char"/>
    <w:link w:val="URilekpara"/>
    <w:rsid w:val="00FA2E54"/>
    <w:rPr>
      <w:i/>
      <w:sz w:val="24"/>
      <w:szCs w:val="24"/>
      <w:lang w:val="tr-TR" w:eastAsia="tr-TR" w:bidi="ar-SA"/>
    </w:rPr>
  </w:style>
  <w:style w:type="paragraph" w:styleId="AltBilgi">
    <w:name w:val="footer"/>
    <w:basedOn w:val="Normal"/>
    <w:link w:val="AltBilgiChar"/>
    <w:uiPriority w:val="99"/>
    <w:rsid w:val="00F5501F"/>
    <w:pPr>
      <w:tabs>
        <w:tab w:val="center" w:pos="4320"/>
        <w:tab w:val="right" w:pos="8640"/>
      </w:tabs>
    </w:pPr>
  </w:style>
  <w:style w:type="character" w:customStyle="1" w:styleId="AltBilgiChar">
    <w:name w:val="Alt Bilgi Char"/>
    <w:link w:val="AltBilgi"/>
    <w:uiPriority w:val="99"/>
    <w:rsid w:val="00EF37EB"/>
    <w:rPr>
      <w:sz w:val="24"/>
      <w:szCs w:val="24"/>
      <w:lang w:val="tr-TR" w:eastAsia="tr-TR"/>
    </w:rPr>
  </w:style>
  <w:style w:type="paragraph" w:customStyle="1" w:styleId="URikinciltab">
    <w:name w:val="URikinciltab"/>
    <w:basedOn w:val="Normal"/>
    <w:link w:val="URikinciltabChar"/>
    <w:rsid w:val="0028767F"/>
    <w:pPr>
      <w:keepNext/>
      <w:keepLines/>
      <w:tabs>
        <w:tab w:val="left" w:pos="360"/>
      </w:tabs>
      <w:autoSpaceDE w:val="0"/>
      <w:autoSpaceDN w:val="0"/>
      <w:spacing w:before="120" w:after="120" w:line="240" w:lineRule="atLeast"/>
    </w:pPr>
    <w:rPr>
      <w:b/>
      <w:bCs/>
      <w:color w:val="221E1F"/>
    </w:rPr>
  </w:style>
  <w:style w:type="character" w:customStyle="1" w:styleId="URikinciltabChar">
    <w:name w:val="URikinciltab Char"/>
    <w:link w:val="URikinciltab"/>
    <w:rsid w:val="0028767F"/>
    <w:rPr>
      <w:b/>
      <w:bCs/>
      <w:color w:val="221E1F"/>
      <w:sz w:val="24"/>
      <w:szCs w:val="24"/>
      <w:lang w:val="tr-TR" w:eastAsia="tr-TR" w:bidi="ar-SA"/>
    </w:rPr>
  </w:style>
  <w:style w:type="paragraph" w:customStyle="1" w:styleId="Pa1">
    <w:name w:val="Pa1"/>
    <w:basedOn w:val="Default"/>
    <w:next w:val="Default"/>
    <w:rsid w:val="00240735"/>
    <w:pPr>
      <w:widowControl/>
      <w:spacing w:line="240" w:lineRule="atLeast"/>
    </w:pPr>
    <w:rPr>
      <w:rFonts w:ascii="Times New Roman" w:hAnsi="Times New Roman" w:cs="Times New Roman"/>
      <w:color w:val="auto"/>
    </w:rPr>
  </w:style>
  <w:style w:type="paragraph" w:customStyle="1" w:styleId="URnclpara">
    <w:name w:val="URüçüncülpara"/>
    <w:basedOn w:val="Normal"/>
    <w:next w:val="URparag"/>
    <w:rsid w:val="00240735"/>
    <w:pPr>
      <w:keepNext/>
      <w:keepLines/>
      <w:tabs>
        <w:tab w:val="left" w:pos="567"/>
      </w:tabs>
      <w:spacing w:before="120" w:after="120" w:line="240" w:lineRule="exact"/>
    </w:pPr>
    <w:rPr>
      <w:b/>
    </w:rPr>
  </w:style>
  <w:style w:type="paragraph" w:styleId="GvdeMetniGirintisi2">
    <w:name w:val="Body Text Indent 2"/>
    <w:basedOn w:val="Normal"/>
    <w:rsid w:val="00106AD4"/>
    <w:pPr>
      <w:spacing w:after="120" w:line="480" w:lineRule="auto"/>
      <w:ind w:left="283"/>
    </w:pPr>
  </w:style>
  <w:style w:type="paragraph" w:styleId="GvdeMetniGirintisi3">
    <w:name w:val="Body Text Indent 3"/>
    <w:basedOn w:val="Normal"/>
    <w:rsid w:val="00106AD4"/>
    <w:pPr>
      <w:spacing w:after="120"/>
      <w:ind w:left="283"/>
    </w:pPr>
    <w:rPr>
      <w:sz w:val="16"/>
      <w:szCs w:val="16"/>
    </w:rPr>
  </w:style>
  <w:style w:type="paragraph" w:styleId="KonuBal">
    <w:name w:val="Title"/>
    <w:aliases w:val="başlık 2"/>
    <w:basedOn w:val="Balk2"/>
    <w:next w:val="Normal"/>
    <w:link w:val="KonuBalChar"/>
    <w:uiPriority w:val="10"/>
    <w:qFormat/>
    <w:rsid w:val="003250D4"/>
    <w:pPr>
      <w:tabs>
        <w:tab w:val="left" w:pos="566"/>
        <w:tab w:val="left" w:pos="851"/>
      </w:tabs>
      <w:spacing w:after="60" w:line="240" w:lineRule="auto"/>
      <w:ind w:left="567"/>
    </w:pPr>
    <w:rPr>
      <w:rFonts w:cs="Times New Roman"/>
      <w:b/>
      <w:smallCaps w:val="0"/>
      <w:sz w:val="24"/>
      <w:szCs w:val="24"/>
    </w:rPr>
  </w:style>
  <w:style w:type="character" w:customStyle="1" w:styleId="KonuBalChar">
    <w:name w:val="Konu Başlığı Char"/>
    <w:aliases w:val="başlık 2 Char"/>
    <w:basedOn w:val="VarsaylanParagrafYazTipi"/>
    <w:link w:val="KonuBal"/>
    <w:uiPriority w:val="10"/>
    <w:rsid w:val="003250D4"/>
    <w:rPr>
      <w:rFonts w:ascii="Times New Roman" w:hAnsi="Times New Roman" w:cs="Times New Roman"/>
      <w:b/>
      <w:spacing w:val="5"/>
      <w:sz w:val="24"/>
      <w:szCs w:val="24"/>
    </w:rPr>
  </w:style>
  <w:style w:type="paragraph" w:styleId="GvdeMetniGirintisi">
    <w:name w:val="Body Text Indent"/>
    <w:basedOn w:val="Normal"/>
    <w:rsid w:val="00106AD4"/>
    <w:pPr>
      <w:spacing w:after="120"/>
      <w:ind w:left="283"/>
    </w:pPr>
  </w:style>
  <w:style w:type="paragraph" w:styleId="Altyaz">
    <w:name w:val="Subtitle"/>
    <w:basedOn w:val="Normal"/>
    <w:next w:val="Normal"/>
    <w:link w:val="AltyazChar"/>
    <w:uiPriority w:val="11"/>
    <w:rsid w:val="00F76888"/>
    <w:pPr>
      <w:spacing w:after="720" w:line="240" w:lineRule="auto"/>
      <w:jc w:val="right"/>
    </w:pPr>
    <w:rPr>
      <w:rFonts w:asciiTheme="majorHAnsi" w:eastAsiaTheme="majorEastAsia" w:hAnsiTheme="majorHAnsi" w:cstheme="majorBidi"/>
    </w:rPr>
  </w:style>
  <w:style w:type="character" w:customStyle="1" w:styleId="AltyazChar">
    <w:name w:val="Altyazı Char"/>
    <w:basedOn w:val="VarsaylanParagrafYazTipi"/>
    <w:link w:val="Altyaz"/>
    <w:uiPriority w:val="11"/>
    <w:rsid w:val="00F76888"/>
    <w:rPr>
      <w:rFonts w:asciiTheme="majorHAnsi" w:eastAsiaTheme="majorEastAsia" w:hAnsiTheme="majorHAnsi" w:cstheme="majorBidi"/>
    </w:rPr>
  </w:style>
  <w:style w:type="paragraph" w:styleId="T1">
    <w:name w:val="toc 1"/>
    <w:basedOn w:val="Normal"/>
    <w:next w:val="Normal"/>
    <w:autoRedefine/>
    <w:uiPriority w:val="39"/>
    <w:rsid w:val="00A26EFD"/>
    <w:pPr>
      <w:tabs>
        <w:tab w:val="right" w:leader="dot" w:pos="9063"/>
      </w:tabs>
    </w:pPr>
    <w:rPr>
      <w:rFonts w:cs="Times New Roman"/>
      <w:b/>
      <w:noProof/>
    </w:rPr>
  </w:style>
  <w:style w:type="paragraph" w:styleId="GvdeMetni3">
    <w:name w:val="Body Text 3"/>
    <w:aliases w:val=" Char"/>
    <w:basedOn w:val="Normal"/>
    <w:link w:val="GvdeMetni3Char"/>
    <w:rsid w:val="00106AD4"/>
    <w:pPr>
      <w:spacing w:after="120"/>
    </w:pPr>
    <w:rPr>
      <w:sz w:val="16"/>
      <w:szCs w:val="16"/>
    </w:rPr>
  </w:style>
  <w:style w:type="character" w:customStyle="1" w:styleId="GvdeMetni3Char">
    <w:name w:val="Gövde Metni 3 Char"/>
    <w:aliases w:val=" Char Char"/>
    <w:link w:val="GvdeMetni3"/>
    <w:rsid w:val="00923466"/>
    <w:rPr>
      <w:sz w:val="16"/>
      <w:szCs w:val="16"/>
      <w:lang w:val="tr-TR" w:eastAsia="tr-TR" w:bidi="ar-SA"/>
    </w:rPr>
  </w:style>
  <w:style w:type="paragraph" w:customStyle="1" w:styleId="Text1">
    <w:name w:val="Text 1"/>
    <w:basedOn w:val="Normal"/>
    <w:rsid w:val="00106AD4"/>
    <w:pPr>
      <w:spacing w:after="240"/>
      <w:ind w:left="483"/>
    </w:pPr>
    <w:rPr>
      <w:lang w:val="fr-FR" w:eastAsia="en-US"/>
    </w:rPr>
  </w:style>
  <w:style w:type="paragraph" w:customStyle="1" w:styleId="Text4">
    <w:name w:val="Text 4"/>
    <w:basedOn w:val="Normal"/>
    <w:rsid w:val="00106AD4"/>
    <w:pPr>
      <w:spacing w:after="240"/>
      <w:ind w:left="2880"/>
    </w:pPr>
    <w:rPr>
      <w:lang w:val="fr-FR" w:eastAsia="en-US"/>
    </w:rPr>
  </w:style>
  <w:style w:type="paragraph" w:styleId="BalonMetni">
    <w:name w:val="Balloon Text"/>
    <w:basedOn w:val="Normal"/>
    <w:semiHidden/>
    <w:rsid w:val="0016446F"/>
    <w:rPr>
      <w:rFonts w:ascii="Tahoma" w:hAnsi="Tahoma" w:cs="Tahoma"/>
      <w:sz w:val="16"/>
      <w:szCs w:val="16"/>
    </w:rPr>
  </w:style>
  <w:style w:type="paragraph" w:styleId="NormalWeb">
    <w:name w:val="Normal (Web)"/>
    <w:basedOn w:val="Normal"/>
    <w:uiPriority w:val="99"/>
    <w:rsid w:val="00CC5DB6"/>
    <w:pPr>
      <w:spacing w:before="100" w:beforeAutospacing="1" w:after="100" w:afterAutospacing="1"/>
    </w:pPr>
  </w:style>
  <w:style w:type="character" w:styleId="SayfaNumaras">
    <w:name w:val="page number"/>
    <w:basedOn w:val="VarsaylanParagrafYazTipi"/>
    <w:rsid w:val="00CB452F"/>
  </w:style>
  <w:style w:type="paragraph" w:styleId="stBilgi">
    <w:name w:val="header"/>
    <w:basedOn w:val="Normal"/>
    <w:link w:val="stBilgiChar"/>
    <w:uiPriority w:val="99"/>
    <w:rsid w:val="00C1038A"/>
    <w:pPr>
      <w:tabs>
        <w:tab w:val="center" w:pos="4536"/>
        <w:tab w:val="right" w:pos="9072"/>
      </w:tabs>
    </w:pPr>
    <w:rPr>
      <w:lang w:val="x-none" w:eastAsia="x-none"/>
    </w:rPr>
  </w:style>
  <w:style w:type="character" w:customStyle="1" w:styleId="stBilgiChar">
    <w:name w:val="Üst Bilgi Char"/>
    <w:link w:val="stBilgi"/>
    <w:uiPriority w:val="99"/>
    <w:rsid w:val="00D267C3"/>
    <w:rPr>
      <w:sz w:val="24"/>
      <w:szCs w:val="24"/>
    </w:rPr>
  </w:style>
  <w:style w:type="character" w:customStyle="1" w:styleId="main1">
    <w:name w:val="main1"/>
    <w:rsid w:val="00C6467C"/>
    <w:rPr>
      <w:rFonts w:ascii="Tahoma" w:hAnsi="Tahoma" w:cs="Tahoma" w:hint="default"/>
      <w:color w:val="494F4E"/>
      <w:sz w:val="18"/>
      <w:szCs w:val="18"/>
    </w:rPr>
  </w:style>
  <w:style w:type="paragraph" w:customStyle="1" w:styleId="ListeParagraf1">
    <w:name w:val="Liste Paragraf1"/>
    <w:basedOn w:val="Normal"/>
    <w:qFormat/>
    <w:rsid w:val="00BE4F1B"/>
    <w:pPr>
      <w:ind w:left="720"/>
    </w:pPr>
  </w:style>
  <w:style w:type="paragraph" w:styleId="ListeParagraf">
    <w:name w:val="List Paragraph"/>
    <w:basedOn w:val="Normal"/>
    <w:uiPriority w:val="1"/>
    <w:qFormat/>
    <w:rsid w:val="00817C1A"/>
    <w:pPr>
      <w:ind w:left="720"/>
      <w:contextualSpacing/>
    </w:pPr>
  </w:style>
  <w:style w:type="paragraph" w:customStyle="1" w:styleId="3-NormalYaz">
    <w:name w:val="3-Normal Yazı"/>
    <w:rsid w:val="004A5229"/>
    <w:pPr>
      <w:tabs>
        <w:tab w:val="left" w:pos="566"/>
      </w:tabs>
    </w:pPr>
    <w:rPr>
      <w:sz w:val="19"/>
      <w:lang w:eastAsia="en-US"/>
    </w:rPr>
  </w:style>
  <w:style w:type="character" w:customStyle="1" w:styleId="CharChar3">
    <w:name w:val="Char Char3"/>
    <w:rsid w:val="00A0190C"/>
    <w:rPr>
      <w:sz w:val="24"/>
      <w:szCs w:val="24"/>
      <w:u w:val="single"/>
      <w:lang w:val="tr-TR" w:eastAsia="tr-TR" w:bidi="ar-SA"/>
    </w:rPr>
  </w:style>
  <w:style w:type="paragraph" w:styleId="BelgeBalantlar">
    <w:name w:val="Document Map"/>
    <w:basedOn w:val="Normal"/>
    <w:semiHidden/>
    <w:rsid w:val="006A6B9C"/>
    <w:pPr>
      <w:shd w:val="clear" w:color="auto" w:fill="000080"/>
    </w:pPr>
    <w:rPr>
      <w:rFonts w:ascii="Tahoma" w:hAnsi="Tahoma" w:cs="Tahoma"/>
    </w:rPr>
  </w:style>
  <w:style w:type="table" w:styleId="TabloKlavuz1">
    <w:name w:val="Table Grid 1"/>
    <w:basedOn w:val="NormalTablo"/>
    <w:rsid w:val="0048212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Gl">
    <w:name w:val="Strong"/>
    <w:uiPriority w:val="22"/>
    <w:qFormat/>
    <w:rsid w:val="00F76888"/>
    <w:rPr>
      <w:b/>
      <w:bCs/>
      <w:color w:val="F79646" w:themeColor="accent6"/>
    </w:rPr>
  </w:style>
  <w:style w:type="paragraph" w:customStyle="1" w:styleId="3-normalyaz0">
    <w:name w:val="3-normalyaz"/>
    <w:basedOn w:val="Normal"/>
    <w:rsid w:val="008443F3"/>
    <w:pPr>
      <w:spacing w:before="100" w:beforeAutospacing="1" w:after="100" w:afterAutospacing="1" w:line="240" w:lineRule="auto"/>
      <w:jc w:val="left"/>
    </w:pPr>
  </w:style>
  <w:style w:type="character" w:customStyle="1" w:styleId="CharChar1">
    <w:name w:val="Char Char1"/>
    <w:rsid w:val="00BD487F"/>
    <w:rPr>
      <w:sz w:val="24"/>
      <w:szCs w:val="24"/>
      <w:u w:val="single"/>
      <w:lang w:val="tr-TR" w:eastAsia="tr-TR" w:bidi="ar-SA"/>
    </w:rPr>
  </w:style>
  <w:style w:type="paragraph" w:styleId="SonnotMetni">
    <w:name w:val="endnote text"/>
    <w:basedOn w:val="Normal"/>
    <w:link w:val="SonnotMetniChar"/>
    <w:uiPriority w:val="99"/>
    <w:semiHidden/>
    <w:unhideWhenUsed/>
    <w:rsid w:val="00F65961"/>
  </w:style>
  <w:style w:type="character" w:customStyle="1" w:styleId="SonnotMetniChar">
    <w:name w:val="Sonnot Metni Char"/>
    <w:basedOn w:val="VarsaylanParagrafYazTipi"/>
    <w:link w:val="SonnotMetni"/>
    <w:uiPriority w:val="99"/>
    <w:semiHidden/>
    <w:rsid w:val="00F65961"/>
  </w:style>
  <w:style w:type="character" w:styleId="SonnotBavurusu">
    <w:name w:val="endnote reference"/>
    <w:uiPriority w:val="99"/>
    <w:semiHidden/>
    <w:unhideWhenUsed/>
    <w:rsid w:val="00F65961"/>
    <w:rPr>
      <w:vertAlign w:val="superscript"/>
    </w:rPr>
  </w:style>
  <w:style w:type="paragraph" w:customStyle="1" w:styleId="TableContents">
    <w:name w:val="Table Contents"/>
    <w:basedOn w:val="Normal"/>
    <w:rsid w:val="00BC0396"/>
    <w:pPr>
      <w:suppressLineNumbers/>
      <w:suppressAutoHyphens/>
      <w:autoSpaceDN w:val="0"/>
      <w:spacing w:line="240" w:lineRule="auto"/>
      <w:jc w:val="left"/>
    </w:pPr>
    <w:rPr>
      <w:rFonts w:eastAsia="SimSun" w:cs="Mangal"/>
      <w:kern w:val="3"/>
      <w:lang w:eastAsia="zh-CN" w:bidi="hi-IN"/>
    </w:rPr>
  </w:style>
  <w:style w:type="paragraph" w:styleId="ResimYazs">
    <w:name w:val="caption"/>
    <w:basedOn w:val="Normal"/>
    <w:next w:val="Normal"/>
    <w:uiPriority w:val="35"/>
    <w:unhideWhenUsed/>
    <w:qFormat/>
    <w:rsid w:val="00F76888"/>
    <w:rPr>
      <w:b/>
      <w:bCs/>
      <w:caps/>
      <w:sz w:val="16"/>
      <w:szCs w:val="16"/>
    </w:rPr>
  </w:style>
  <w:style w:type="character" w:styleId="Vurgu">
    <w:name w:val="Emphasis"/>
    <w:aliases w:val="ekleme"/>
    <w:uiPriority w:val="20"/>
    <w:qFormat/>
    <w:rsid w:val="00F76888"/>
    <w:rPr>
      <w:b/>
      <w:bCs/>
      <w:i/>
      <w:iCs/>
      <w:spacing w:val="10"/>
    </w:rPr>
  </w:style>
  <w:style w:type="paragraph" w:styleId="AralkYok">
    <w:name w:val="No Spacing"/>
    <w:uiPriority w:val="1"/>
    <w:qFormat/>
    <w:rsid w:val="00F76888"/>
    <w:pPr>
      <w:spacing w:after="0" w:line="240" w:lineRule="auto"/>
    </w:pPr>
  </w:style>
  <w:style w:type="paragraph" w:styleId="Alnt">
    <w:name w:val="Quote"/>
    <w:basedOn w:val="Normal"/>
    <w:next w:val="Normal"/>
    <w:link w:val="AlntChar"/>
    <w:uiPriority w:val="29"/>
    <w:qFormat/>
    <w:rsid w:val="00F76888"/>
    <w:rPr>
      <w:i/>
      <w:iCs/>
    </w:rPr>
  </w:style>
  <w:style w:type="character" w:customStyle="1" w:styleId="AlntChar">
    <w:name w:val="Alıntı Char"/>
    <w:basedOn w:val="VarsaylanParagrafYazTipi"/>
    <w:link w:val="Alnt"/>
    <w:uiPriority w:val="29"/>
    <w:rsid w:val="00F76888"/>
    <w:rPr>
      <w:i/>
      <w:iCs/>
    </w:rPr>
  </w:style>
  <w:style w:type="paragraph" w:styleId="GlAlnt">
    <w:name w:val="Intense Quote"/>
    <w:basedOn w:val="Normal"/>
    <w:next w:val="Normal"/>
    <w:link w:val="GlAlntChar"/>
    <w:uiPriority w:val="30"/>
    <w:qFormat/>
    <w:rsid w:val="00F76888"/>
    <w:pPr>
      <w:pBdr>
        <w:top w:val="single" w:sz="8" w:space="1" w:color="F79646" w:themeColor="accent6"/>
      </w:pBdr>
      <w:spacing w:before="140" w:after="140"/>
      <w:ind w:left="1440" w:right="1440"/>
    </w:pPr>
    <w:rPr>
      <w:b/>
      <w:bCs/>
      <w:i/>
      <w:iCs/>
    </w:rPr>
  </w:style>
  <w:style w:type="character" w:customStyle="1" w:styleId="GlAlntChar">
    <w:name w:val="Güçlü Alıntı Char"/>
    <w:basedOn w:val="VarsaylanParagrafYazTipi"/>
    <w:link w:val="GlAlnt"/>
    <w:uiPriority w:val="30"/>
    <w:rsid w:val="00F76888"/>
    <w:rPr>
      <w:b/>
      <w:bCs/>
      <w:i/>
      <w:iCs/>
    </w:rPr>
  </w:style>
  <w:style w:type="character" w:styleId="HafifVurgulama">
    <w:name w:val="Subtle Emphasis"/>
    <w:uiPriority w:val="19"/>
    <w:qFormat/>
    <w:rsid w:val="00CB4D1A"/>
    <w:rPr>
      <w:rFonts w:ascii="Times New Roman" w:hAnsi="Times New Roman"/>
      <w:i w:val="0"/>
      <w:iCs/>
      <w:sz w:val="24"/>
    </w:rPr>
  </w:style>
  <w:style w:type="character" w:styleId="GlVurgulama">
    <w:name w:val="Intense Emphasis"/>
    <w:uiPriority w:val="21"/>
    <w:qFormat/>
    <w:rsid w:val="00F76888"/>
    <w:rPr>
      <w:b/>
      <w:bCs/>
      <w:i/>
      <w:iCs/>
      <w:color w:val="F79646" w:themeColor="accent6"/>
      <w:spacing w:val="10"/>
    </w:rPr>
  </w:style>
  <w:style w:type="character" w:styleId="HafifBavuru">
    <w:name w:val="Subtle Reference"/>
    <w:uiPriority w:val="31"/>
    <w:qFormat/>
    <w:rsid w:val="001A7751"/>
    <w:rPr>
      <w:rFonts w:ascii="Times New Roman" w:hAnsi="Times New Roman"/>
      <w:b/>
      <w:bCs/>
      <w:sz w:val="24"/>
    </w:rPr>
  </w:style>
  <w:style w:type="character" w:styleId="GlBavuru">
    <w:name w:val="Intense Reference"/>
    <w:uiPriority w:val="32"/>
    <w:qFormat/>
    <w:rsid w:val="00F76888"/>
    <w:rPr>
      <w:b/>
      <w:bCs/>
      <w:smallCaps/>
      <w:spacing w:val="5"/>
      <w:sz w:val="22"/>
      <w:szCs w:val="22"/>
      <w:u w:val="single"/>
    </w:rPr>
  </w:style>
  <w:style w:type="character" w:styleId="KitapBal">
    <w:name w:val="Book Title"/>
    <w:uiPriority w:val="33"/>
    <w:qFormat/>
    <w:rsid w:val="00F76888"/>
    <w:rPr>
      <w:rFonts w:asciiTheme="majorHAnsi" w:eastAsiaTheme="majorEastAsia" w:hAnsiTheme="majorHAnsi" w:cstheme="majorBidi"/>
      <w:i/>
      <w:iCs/>
      <w:sz w:val="20"/>
      <w:szCs w:val="20"/>
    </w:rPr>
  </w:style>
  <w:style w:type="paragraph" w:styleId="TBal">
    <w:name w:val="TOC Heading"/>
    <w:basedOn w:val="Balk1"/>
    <w:next w:val="Normal"/>
    <w:uiPriority w:val="39"/>
    <w:unhideWhenUsed/>
    <w:qFormat/>
    <w:rsid w:val="00F76888"/>
    <w:pPr>
      <w:outlineLvl w:val="9"/>
    </w:pPr>
  </w:style>
  <w:style w:type="table" w:customStyle="1" w:styleId="TabloKlavuzu1">
    <w:name w:val="Tablo Kılavuzu1"/>
    <w:basedOn w:val="NormalTablo"/>
    <w:next w:val="TabloKlavuzu"/>
    <w:uiPriority w:val="59"/>
    <w:rsid w:val="007C5DAB"/>
    <w:pPr>
      <w:spacing w:after="0" w:line="240" w:lineRule="auto"/>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E2396E"/>
    <w:pPr>
      <w:tabs>
        <w:tab w:val="left" w:pos="426"/>
        <w:tab w:val="right" w:leader="dot" w:pos="9063"/>
      </w:tabs>
      <w:spacing w:after="100" w:line="259" w:lineRule="auto"/>
      <w:ind w:left="220"/>
      <w:jc w:val="left"/>
    </w:pPr>
    <w:rPr>
      <w:rFonts w:cs="Times New Roman"/>
      <w:noProof/>
      <w:sz w:val="22"/>
      <w:szCs w:val="24"/>
    </w:rPr>
  </w:style>
  <w:style w:type="paragraph" w:styleId="T3">
    <w:name w:val="toc 3"/>
    <w:basedOn w:val="Normal"/>
    <w:next w:val="Normal"/>
    <w:autoRedefine/>
    <w:uiPriority w:val="39"/>
    <w:unhideWhenUsed/>
    <w:rsid w:val="005128D4"/>
    <w:pPr>
      <w:spacing w:after="100" w:line="259" w:lineRule="auto"/>
      <w:ind w:left="440"/>
      <w:jc w:val="left"/>
    </w:pPr>
    <w:rPr>
      <w:rFonts w:cs="Times New Roman"/>
      <w:sz w:val="22"/>
      <w:szCs w:val="22"/>
    </w:rPr>
  </w:style>
  <w:style w:type="character" w:customStyle="1" w:styleId="zmlenmeyenBahsetme1">
    <w:name w:val="Çözümlenmeyen Bahsetme1"/>
    <w:basedOn w:val="VarsaylanParagrafYazTipi"/>
    <w:uiPriority w:val="99"/>
    <w:semiHidden/>
    <w:unhideWhenUsed/>
    <w:rsid w:val="00AB57BA"/>
    <w:rPr>
      <w:color w:val="605E5C"/>
      <w:shd w:val="clear" w:color="auto" w:fill="E1DFDD"/>
    </w:rPr>
  </w:style>
  <w:style w:type="character" w:styleId="AklamaBavurusu">
    <w:name w:val="annotation reference"/>
    <w:basedOn w:val="VarsaylanParagrafYazTipi"/>
    <w:uiPriority w:val="99"/>
    <w:semiHidden/>
    <w:unhideWhenUsed/>
    <w:rsid w:val="00455549"/>
    <w:rPr>
      <w:sz w:val="16"/>
      <w:szCs w:val="16"/>
    </w:rPr>
  </w:style>
  <w:style w:type="paragraph" w:styleId="AklamaMetni">
    <w:name w:val="annotation text"/>
    <w:basedOn w:val="Normal"/>
    <w:link w:val="AklamaMetniChar"/>
    <w:uiPriority w:val="99"/>
    <w:semiHidden/>
    <w:unhideWhenUsed/>
    <w:rsid w:val="00455549"/>
    <w:pPr>
      <w:spacing w:line="240" w:lineRule="auto"/>
    </w:pPr>
  </w:style>
  <w:style w:type="character" w:customStyle="1" w:styleId="AklamaMetniChar">
    <w:name w:val="Açıklama Metni Char"/>
    <w:basedOn w:val="VarsaylanParagrafYazTipi"/>
    <w:link w:val="AklamaMetni"/>
    <w:uiPriority w:val="99"/>
    <w:semiHidden/>
    <w:rsid w:val="00455549"/>
  </w:style>
  <w:style w:type="paragraph" w:styleId="AklamaKonusu">
    <w:name w:val="annotation subject"/>
    <w:basedOn w:val="AklamaMetni"/>
    <w:next w:val="AklamaMetni"/>
    <w:link w:val="AklamaKonusuChar"/>
    <w:uiPriority w:val="99"/>
    <w:semiHidden/>
    <w:unhideWhenUsed/>
    <w:rsid w:val="00455549"/>
    <w:rPr>
      <w:b/>
      <w:bCs/>
    </w:rPr>
  </w:style>
  <w:style w:type="character" w:customStyle="1" w:styleId="AklamaKonusuChar">
    <w:name w:val="Açıklama Konusu Char"/>
    <w:basedOn w:val="AklamaMetniChar"/>
    <w:link w:val="AklamaKonusu"/>
    <w:uiPriority w:val="99"/>
    <w:semiHidden/>
    <w:rsid w:val="00455549"/>
    <w:rPr>
      <w:b/>
      <w:bCs/>
    </w:rPr>
  </w:style>
  <w:style w:type="paragraph" w:customStyle="1" w:styleId="metin">
    <w:name w:val="metin"/>
    <w:basedOn w:val="Normal"/>
    <w:rsid w:val="00824F26"/>
    <w:pPr>
      <w:spacing w:before="100" w:beforeAutospacing="1" w:after="100" w:afterAutospacing="1" w:line="240" w:lineRule="auto"/>
      <w:jc w:val="left"/>
    </w:pPr>
    <w:rPr>
      <w:rFonts w:eastAsia="Times New Roman" w:cs="Times New Roman"/>
      <w:szCs w:val="24"/>
    </w:rPr>
  </w:style>
  <w:style w:type="character" w:customStyle="1" w:styleId="zmlenmeyenBahsetme2">
    <w:name w:val="Çözümlenmeyen Bahsetme2"/>
    <w:basedOn w:val="VarsaylanParagrafYazTipi"/>
    <w:uiPriority w:val="99"/>
    <w:semiHidden/>
    <w:unhideWhenUsed/>
    <w:rsid w:val="002D2C8F"/>
    <w:rPr>
      <w:color w:val="605E5C"/>
      <w:shd w:val="clear" w:color="auto" w:fill="E1DFDD"/>
    </w:rPr>
  </w:style>
  <w:style w:type="paragraph" w:customStyle="1" w:styleId="ortabalkbold">
    <w:name w:val="ortabalkbold"/>
    <w:basedOn w:val="Normal"/>
    <w:rsid w:val="004A55B4"/>
    <w:pPr>
      <w:spacing w:before="100" w:beforeAutospacing="1" w:after="100" w:afterAutospacing="1" w:line="240" w:lineRule="auto"/>
      <w:jc w:val="left"/>
    </w:pPr>
    <w:rPr>
      <w:rFonts w:eastAsia="Times New Roman" w:cs="Times New Roman"/>
      <w:szCs w:val="24"/>
    </w:rPr>
  </w:style>
  <w:style w:type="table" w:customStyle="1" w:styleId="TableGrid">
    <w:name w:val="TableGrid"/>
    <w:rsid w:val="00C33875"/>
    <w:pPr>
      <w:spacing w:after="0" w:line="240" w:lineRule="auto"/>
      <w:jc w:val="left"/>
    </w:pPr>
    <w:rPr>
      <w:sz w:val="22"/>
      <w:szCs w:val="22"/>
    </w:rPr>
    <w:tblPr>
      <w:tblCellMar>
        <w:top w:w="0" w:type="dxa"/>
        <w:left w:w="0" w:type="dxa"/>
        <w:bottom w:w="0" w:type="dxa"/>
        <w:right w:w="0" w:type="dxa"/>
      </w:tblCellMar>
    </w:tblPr>
  </w:style>
  <w:style w:type="paragraph" w:styleId="ListeMaddemi">
    <w:name w:val="List Bullet"/>
    <w:basedOn w:val="Normal"/>
    <w:uiPriority w:val="99"/>
    <w:unhideWhenUsed/>
    <w:rsid w:val="00A77526"/>
    <w:pPr>
      <w:numPr>
        <w:numId w:val="36"/>
      </w:numPr>
      <w:spacing w:after="120"/>
      <w:contextualSpacing/>
      <w:jc w:val="left"/>
    </w:pPr>
    <w:rPr>
      <w:szCs w:val="22"/>
      <w:lang w:val="en-US" w:eastAsia="en-US"/>
    </w:rPr>
  </w:style>
  <w:style w:type="paragraph" w:styleId="T4">
    <w:name w:val="toc 4"/>
    <w:basedOn w:val="Normal"/>
    <w:next w:val="Normal"/>
    <w:autoRedefine/>
    <w:uiPriority w:val="39"/>
    <w:unhideWhenUsed/>
    <w:rsid w:val="00764F34"/>
    <w:pPr>
      <w:spacing w:after="100" w:line="259" w:lineRule="auto"/>
      <w:ind w:left="660"/>
      <w:jc w:val="left"/>
    </w:pPr>
    <w:rPr>
      <w:sz w:val="22"/>
      <w:szCs w:val="22"/>
    </w:rPr>
  </w:style>
  <w:style w:type="paragraph" w:styleId="T5">
    <w:name w:val="toc 5"/>
    <w:basedOn w:val="Normal"/>
    <w:next w:val="Normal"/>
    <w:autoRedefine/>
    <w:uiPriority w:val="39"/>
    <w:unhideWhenUsed/>
    <w:rsid w:val="00764F34"/>
    <w:pPr>
      <w:spacing w:after="100" w:line="259" w:lineRule="auto"/>
      <w:ind w:left="880"/>
      <w:jc w:val="left"/>
    </w:pPr>
    <w:rPr>
      <w:sz w:val="22"/>
      <w:szCs w:val="22"/>
    </w:rPr>
  </w:style>
  <w:style w:type="paragraph" w:styleId="T6">
    <w:name w:val="toc 6"/>
    <w:basedOn w:val="Normal"/>
    <w:next w:val="Normal"/>
    <w:autoRedefine/>
    <w:uiPriority w:val="39"/>
    <w:unhideWhenUsed/>
    <w:rsid w:val="00764F34"/>
    <w:pPr>
      <w:spacing w:after="100" w:line="259" w:lineRule="auto"/>
      <w:ind w:left="1100"/>
      <w:jc w:val="left"/>
    </w:pPr>
    <w:rPr>
      <w:sz w:val="22"/>
      <w:szCs w:val="22"/>
    </w:rPr>
  </w:style>
  <w:style w:type="paragraph" w:styleId="T7">
    <w:name w:val="toc 7"/>
    <w:basedOn w:val="Normal"/>
    <w:next w:val="Normal"/>
    <w:autoRedefine/>
    <w:uiPriority w:val="39"/>
    <w:unhideWhenUsed/>
    <w:rsid w:val="00764F34"/>
    <w:pPr>
      <w:spacing w:after="100" w:line="259" w:lineRule="auto"/>
      <w:ind w:left="1320"/>
      <w:jc w:val="left"/>
    </w:pPr>
    <w:rPr>
      <w:sz w:val="22"/>
      <w:szCs w:val="22"/>
    </w:rPr>
  </w:style>
  <w:style w:type="paragraph" w:styleId="T8">
    <w:name w:val="toc 8"/>
    <w:basedOn w:val="Normal"/>
    <w:next w:val="Normal"/>
    <w:autoRedefine/>
    <w:uiPriority w:val="39"/>
    <w:unhideWhenUsed/>
    <w:rsid w:val="00764F34"/>
    <w:pPr>
      <w:spacing w:after="100" w:line="259" w:lineRule="auto"/>
      <w:ind w:left="1540"/>
      <w:jc w:val="left"/>
    </w:pPr>
    <w:rPr>
      <w:sz w:val="22"/>
      <w:szCs w:val="22"/>
    </w:rPr>
  </w:style>
  <w:style w:type="paragraph" w:styleId="T9">
    <w:name w:val="toc 9"/>
    <w:basedOn w:val="Normal"/>
    <w:next w:val="Normal"/>
    <w:autoRedefine/>
    <w:uiPriority w:val="39"/>
    <w:unhideWhenUsed/>
    <w:rsid w:val="00764F34"/>
    <w:pPr>
      <w:spacing w:after="100" w:line="259" w:lineRule="auto"/>
      <w:ind w:left="1760"/>
      <w:jc w:val="left"/>
    </w:pPr>
    <w:rPr>
      <w:sz w:val="22"/>
      <w:szCs w:val="22"/>
    </w:rPr>
  </w:style>
  <w:style w:type="paragraph" w:customStyle="1" w:styleId="Ekler">
    <w:name w:val="Ekler"/>
    <w:basedOn w:val="Balk1"/>
    <w:link w:val="EklerChar"/>
    <w:qFormat/>
    <w:rsid w:val="000B5D8D"/>
  </w:style>
  <w:style w:type="character" w:customStyle="1" w:styleId="EklerChar">
    <w:name w:val="Ekler Char"/>
    <w:basedOn w:val="Balk1Char"/>
    <w:link w:val="Ekler"/>
    <w:rsid w:val="000B5D8D"/>
    <w:rPr>
      <w:rFonts w:ascii="Times New Roman" w:hAnsi="Times New Roman"/>
      <w:b/>
      <w:spacing w:val="5"/>
      <w:sz w:val="24"/>
      <w:szCs w:val="32"/>
    </w:rPr>
  </w:style>
  <w:style w:type="paragraph" w:styleId="ekillerTablosu">
    <w:name w:val="table of figures"/>
    <w:basedOn w:val="Normal"/>
    <w:next w:val="Normal"/>
    <w:uiPriority w:val="99"/>
    <w:unhideWhenUsed/>
    <w:rsid w:val="003B78FC"/>
    <w:pPr>
      <w:spacing w:after="0"/>
    </w:pPr>
  </w:style>
  <w:style w:type="paragraph" w:styleId="Dizin1">
    <w:name w:val="index 1"/>
    <w:basedOn w:val="Normal"/>
    <w:next w:val="Normal"/>
    <w:autoRedefine/>
    <w:uiPriority w:val="99"/>
    <w:semiHidden/>
    <w:unhideWhenUsed/>
    <w:rsid w:val="003B78FC"/>
    <w:pPr>
      <w:spacing w:after="0" w:line="240" w:lineRule="auto"/>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078">
      <w:bodyDiv w:val="1"/>
      <w:marLeft w:val="0"/>
      <w:marRight w:val="0"/>
      <w:marTop w:val="0"/>
      <w:marBottom w:val="0"/>
      <w:divBdr>
        <w:top w:val="none" w:sz="0" w:space="0" w:color="auto"/>
        <w:left w:val="none" w:sz="0" w:space="0" w:color="auto"/>
        <w:bottom w:val="none" w:sz="0" w:space="0" w:color="auto"/>
        <w:right w:val="none" w:sz="0" w:space="0" w:color="auto"/>
      </w:divBdr>
    </w:div>
    <w:div w:id="84621348">
      <w:bodyDiv w:val="1"/>
      <w:marLeft w:val="0"/>
      <w:marRight w:val="0"/>
      <w:marTop w:val="0"/>
      <w:marBottom w:val="0"/>
      <w:divBdr>
        <w:top w:val="none" w:sz="0" w:space="0" w:color="auto"/>
        <w:left w:val="none" w:sz="0" w:space="0" w:color="auto"/>
        <w:bottom w:val="none" w:sz="0" w:space="0" w:color="auto"/>
        <w:right w:val="none" w:sz="0" w:space="0" w:color="auto"/>
      </w:divBdr>
    </w:div>
    <w:div w:id="165830581">
      <w:bodyDiv w:val="1"/>
      <w:marLeft w:val="0"/>
      <w:marRight w:val="0"/>
      <w:marTop w:val="0"/>
      <w:marBottom w:val="0"/>
      <w:divBdr>
        <w:top w:val="none" w:sz="0" w:space="0" w:color="auto"/>
        <w:left w:val="none" w:sz="0" w:space="0" w:color="auto"/>
        <w:bottom w:val="none" w:sz="0" w:space="0" w:color="auto"/>
        <w:right w:val="none" w:sz="0" w:space="0" w:color="auto"/>
      </w:divBdr>
    </w:div>
    <w:div w:id="308174331">
      <w:bodyDiv w:val="1"/>
      <w:marLeft w:val="0"/>
      <w:marRight w:val="0"/>
      <w:marTop w:val="0"/>
      <w:marBottom w:val="0"/>
      <w:divBdr>
        <w:top w:val="none" w:sz="0" w:space="0" w:color="auto"/>
        <w:left w:val="none" w:sz="0" w:space="0" w:color="auto"/>
        <w:bottom w:val="none" w:sz="0" w:space="0" w:color="auto"/>
        <w:right w:val="none" w:sz="0" w:space="0" w:color="auto"/>
      </w:divBdr>
      <w:divsChild>
        <w:div w:id="1107308444">
          <w:marLeft w:val="0"/>
          <w:marRight w:val="0"/>
          <w:marTop w:val="100"/>
          <w:marBottom w:val="100"/>
          <w:divBdr>
            <w:top w:val="none" w:sz="0" w:space="0" w:color="auto"/>
            <w:left w:val="none" w:sz="0" w:space="0" w:color="auto"/>
            <w:bottom w:val="none" w:sz="0" w:space="0" w:color="auto"/>
            <w:right w:val="none" w:sz="0" w:space="0" w:color="auto"/>
          </w:divBdr>
          <w:divsChild>
            <w:div w:id="741951761">
              <w:marLeft w:val="0"/>
              <w:marRight w:val="0"/>
              <w:marTop w:val="0"/>
              <w:marBottom w:val="0"/>
              <w:divBdr>
                <w:top w:val="none" w:sz="0" w:space="0" w:color="auto"/>
                <w:left w:val="none" w:sz="0" w:space="0" w:color="auto"/>
                <w:bottom w:val="none" w:sz="0" w:space="0" w:color="auto"/>
                <w:right w:val="none" w:sz="0" w:space="0" w:color="auto"/>
              </w:divBdr>
              <w:divsChild>
                <w:div w:id="340861659">
                  <w:marLeft w:val="0"/>
                  <w:marRight w:val="0"/>
                  <w:marTop w:val="0"/>
                  <w:marBottom w:val="0"/>
                  <w:divBdr>
                    <w:top w:val="none" w:sz="0" w:space="0" w:color="auto"/>
                    <w:left w:val="none" w:sz="0" w:space="0" w:color="auto"/>
                    <w:bottom w:val="none" w:sz="0" w:space="0" w:color="auto"/>
                    <w:right w:val="none" w:sz="0" w:space="0" w:color="auto"/>
                  </w:divBdr>
                  <w:divsChild>
                    <w:div w:id="1978366887">
                      <w:marLeft w:val="0"/>
                      <w:marRight w:val="0"/>
                      <w:marTop w:val="0"/>
                      <w:marBottom w:val="0"/>
                      <w:divBdr>
                        <w:top w:val="none" w:sz="0" w:space="0" w:color="auto"/>
                        <w:left w:val="none" w:sz="0" w:space="0" w:color="auto"/>
                        <w:bottom w:val="none" w:sz="0" w:space="0" w:color="auto"/>
                        <w:right w:val="none" w:sz="0" w:space="0" w:color="auto"/>
                      </w:divBdr>
                      <w:divsChild>
                        <w:div w:id="1897163209">
                          <w:marLeft w:val="0"/>
                          <w:marRight w:val="0"/>
                          <w:marTop w:val="0"/>
                          <w:marBottom w:val="0"/>
                          <w:divBdr>
                            <w:top w:val="none" w:sz="0" w:space="0" w:color="auto"/>
                            <w:left w:val="none" w:sz="0" w:space="0" w:color="auto"/>
                            <w:bottom w:val="none" w:sz="0" w:space="0" w:color="auto"/>
                            <w:right w:val="none" w:sz="0" w:space="0" w:color="auto"/>
                          </w:divBdr>
                          <w:divsChild>
                            <w:div w:id="647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486375">
      <w:bodyDiv w:val="1"/>
      <w:marLeft w:val="0"/>
      <w:marRight w:val="0"/>
      <w:marTop w:val="0"/>
      <w:marBottom w:val="0"/>
      <w:divBdr>
        <w:top w:val="none" w:sz="0" w:space="0" w:color="auto"/>
        <w:left w:val="none" w:sz="0" w:space="0" w:color="auto"/>
        <w:bottom w:val="none" w:sz="0" w:space="0" w:color="auto"/>
        <w:right w:val="none" w:sz="0" w:space="0" w:color="auto"/>
      </w:divBdr>
    </w:div>
    <w:div w:id="461577248">
      <w:bodyDiv w:val="1"/>
      <w:marLeft w:val="0"/>
      <w:marRight w:val="0"/>
      <w:marTop w:val="0"/>
      <w:marBottom w:val="0"/>
      <w:divBdr>
        <w:top w:val="none" w:sz="0" w:space="0" w:color="auto"/>
        <w:left w:val="none" w:sz="0" w:space="0" w:color="auto"/>
        <w:bottom w:val="none" w:sz="0" w:space="0" w:color="auto"/>
        <w:right w:val="none" w:sz="0" w:space="0" w:color="auto"/>
      </w:divBdr>
    </w:div>
    <w:div w:id="465976062">
      <w:bodyDiv w:val="1"/>
      <w:marLeft w:val="0"/>
      <w:marRight w:val="0"/>
      <w:marTop w:val="0"/>
      <w:marBottom w:val="0"/>
      <w:divBdr>
        <w:top w:val="none" w:sz="0" w:space="0" w:color="auto"/>
        <w:left w:val="none" w:sz="0" w:space="0" w:color="auto"/>
        <w:bottom w:val="none" w:sz="0" w:space="0" w:color="auto"/>
        <w:right w:val="none" w:sz="0" w:space="0" w:color="auto"/>
      </w:divBdr>
    </w:div>
    <w:div w:id="667555902">
      <w:bodyDiv w:val="1"/>
      <w:marLeft w:val="0"/>
      <w:marRight w:val="0"/>
      <w:marTop w:val="0"/>
      <w:marBottom w:val="0"/>
      <w:divBdr>
        <w:top w:val="none" w:sz="0" w:space="0" w:color="auto"/>
        <w:left w:val="none" w:sz="0" w:space="0" w:color="auto"/>
        <w:bottom w:val="none" w:sz="0" w:space="0" w:color="auto"/>
        <w:right w:val="none" w:sz="0" w:space="0" w:color="auto"/>
      </w:divBdr>
    </w:div>
    <w:div w:id="722683151">
      <w:bodyDiv w:val="1"/>
      <w:marLeft w:val="0"/>
      <w:marRight w:val="0"/>
      <w:marTop w:val="0"/>
      <w:marBottom w:val="0"/>
      <w:divBdr>
        <w:top w:val="none" w:sz="0" w:space="0" w:color="auto"/>
        <w:left w:val="none" w:sz="0" w:space="0" w:color="auto"/>
        <w:bottom w:val="none" w:sz="0" w:space="0" w:color="auto"/>
        <w:right w:val="none" w:sz="0" w:space="0" w:color="auto"/>
      </w:divBdr>
    </w:div>
    <w:div w:id="786120226">
      <w:bodyDiv w:val="1"/>
      <w:marLeft w:val="0"/>
      <w:marRight w:val="0"/>
      <w:marTop w:val="0"/>
      <w:marBottom w:val="0"/>
      <w:divBdr>
        <w:top w:val="none" w:sz="0" w:space="0" w:color="auto"/>
        <w:left w:val="none" w:sz="0" w:space="0" w:color="auto"/>
        <w:bottom w:val="none" w:sz="0" w:space="0" w:color="auto"/>
        <w:right w:val="none" w:sz="0" w:space="0" w:color="auto"/>
      </w:divBdr>
    </w:div>
    <w:div w:id="802887635">
      <w:bodyDiv w:val="1"/>
      <w:marLeft w:val="0"/>
      <w:marRight w:val="0"/>
      <w:marTop w:val="0"/>
      <w:marBottom w:val="0"/>
      <w:divBdr>
        <w:top w:val="none" w:sz="0" w:space="0" w:color="auto"/>
        <w:left w:val="none" w:sz="0" w:space="0" w:color="auto"/>
        <w:bottom w:val="none" w:sz="0" w:space="0" w:color="auto"/>
        <w:right w:val="none" w:sz="0" w:space="0" w:color="auto"/>
      </w:divBdr>
    </w:div>
    <w:div w:id="805393935">
      <w:bodyDiv w:val="1"/>
      <w:marLeft w:val="0"/>
      <w:marRight w:val="0"/>
      <w:marTop w:val="0"/>
      <w:marBottom w:val="0"/>
      <w:divBdr>
        <w:top w:val="none" w:sz="0" w:space="0" w:color="auto"/>
        <w:left w:val="none" w:sz="0" w:space="0" w:color="auto"/>
        <w:bottom w:val="none" w:sz="0" w:space="0" w:color="auto"/>
        <w:right w:val="none" w:sz="0" w:space="0" w:color="auto"/>
      </w:divBdr>
    </w:div>
    <w:div w:id="836379757">
      <w:bodyDiv w:val="1"/>
      <w:marLeft w:val="0"/>
      <w:marRight w:val="0"/>
      <w:marTop w:val="0"/>
      <w:marBottom w:val="0"/>
      <w:divBdr>
        <w:top w:val="none" w:sz="0" w:space="0" w:color="auto"/>
        <w:left w:val="none" w:sz="0" w:space="0" w:color="auto"/>
        <w:bottom w:val="none" w:sz="0" w:space="0" w:color="auto"/>
        <w:right w:val="none" w:sz="0" w:space="0" w:color="auto"/>
      </w:divBdr>
    </w:div>
    <w:div w:id="879822630">
      <w:bodyDiv w:val="1"/>
      <w:marLeft w:val="0"/>
      <w:marRight w:val="0"/>
      <w:marTop w:val="0"/>
      <w:marBottom w:val="0"/>
      <w:divBdr>
        <w:top w:val="none" w:sz="0" w:space="0" w:color="auto"/>
        <w:left w:val="none" w:sz="0" w:space="0" w:color="auto"/>
        <w:bottom w:val="none" w:sz="0" w:space="0" w:color="auto"/>
        <w:right w:val="none" w:sz="0" w:space="0" w:color="auto"/>
      </w:divBdr>
    </w:div>
    <w:div w:id="1047536329">
      <w:bodyDiv w:val="1"/>
      <w:marLeft w:val="0"/>
      <w:marRight w:val="0"/>
      <w:marTop w:val="0"/>
      <w:marBottom w:val="0"/>
      <w:divBdr>
        <w:top w:val="none" w:sz="0" w:space="0" w:color="auto"/>
        <w:left w:val="none" w:sz="0" w:space="0" w:color="auto"/>
        <w:bottom w:val="none" w:sz="0" w:space="0" w:color="auto"/>
        <w:right w:val="none" w:sz="0" w:space="0" w:color="auto"/>
      </w:divBdr>
    </w:div>
    <w:div w:id="1230115540">
      <w:bodyDiv w:val="1"/>
      <w:marLeft w:val="0"/>
      <w:marRight w:val="0"/>
      <w:marTop w:val="0"/>
      <w:marBottom w:val="0"/>
      <w:divBdr>
        <w:top w:val="none" w:sz="0" w:space="0" w:color="auto"/>
        <w:left w:val="none" w:sz="0" w:space="0" w:color="auto"/>
        <w:bottom w:val="none" w:sz="0" w:space="0" w:color="auto"/>
        <w:right w:val="none" w:sz="0" w:space="0" w:color="auto"/>
      </w:divBdr>
    </w:div>
    <w:div w:id="1254826667">
      <w:bodyDiv w:val="1"/>
      <w:marLeft w:val="0"/>
      <w:marRight w:val="0"/>
      <w:marTop w:val="0"/>
      <w:marBottom w:val="0"/>
      <w:divBdr>
        <w:top w:val="none" w:sz="0" w:space="0" w:color="auto"/>
        <w:left w:val="none" w:sz="0" w:space="0" w:color="auto"/>
        <w:bottom w:val="none" w:sz="0" w:space="0" w:color="auto"/>
        <w:right w:val="none" w:sz="0" w:space="0" w:color="auto"/>
      </w:divBdr>
    </w:div>
    <w:div w:id="1290739614">
      <w:bodyDiv w:val="1"/>
      <w:marLeft w:val="0"/>
      <w:marRight w:val="0"/>
      <w:marTop w:val="0"/>
      <w:marBottom w:val="0"/>
      <w:divBdr>
        <w:top w:val="none" w:sz="0" w:space="0" w:color="auto"/>
        <w:left w:val="none" w:sz="0" w:space="0" w:color="auto"/>
        <w:bottom w:val="none" w:sz="0" w:space="0" w:color="auto"/>
        <w:right w:val="none" w:sz="0" w:space="0" w:color="auto"/>
      </w:divBdr>
    </w:div>
    <w:div w:id="1395158563">
      <w:bodyDiv w:val="1"/>
      <w:marLeft w:val="0"/>
      <w:marRight w:val="0"/>
      <w:marTop w:val="0"/>
      <w:marBottom w:val="0"/>
      <w:divBdr>
        <w:top w:val="none" w:sz="0" w:space="0" w:color="auto"/>
        <w:left w:val="none" w:sz="0" w:space="0" w:color="auto"/>
        <w:bottom w:val="none" w:sz="0" w:space="0" w:color="auto"/>
        <w:right w:val="none" w:sz="0" w:space="0" w:color="auto"/>
      </w:divBdr>
    </w:div>
    <w:div w:id="1400907625">
      <w:bodyDiv w:val="1"/>
      <w:marLeft w:val="0"/>
      <w:marRight w:val="0"/>
      <w:marTop w:val="0"/>
      <w:marBottom w:val="0"/>
      <w:divBdr>
        <w:top w:val="none" w:sz="0" w:space="0" w:color="auto"/>
        <w:left w:val="none" w:sz="0" w:space="0" w:color="auto"/>
        <w:bottom w:val="none" w:sz="0" w:space="0" w:color="auto"/>
        <w:right w:val="none" w:sz="0" w:space="0" w:color="auto"/>
      </w:divBdr>
    </w:div>
    <w:div w:id="1467118362">
      <w:bodyDiv w:val="1"/>
      <w:marLeft w:val="0"/>
      <w:marRight w:val="0"/>
      <w:marTop w:val="0"/>
      <w:marBottom w:val="0"/>
      <w:divBdr>
        <w:top w:val="none" w:sz="0" w:space="0" w:color="auto"/>
        <w:left w:val="none" w:sz="0" w:space="0" w:color="auto"/>
        <w:bottom w:val="none" w:sz="0" w:space="0" w:color="auto"/>
        <w:right w:val="none" w:sz="0" w:space="0" w:color="auto"/>
      </w:divBdr>
    </w:div>
    <w:div w:id="1524704386">
      <w:bodyDiv w:val="1"/>
      <w:marLeft w:val="0"/>
      <w:marRight w:val="0"/>
      <w:marTop w:val="0"/>
      <w:marBottom w:val="0"/>
      <w:divBdr>
        <w:top w:val="none" w:sz="0" w:space="0" w:color="auto"/>
        <w:left w:val="none" w:sz="0" w:space="0" w:color="auto"/>
        <w:bottom w:val="none" w:sz="0" w:space="0" w:color="auto"/>
        <w:right w:val="none" w:sz="0" w:space="0" w:color="auto"/>
      </w:divBdr>
    </w:div>
    <w:div w:id="1586065178">
      <w:bodyDiv w:val="1"/>
      <w:marLeft w:val="0"/>
      <w:marRight w:val="0"/>
      <w:marTop w:val="0"/>
      <w:marBottom w:val="0"/>
      <w:divBdr>
        <w:top w:val="none" w:sz="0" w:space="0" w:color="auto"/>
        <w:left w:val="none" w:sz="0" w:space="0" w:color="auto"/>
        <w:bottom w:val="none" w:sz="0" w:space="0" w:color="auto"/>
        <w:right w:val="none" w:sz="0" w:space="0" w:color="auto"/>
      </w:divBdr>
      <w:divsChild>
        <w:div w:id="1793982593">
          <w:marLeft w:val="0"/>
          <w:marRight w:val="0"/>
          <w:marTop w:val="0"/>
          <w:marBottom w:val="0"/>
          <w:divBdr>
            <w:top w:val="none" w:sz="0" w:space="0" w:color="auto"/>
            <w:left w:val="none" w:sz="0" w:space="0" w:color="auto"/>
            <w:bottom w:val="none" w:sz="0" w:space="0" w:color="auto"/>
            <w:right w:val="none" w:sz="0" w:space="0" w:color="auto"/>
          </w:divBdr>
          <w:divsChild>
            <w:div w:id="37245299">
              <w:marLeft w:val="0"/>
              <w:marRight w:val="0"/>
              <w:marTop w:val="0"/>
              <w:marBottom w:val="0"/>
              <w:divBdr>
                <w:top w:val="none" w:sz="0" w:space="0" w:color="auto"/>
                <w:left w:val="none" w:sz="0" w:space="0" w:color="auto"/>
                <w:bottom w:val="none" w:sz="0" w:space="0" w:color="auto"/>
                <w:right w:val="none" w:sz="0" w:space="0" w:color="auto"/>
              </w:divBdr>
            </w:div>
            <w:div w:id="157771642">
              <w:marLeft w:val="0"/>
              <w:marRight w:val="0"/>
              <w:marTop w:val="0"/>
              <w:marBottom w:val="0"/>
              <w:divBdr>
                <w:top w:val="none" w:sz="0" w:space="0" w:color="auto"/>
                <w:left w:val="none" w:sz="0" w:space="0" w:color="auto"/>
                <w:bottom w:val="none" w:sz="0" w:space="0" w:color="auto"/>
                <w:right w:val="none" w:sz="0" w:space="0" w:color="auto"/>
              </w:divBdr>
            </w:div>
            <w:div w:id="359016346">
              <w:marLeft w:val="0"/>
              <w:marRight w:val="0"/>
              <w:marTop w:val="0"/>
              <w:marBottom w:val="0"/>
              <w:divBdr>
                <w:top w:val="none" w:sz="0" w:space="0" w:color="auto"/>
                <w:left w:val="none" w:sz="0" w:space="0" w:color="auto"/>
                <w:bottom w:val="none" w:sz="0" w:space="0" w:color="auto"/>
                <w:right w:val="none" w:sz="0" w:space="0" w:color="auto"/>
              </w:divBdr>
            </w:div>
            <w:div w:id="368452081">
              <w:marLeft w:val="0"/>
              <w:marRight w:val="0"/>
              <w:marTop w:val="0"/>
              <w:marBottom w:val="0"/>
              <w:divBdr>
                <w:top w:val="none" w:sz="0" w:space="0" w:color="auto"/>
                <w:left w:val="none" w:sz="0" w:space="0" w:color="auto"/>
                <w:bottom w:val="none" w:sz="0" w:space="0" w:color="auto"/>
                <w:right w:val="none" w:sz="0" w:space="0" w:color="auto"/>
              </w:divBdr>
            </w:div>
            <w:div w:id="440076194">
              <w:marLeft w:val="0"/>
              <w:marRight w:val="0"/>
              <w:marTop w:val="0"/>
              <w:marBottom w:val="0"/>
              <w:divBdr>
                <w:top w:val="none" w:sz="0" w:space="0" w:color="auto"/>
                <w:left w:val="none" w:sz="0" w:space="0" w:color="auto"/>
                <w:bottom w:val="none" w:sz="0" w:space="0" w:color="auto"/>
                <w:right w:val="none" w:sz="0" w:space="0" w:color="auto"/>
              </w:divBdr>
            </w:div>
            <w:div w:id="465204687">
              <w:marLeft w:val="0"/>
              <w:marRight w:val="0"/>
              <w:marTop w:val="0"/>
              <w:marBottom w:val="0"/>
              <w:divBdr>
                <w:top w:val="none" w:sz="0" w:space="0" w:color="auto"/>
                <w:left w:val="none" w:sz="0" w:space="0" w:color="auto"/>
                <w:bottom w:val="none" w:sz="0" w:space="0" w:color="auto"/>
                <w:right w:val="none" w:sz="0" w:space="0" w:color="auto"/>
              </w:divBdr>
            </w:div>
            <w:div w:id="569927191">
              <w:marLeft w:val="0"/>
              <w:marRight w:val="0"/>
              <w:marTop w:val="0"/>
              <w:marBottom w:val="0"/>
              <w:divBdr>
                <w:top w:val="none" w:sz="0" w:space="0" w:color="auto"/>
                <w:left w:val="none" w:sz="0" w:space="0" w:color="auto"/>
                <w:bottom w:val="none" w:sz="0" w:space="0" w:color="auto"/>
                <w:right w:val="none" w:sz="0" w:space="0" w:color="auto"/>
              </w:divBdr>
            </w:div>
            <w:div w:id="592905431">
              <w:marLeft w:val="0"/>
              <w:marRight w:val="0"/>
              <w:marTop w:val="0"/>
              <w:marBottom w:val="0"/>
              <w:divBdr>
                <w:top w:val="none" w:sz="0" w:space="0" w:color="auto"/>
                <w:left w:val="none" w:sz="0" w:space="0" w:color="auto"/>
                <w:bottom w:val="none" w:sz="0" w:space="0" w:color="auto"/>
                <w:right w:val="none" w:sz="0" w:space="0" w:color="auto"/>
              </w:divBdr>
            </w:div>
            <w:div w:id="699361171">
              <w:marLeft w:val="0"/>
              <w:marRight w:val="0"/>
              <w:marTop w:val="0"/>
              <w:marBottom w:val="0"/>
              <w:divBdr>
                <w:top w:val="none" w:sz="0" w:space="0" w:color="auto"/>
                <w:left w:val="none" w:sz="0" w:space="0" w:color="auto"/>
                <w:bottom w:val="none" w:sz="0" w:space="0" w:color="auto"/>
                <w:right w:val="none" w:sz="0" w:space="0" w:color="auto"/>
              </w:divBdr>
            </w:div>
            <w:div w:id="732971275">
              <w:marLeft w:val="0"/>
              <w:marRight w:val="0"/>
              <w:marTop w:val="0"/>
              <w:marBottom w:val="0"/>
              <w:divBdr>
                <w:top w:val="none" w:sz="0" w:space="0" w:color="auto"/>
                <w:left w:val="none" w:sz="0" w:space="0" w:color="auto"/>
                <w:bottom w:val="none" w:sz="0" w:space="0" w:color="auto"/>
                <w:right w:val="none" w:sz="0" w:space="0" w:color="auto"/>
              </w:divBdr>
            </w:div>
            <w:div w:id="906692889">
              <w:marLeft w:val="0"/>
              <w:marRight w:val="0"/>
              <w:marTop w:val="0"/>
              <w:marBottom w:val="0"/>
              <w:divBdr>
                <w:top w:val="none" w:sz="0" w:space="0" w:color="auto"/>
                <w:left w:val="none" w:sz="0" w:space="0" w:color="auto"/>
                <w:bottom w:val="none" w:sz="0" w:space="0" w:color="auto"/>
                <w:right w:val="none" w:sz="0" w:space="0" w:color="auto"/>
              </w:divBdr>
            </w:div>
            <w:div w:id="923417863">
              <w:marLeft w:val="0"/>
              <w:marRight w:val="0"/>
              <w:marTop w:val="0"/>
              <w:marBottom w:val="0"/>
              <w:divBdr>
                <w:top w:val="none" w:sz="0" w:space="0" w:color="auto"/>
                <w:left w:val="none" w:sz="0" w:space="0" w:color="auto"/>
                <w:bottom w:val="none" w:sz="0" w:space="0" w:color="auto"/>
                <w:right w:val="none" w:sz="0" w:space="0" w:color="auto"/>
              </w:divBdr>
            </w:div>
            <w:div w:id="970283529">
              <w:marLeft w:val="0"/>
              <w:marRight w:val="0"/>
              <w:marTop w:val="0"/>
              <w:marBottom w:val="0"/>
              <w:divBdr>
                <w:top w:val="none" w:sz="0" w:space="0" w:color="auto"/>
                <w:left w:val="none" w:sz="0" w:space="0" w:color="auto"/>
                <w:bottom w:val="none" w:sz="0" w:space="0" w:color="auto"/>
                <w:right w:val="none" w:sz="0" w:space="0" w:color="auto"/>
              </w:divBdr>
            </w:div>
            <w:div w:id="1040282951">
              <w:marLeft w:val="0"/>
              <w:marRight w:val="0"/>
              <w:marTop w:val="0"/>
              <w:marBottom w:val="0"/>
              <w:divBdr>
                <w:top w:val="none" w:sz="0" w:space="0" w:color="auto"/>
                <w:left w:val="none" w:sz="0" w:space="0" w:color="auto"/>
                <w:bottom w:val="none" w:sz="0" w:space="0" w:color="auto"/>
                <w:right w:val="none" w:sz="0" w:space="0" w:color="auto"/>
              </w:divBdr>
            </w:div>
            <w:div w:id="1053504754">
              <w:marLeft w:val="0"/>
              <w:marRight w:val="0"/>
              <w:marTop w:val="0"/>
              <w:marBottom w:val="0"/>
              <w:divBdr>
                <w:top w:val="none" w:sz="0" w:space="0" w:color="auto"/>
                <w:left w:val="none" w:sz="0" w:space="0" w:color="auto"/>
                <w:bottom w:val="none" w:sz="0" w:space="0" w:color="auto"/>
                <w:right w:val="none" w:sz="0" w:space="0" w:color="auto"/>
              </w:divBdr>
            </w:div>
            <w:div w:id="1077555894">
              <w:marLeft w:val="0"/>
              <w:marRight w:val="0"/>
              <w:marTop w:val="0"/>
              <w:marBottom w:val="0"/>
              <w:divBdr>
                <w:top w:val="none" w:sz="0" w:space="0" w:color="auto"/>
                <w:left w:val="none" w:sz="0" w:space="0" w:color="auto"/>
                <w:bottom w:val="none" w:sz="0" w:space="0" w:color="auto"/>
                <w:right w:val="none" w:sz="0" w:space="0" w:color="auto"/>
              </w:divBdr>
            </w:div>
            <w:div w:id="1118373402">
              <w:marLeft w:val="0"/>
              <w:marRight w:val="0"/>
              <w:marTop w:val="0"/>
              <w:marBottom w:val="0"/>
              <w:divBdr>
                <w:top w:val="none" w:sz="0" w:space="0" w:color="auto"/>
                <w:left w:val="none" w:sz="0" w:space="0" w:color="auto"/>
                <w:bottom w:val="none" w:sz="0" w:space="0" w:color="auto"/>
                <w:right w:val="none" w:sz="0" w:space="0" w:color="auto"/>
              </w:divBdr>
            </w:div>
            <w:div w:id="1248031883">
              <w:marLeft w:val="0"/>
              <w:marRight w:val="0"/>
              <w:marTop w:val="0"/>
              <w:marBottom w:val="0"/>
              <w:divBdr>
                <w:top w:val="none" w:sz="0" w:space="0" w:color="auto"/>
                <w:left w:val="none" w:sz="0" w:space="0" w:color="auto"/>
                <w:bottom w:val="none" w:sz="0" w:space="0" w:color="auto"/>
                <w:right w:val="none" w:sz="0" w:space="0" w:color="auto"/>
              </w:divBdr>
            </w:div>
            <w:div w:id="1340813850">
              <w:marLeft w:val="0"/>
              <w:marRight w:val="0"/>
              <w:marTop w:val="0"/>
              <w:marBottom w:val="0"/>
              <w:divBdr>
                <w:top w:val="none" w:sz="0" w:space="0" w:color="auto"/>
                <w:left w:val="none" w:sz="0" w:space="0" w:color="auto"/>
                <w:bottom w:val="none" w:sz="0" w:space="0" w:color="auto"/>
                <w:right w:val="none" w:sz="0" w:space="0" w:color="auto"/>
              </w:divBdr>
            </w:div>
            <w:div w:id="1471289878">
              <w:marLeft w:val="0"/>
              <w:marRight w:val="0"/>
              <w:marTop w:val="0"/>
              <w:marBottom w:val="0"/>
              <w:divBdr>
                <w:top w:val="none" w:sz="0" w:space="0" w:color="auto"/>
                <w:left w:val="none" w:sz="0" w:space="0" w:color="auto"/>
                <w:bottom w:val="none" w:sz="0" w:space="0" w:color="auto"/>
                <w:right w:val="none" w:sz="0" w:space="0" w:color="auto"/>
              </w:divBdr>
            </w:div>
            <w:div w:id="1536574549">
              <w:marLeft w:val="0"/>
              <w:marRight w:val="0"/>
              <w:marTop w:val="0"/>
              <w:marBottom w:val="0"/>
              <w:divBdr>
                <w:top w:val="none" w:sz="0" w:space="0" w:color="auto"/>
                <w:left w:val="none" w:sz="0" w:space="0" w:color="auto"/>
                <w:bottom w:val="none" w:sz="0" w:space="0" w:color="auto"/>
                <w:right w:val="none" w:sz="0" w:space="0" w:color="auto"/>
              </w:divBdr>
            </w:div>
            <w:div w:id="1590700697">
              <w:marLeft w:val="0"/>
              <w:marRight w:val="0"/>
              <w:marTop w:val="0"/>
              <w:marBottom w:val="0"/>
              <w:divBdr>
                <w:top w:val="none" w:sz="0" w:space="0" w:color="auto"/>
                <w:left w:val="none" w:sz="0" w:space="0" w:color="auto"/>
                <w:bottom w:val="none" w:sz="0" w:space="0" w:color="auto"/>
                <w:right w:val="none" w:sz="0" w:space="0" w:color="auto"/>
              </w:divBdr>
            </w:div>
            <w:div w:id="1669946509">
              <w:marLeft w:val="0"/>
              <w:marRight w:val="0"/>
              <w:marTop w:val="0"/>
              <w:marBottom w:val="0"/>
              <w:divBdr>
                <w:top w:val="none" w:sz="0" w:space="0" w:color="auto"/>
                <w:left w:val="none" w:sz="0" w:space="0" w:color="auto"/>
                <w:bottom w:val="none" w:sz="0" w:space="0" w:color="auto"/>
                <w:right w:val="none" w:sz="0" w:space="0" w:color="auto"/>
              </w:divBdr>
            </w:div>
            <w:div w:id="2120753211">
              <w:marLeft w:val="0"/>
              <w:marRight w:val="0"/>
              <w:marTop w:val="0"/>
              <w:marBottom w:val="0"/>
              <w:divBdr>
                <w:top w:val="none" w:sz="0" w:space="0" w:color="auto"/>
                <w:left w:val="none" w:sz="0" w:space="0" w:color="auto"/>
                <w:bottom w:val="none" w:sz="0" w:space="0" w:color="auto"/>
                <w:right w:val="none" w:sz="0" w:space="0" w:color="auto"/>
              </w:divBdr>
            </w:div>
            <w:div w:id="213150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908662">
      <w:bodyDiv w:val="1"/>
      <w:marLeft w:val="0"/>
      <w:marRight w:val="0"/>
      <w:marTop w:val="0"/>
      <w:marBottom w:val="0"/>
      <w:divBdr>
        <w:top w:val="none" w:sz="0" w:space="0" w:color="auto"/>
        <w:left w:val="none" w:sz="0" w:space="0" w:color="auto"/>
        <w:bottom w:val="none" w:sz="0" w:space="0" w:color="auto"/>
        <w:right w:val="none" w:sz="0" w:space="0" w:color="auto"/>
      </w:divBdr>
    </w:div>
    <w:div w:id="1600062667">
      <w:bodyDiv w:val="1"/>
      <w:marLeft w:val="0"/>
      <w:marRight w:val="0"/>
      <w:marTop w:val="0"/>
      <w:marBottom w:val="0"/>
      <w:divBdr>
        <w:top w:val="none" w:sz="0" w:space="0" w:color="auto"/>
        <w:left w:val="none" w:sz="0" w:space="0" w:color="auto"/>
        <w:bottom w:val="none" w:sz="0" w:space="0" w:color="auto"/>
        <w:right w:val="none" w:sz="0" w:space="0" w:color="auto"/>
      </w:divBdr>
    </w:div>
    <w:div w:id="1682661695">
      <w:bodyDiv w:val="1"/>
      <w:marLeft w:val="0"/>
      <w:marRight w:val="0"/>
      <w:marTop w:val="0"/>
      <w:marBottom w:val="0"/>
      <w:divBdr>
        <w:top w:val="none" w:sz="0" w:space="0" w:color="auto"/>
        <w:left w:val="none" w:sz="0" w:space="0" w:color="auto"/>
        <w:bottom w:val="none" w:sz="0" w:space="0" w:color="auto"/>
        <w:right w:val="none" w:sz="0" w:space="0" w:color="auto"/>
      </w:divBdr>
    </w:div>
    <w:div w:id="1713112784">
      <w:bodyDiv w:val="1"/>
      <w:marLeft w:val="0"/>
      <w:marRight w:val="0"/>
      <w:marTop w:val="0"/>
      <w:marBottom w:val="0"/>
      <w:divBdr>
        <w:top w:val="none" w:sz="0" w:space="0" w:color="auto"/>
        <w:left w:val="none" w:sz="0" w:space="0" w:color="auto"/>
        <w:bottom w:val="none" w:sz="0" w:space="0" w:color="auto"/>
        <w:right w:val="none" w:sz="0" w:space="0" w:color="auto"/>
      </w:divBdr>
    </w:div>
    <w:div w:id="1872306738">
      <w:bodyDiv w:val="1"/>
      <w:marLeft w:val="0"/>
      <w:marRight w:val="0"/>
      <w:marTop w:val="0"/>
      <w:marBottom w:val="0"/>
      <w:divBdr>
        <w:top w:val="none" w:sz="0" w:space="0" w:color="auto"/>
        <w:left w:val="none" w:sz="0" w:space="0" w:color="auto"/>
        <w:bottom w:val="none" w:sz="0" w:space="0" w:color="auto"/>
        <w:right w:val="none" w:sz="0" w:space="0" w:color="auto"/>
      </w:divBdr>
    </w:div>
    <w:div w:id="1905141872">
      <w:bodyDiv w:val="1"/>
      <w:marLeft w:val="0"/>
      <w:marRight w:val="0"/>
      <w:marTop w:val="0"/>
      <w:marBottom w:val="0"/>
      <w:divBdr>
        <w:top w:val="none" w:sz="0" w:space="0" w:color="auto"/>
        <w:left w:val="none" w:sz="0" w:space="0" w:color="auto"/>
        <w:bottom w:val="none" w:sz="0" w:space="0" w:color="auto"/>
        <w:right w:val="none" w:sz="0" w:space="0" w:color="auto"/>
      </w:divBdr>
    </w:div>
    <w:div w:id="1935212872">
      <w:bodyDiv w:val="1"/>
      <w:marLeft w:val="0"/>
      <w:marRight w:val="0"/>
      <w:marTop w:val="0"/>
      <w:marBottom w:val="0"/>
      <w:divBdr>
        <w:top w:val="none" w:sz="0" w:space="0" w:color="auto"/>
        <w:left w:val="none" w:sz="0" w:space="0" w:color="auto"/>
        <w:bottom w:val="none" w:sz="0" w:space="0" w:color="auto"/>
        <w:right w:val="none" w:sz="0" w:space="0" w:color="auto"/>
      </w:divBdr>
    </w:div>
    <w:div w:id="1990135883">
      <w:bodyDiv w:val="1"/>
      <w:marLeft w:val="0"/>
      <w:marRight w:val="0"/>
      <w:marTop w:val="0"/>
      <w:marBottom w:val="0"/>
      <w:divBdr>
        <w:top w:val="none" w:sz="0" w:space="0" w:color="auto"/>
        <w:left w:val="none" w:sz="0" w:space="0" w:color="auto"/>
        <w:bottom w:val="none" w:sz="0" w:space="0" w:color="auto"/>
        <w:right w:val="none" w:sz="0" w:space="0" w:color="auto"/>
      </w:divBdr>
    </w:div>
    <w:div w:id="2058703270">
      <w:bodyDiv w:val="1"/>
      <w:marLeft w:val="0"/>
      <w:marRight w:val="0"/>
      <w:marTop w:val="0"/>
      <w:marBottom w:val="0"/>
      <w:divBdr>
        <w:top w:val="none" w:sz="0" w:space="0" w:color="auto"/>
        <w:left w:val="none" w:sz="0" w:space="0" w:color="auto"/>
        <w:bottom w:val="none" w:sz="0" w:space="0" w:color="auto"/>
        <w:right w:val="none" w:sz="0" w:space="0" w:color="auto"/>
      </w:divBdr>
      <w:divsChild>
        <w:div w:id="1866819297">
          <w:marLeft w:val="0"/>
          <w:marRight w:val="0"/>
          <w:marTop w:val="0"/>
          <w:marBottom w:val="0"/>
          <w:divBdr>
            <w:top w:val="none" w:sz="0" w:space="0" w:color="auto"/>
            <w:left w:val="none" w:sz="0" w:space="0" w:color="auto"/>
            <w:bottom w:val="none" w:sz="0" w:space="0" w:color="auto"/>
            <w:right w:val="none" w:sz="0" w:space="0" w:color="auto"/>
          </w:divBdr>
          <w:divsChild>
            <w:div w:id="1381244703">
              <w:marLeft w:val="0"/>
              <w:marRight w:val="0"/>
              <w:marTop w:val="0"/>
              <w:marBottom w:val="0"/>
              <w:divBdr>
                <w:top w:val="none" w:sz="0" w:space="0" w:color="auto"/>
                <w:left w:val="none" w:sz="0" w:space="0" w:color="auto"/>
                <w:bottom w:val="none" w:sz="0" w:space="0" w:color="auto"/>
                <w:right w:val="none" w:sz="0" w:space="0" w:color="auto"/>
              </w:divBdr>
              <w:divsChild>
                <w:div w:id="439498831">
                  <w:marLeft w:val="30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image" Target="media/image5.jp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5" Type="http://schemas.openxmlformats.org/officeDocument/2006/relationships/image" Target="media/image4.jpg"/><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image" Target="media/image7.jpg"/><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agemsuet.tarimorman.gov.tr" TargetMode="External"/><Relationship Id="rId27" Type="http://schemas.openxmlformats.org/officeDocument/2006/relationships/image" Target="media/image6.jpg"/><Relationship Id="rId30"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64931bcbd51e2f54fcff2e8bee797999">
  <xsd:schema xmlns:xsd="http://www.w3.org/2001/XMLSchema" xmlns:xs="http://www.w3.org/2001/XMLSchema" xmlns:p="http://schemas.microsoft.com/office/2006/metadata/properties" xmlns:ns1="http://schemas.microsoft.com/sharepoint/v3" xmlns:ns2="452dcf97-c3ae-4ef2-adb0-ce11094a5260" targetNamespace="http://schemas.microsoft.com/office/2006/metadata/properties" ma:root="true" ma:fieldsID="191bbc41a0abe2983f6e1cc2f935a250" ns1:_="" ns2:_="">
    <xsd:import namespace="http://schemas.microsoft.com/sharepoint/v3"/>
    <xsd:import namespace="452dcf97-c3ae-4ef2-adb0-ce11094a5260"/>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2dcf97-c3ae-4ef2-adb0-ce11094a5260"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452dcf97-c3ae-4ef2-adb0-ce11094a526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8068A5-6416-45CE-8A93-68C1C9405D17}"/>
</file>

<file path=customXml/itemProps2.xml><?xml version="1.0" encoding="utf-8"?>
<ds:datastoreItem xmlns:ds="http://schemas.openxmlformats.org/officeDocument/2006/customXml" ds:itemID="{439B4C81-0F49-44E6-8D1C-A4610F38AB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A07A141-C1FE-4355-8773-1487862A3827}">
  <ds:schemaRefs>
    <ds:schemaRef ds:uri="http://schemas.microsoft.com/sharepoint/v3/contenttype/forms"/>
  </ds:schemaRefs>
</ds:datastoreItem>
</file>

<file path=customXml/itemProps4.xml><?xml version="1.0" encoding="utf-8"?>
<ds:datastoreItem xmlns:ds="http://schemas.openxmlformats.org/officeDocument/2006/customXml" ds:itemID="{DC22D87D-8BFD-46E9-B2DA-A84898850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73</Pages>
  <Words>25488</Words>
  <Characters>145285</Characters>
  <Application>Microsoft Office Word</Application>
  <DocSecurity>0</DocSecurity>
  <Lines>1210</Lines>
  <Paragraphs>340</Paragraphs>
  <ScaleCrop>false</ScaleCrop>
  <HeadingPairs>
    <vt:vector size="2" baseType="variant">
      <vt:variant>
        <vt:lpstr>Konu Başlığı</vt:lpstr>
      </vt:variant>
      <vt:variant>
        <vt:i4>1</vt:i4>
      </vt:variant>
    </vt:vector>
  </HeadingPairs>
  <TitlesOfParts>
    <vt:vector size="1" baseType="lpstr">
      <vt:lpstr>Uygulama Rehberi (III. Etap)</vt:lpstr>
    </vt:vector>
  </TitlesOfParts>
  <Company>KK-MYB</Company>
  <LinksUpToDate>false</LinksUpToDate>
  <CharactersWithSpaces>170433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Uygulama Rehberi (III. Etap)</dc:title>
  <dc:subject/>
  <dc:creator>Mustafa Fuat Buz</dc:creator>
  <cp:keywords/>
  <dc:description/>
  <cp:lastModifiedBy>Zeliha Deniz KESKİN</cp:lastModifiedBy>
  <cp:revision>4</cp:revision>
  <cp:lastPrinted>2023-01-20T12:50:00Z</cp:lastPrinted>
  <dcterms:created xsi:type="dcterms:W3CDTF">2026-04-20T12:19:00Z</dcterms:created>
  <dcterms:modified xsi:type="dcterms:W3CDTF">2026-04-20T13:09:00Z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