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2718" w14:textId="77777777" w:rsidR="00434AC7" w:rsidRPr="00D65F67" w:rsidRDefault="00434AC7" w:rsidP="00FD043E">
      <w:pPr>
        <w:spacing w:before="120" w:after="120" w:line="252" w:lineRule="auto"/>
        <w:ind w:firstLine="709"/>
        <w:jc w:val="center"/>
        <w:rPr>
          <w:b/>
        </w:rPr>
      </w:pPr>
      <w:r w:rsidRPr="00D65F67">
        <w:rPr>
          <w:b/>
        </w:rPr>
        <w:t>MERSİN İLİ 202</w:t>
      </w:r>
      <w:r w:rsidR="00643C99" w:rsidRPr="00D65F67">
        <w:rPr>
          <w:b/>
        </w:rPr>
        <w:t>3</w:t>
      </w:r>
      <w:r w:rsidRPr="00D65F67">
        <w:rPr>
          <w:b/>
        </w:rPr>
        <w:t xml:space="preserve"> YILI</w:t>
      </w:r>
      <w:r w:rsidR="00643C99" w:rsidRPr="00D65F67">
        <w:rPr>
          <w:b/>
        </w:rPr>
        <w:t xml:space="preserve"> </w:t>
      </w:r>
    </w:p>
    <w:p w14:paraId="554F2D5B" w14:textId="45DF7FC6" w:rsidR="00CE750E" w:rsidRPr="00D65F67" w:rsidRDefault="00CE750E" w:rsidP="00FD043E">
      <w:pPr>
        <w:spacing w:before="120" w:after="120" w:line="252" w:lineRule="auto"/>
        <w:ind w:firstLine="709"/>
        <w:jc w:val="center"/>
        <w:rPr>
          <w:b/>
        </w:rPr>
      </w:pPr>
      <w:r w:rsidRPr="00D65F67">
        <w:rPr>
          <w:b/>
        </w:rPr>
        <w:t>EĞİTİM İŞ PLANLARI</w:t>
      </w:r>
      <w:r w:rsidR="00D65F67" w:rsidRPr="00D65F67">
        <w:rPr>
          <w:b/>
        </w:rPr>
        <w:t xml:space="preserve"> </w:t>
      </w:r>
      <w:r w:rsidRPr="00D65F67">
        <w:rPr>
          <w:b/>
        </w:rPr>
        <w:t>(İŞ BECERİLERİ DAHİL)</w:t>
      </w:r>
    </w:p>
    <w:p w14:paraId="6D27271A" w14:textId="3A4C33FD" w:rsidR="00434AC7" w:rsidRPr="00D65F67" w:rsidRDefault="00CE750E" w:rsidP="00FD043E">
      <w:pPr>
        <w:spacing w:before="120" w:after="120" w:line="252" w:lineRule="auto"/>
        <w:ind w:firstLine="709"/>
        <w:jc w:val="center"/>
        <w:rPr>
          <w:b/>
        </w:rPr>
      </w:pPr>
      <w:r w:rsidRPr="00D65F67">
        <w:rPr>
          <w:b/>
        </w:rPr>
        <w:t>GENÇ GİRİŞİMCİ EĞİTİMİ</w:t>
      </w:r>
      <w:r w:rsidR="002D22E3" w:rsidRPr="00D65F67">
        <w:rPr>
          <w:b/>
        </w:rPr>
        <w:t xml:space="preserve"> HİBE ÇAĞRISI İLANI</w:t>
      </w:r>
    </w:p>
    <w:p w14:paraId="6D27271B" w14:textId="77777777" w:rsidR="00434AC7" w:rsidRPr="00D65F67" w:rsidRDefault="00434AC7" w:rsidP="00FD043E">
      <w:pPr>
        <w:spacing w:before="120" w:after="120" w:line="252" w:lineRule="auto"/>
        <w:ind w:firstLine="709"/>
        <w:jc w:val="center"/>
      </w:pPr>
    </w:p>
    <w:p w14:paraId="6D27271C" w14:textId="77777777" w:rsidR="00434AC7" w:rsidRPr="00D65F67" w:rsidRDefault="00434AC7" w:rsidP="00FD043E">
      <w:pPr>
        <w:spacing w:before="120" w:after="120" w:line="252" w:lineRule="auto"/>
        <w:ind w:firstLine="709"/>
        <w:jc w:val="center"/>
      </w:pPr>
      <w:r w:rsidRPr="00D65F67">
        <w:t>Bu metin bilgilendirme amacıyla hazırlanmıştır.</w:t>
      </w:r>
    </w:p>
    <w:p w14:paraId="51326E5F" w14:textId="77777777" w:rsidR="000974D1" w:rsidRPr="00D65F67" w:rsidRDefault="000974D1" w:rsidP="00FD043E">
      <w:pPr>
        <w:spacing w:before="120" w:after="120" w:line="252" w:lineRule="auto"/>
        <w:ind w:firstLine="709"/>
        <w:jc w:val="center"/>
      </w:pPr>
    </w:p>
    <w:p w14:paraId="6D27271D" w14:textId="150B2473" w:rsidR="00434AC7" w:rsidRPr="00D65F67" w:rsidRDefault="000974D1" w:rsidP="00FD043E">
      <w:pPr>
        <w:tabs>
          <w:tab w:val="left" w:pos="2863"/>
        </w:tabs>
        <w:spacing w:before="120" w:after="120" w:line="252" w:lineRule="auto"/>
        <w:ind w:firstLine="709"/>
      </w:pPr>
      <w:r w:rsidRPr="00D65F67">
        <w:t xml:space="preserve">Çağrı İlan </w:t>
      </w:r>
      <w:r w:rsidR="00D275D5" w:rsidRPr="00D65F67">
        <w:t xml:space="preserve">Tarihi                  </w:t>
      </w:r>
      <w:proofErr w:type="gramStart"/>
      <w:r w:rsidR="00D275D5" w:rsidRPr="00D65F67">
        <w:t xml:space="preserve">  :</w:t>
      </w:r>
      <w:proofErr w:type="gramEnd"/>
      <w:r w:rsidR="00D275D5" w:rsidRPr="00D65F67">
        <w:t xml:space="preserve">  03</w:t>
      </w:r>
      <w:r w:rsidRPr="00D65F67">
        <w:t>.04.2023</w:t>
      </w:r>
      <w:r w:rsidR="00B44935" w:rsidRPr="00D65F67">
        <w:t xml:space="preserve"> </w:t>
      </w:r>
      <w:r w:rsidRPr="00D65F67">
        <w:t>-</w:t>
      </w:r>
      <w:r w:rsidR="00B44935" w:rsidRPr="00D65F67">
        <w:t xml:space="preserve"> </w:t>
      </w:r>
      <w:r w:rsidRPr="00D65F67">
        <w:t xml:space="preserve">07.04.2023    </w:t>
      </w:r>
    </w:p>
    <w:p w14:paraId="6D27271E" w14:textId="797635A5" w:rsidR="00434AC7" w:rsidRPr="00D65F67" w:rsidRDefault="00434AC7" w:rsidP="00FD043E">
      <w:pPr>
        <w:spacing w:before="120" w:after="120" w:line="252" w:lineRule="auto"/>
        <w:ind w:firstLine="709"/>
      </w:pPr>
      <w:r w:rsidRPr="00D65F67">
        <w:t xml:space="preserve">Başvuru Başlangıcı </w:t>
      </w:r>
      <w:r w:rsidRPr="00D65F67">
        <w:tab/>
      </w:r>
      <w:r w:rsidRPr="00D65F67">
        <w:tab/>
        <w:t xml:space="preserve">: </w:t>
      </w:r>
      <w:r w:rsidR="000974D1" w:rsidRPr="00D65F67">
        <w:t>10</w:t>
      </w:r>
      <w:r w:rsidRPr="00D65F67">
        <w:t>.0</w:t>
      </w:r>
      <w:r w:rsidR="00B01BA5" w:rsidRPr="00D65F67">
        <w:t>4</w:t>
      </w:r>
      <w:r w:rsidRPr="00D65F67">
        <w:t>.202</w:t>
      </w:r>
      <w:r w:rsidR="00643C99" w:rsidRPr="00D65F67">
        <w:t>3</w:t>
      </w:r>
      <w:r w:rsidRPr="00D65F67">
        <w:tab/>
        <w:t>Saat</w:t>
      </w:r>
      <w:r w:rsidRPr="00D65F67">
        <w:tab/>
        <w:t>: 08:00</w:t>
      </w:r>
    </w:p>
    <w:p w14:paraId="6D27271F" w14:textId="0DAD8322" w:rsidR="00434AC7" w:rsidRPr="00D65F67" w:rsidRDefault="00E56543" w:rsidP="00FD043E">
      <w:pPr>
        <w:spacing w:before="120" w:after="120" w:line="252" w:lineRule="auto"/>
        <w:ind w:firstLine="709"/>
      </w:pPr>
      <w:r w:rsidRPr="00D65F67">
        <w:t xml:space="preserve">Başvuru Bitişi </w:t>
      </w:r>
      <w:r w:rsidRPr="00D65F67">
        <w:tab/>
      </w:r>
      <w:r w:rsidRPr="00D65F67">
        <w:tab/>
        <w:t xml:space="preserve">: </w:t>
      </w:r>
      <w:r w:rsidR="000974D1" w:rsidRPr="00D65F67">
        <w:t>14</w:t>
      </w:r>
      <w:r w:rsidRPr="00D65F67">
        <w:t>.0</w:t>
      </w:r>
      <w:r w:rsidR="000974D1" w:rsidRPr="00D65F67">
        <w:t>4</w:t>
      </w:r>
      <w:r w:rsidR="00434AC7" w:rsidRPr="00D65F67">
        <w:t>.202</w:t>
      </w:r>
      <w:r w:rsidR="00643C99" w:rsidRPr="00D65F67">
        <w:t>3</w:t>
      </w:r>
      <w:r w:rsidR="00434AC7" w:rsidRPr="00D65F67">
        <w:t xml:space="preserve"> </w:t>
      </w:r>
      <w:r w:rsidR="00434AC7" w:rsidRPr="00D65F67">
        <w:tab/>
        <w:t>Saat</w:t>
      </w:r>
      <w:r w:rsidR="00434AC7" w:rsidRPr="00D65F67">
        <w:tab/>
        <w:t>: 17:00</w:t>
      </w:r>
    </w:p>
    <w:p w14:paraId="3825DDC2" w14:textId="77777777" w:rsidR="00982A52" w:rsidRPr="00D65F67" w:rsidRDefault="00982A52" w:rsidP="00FD043E">
      <w:pPr>
        <w:spacing w:before="120" w:after="120" w:line="252" w:lineRule="auto"/>
        <w:ind w:firstLine="709"/>
        <w:rPr>
          <w:b/>
          <w:lang w:val="fr-FR"/>
        </w:rPr>
      </w:pPr>
      <w:r w:rsidRPr="00D65F67">
        <w:rPr>
          <w:b/>
        </w:rPr>
        <w:t>Başvuru Yerleri</w:t>
      </w:r>
    </w:p>
    <w:p w14:paraId="101789B9" w14:textId="1D36ED82" w:rsidR="00982A52" w:rsidRPr="00D65F67" w:rsidRDefault="00982A52" w:rsidP="00FD043E">
      <w:pPr>
        <w:spacing w:before="120" w:after="120" w:line="252" w:lineRule="auto"/>
        <w:ind w:firstLine="709"/>
      </w:pPr>
      <w:r w:rsidRPr="00D65F67">
        <w:t>Başvuru Mersin İl Tarım ve Orman Müdürlüğüne yapılacaktır.</w:t>
      </w:r>
    </w:p>
    <w:p w14:paraId="1C89B076" w14:textId="02629C9E" w:rsidR="003154EE" w:rsidRPr="00D65F67" w:rsidRDefault="003154EE" w:rsidP="00FD043E">
      <w:pPr>
        <w:spacing w:before="120" w:after="240" w:line="252" w:lineRule="auto"/>
        <w:ind w:firstLine="709"/>
        <w:rPr>
          <w:b/>
        </w:rPr>
      </w:pPr>
      <w:r w:rsidRPr="00D65F67">
        <w:rPr>
          <w:b/>
        </w:rPr>
        <w:t>HİBENİN KONUSU</w:t>
      </w:r>
    </w:p>
    <w:p w14:paraId="07F56ECD" w14:textId="77777777" w:rsidR="000974D1" w:rsidRPr="00D65F67" w:rsidRDefault="00434AC7" w:rsidP="00FD043E">
      <w:pPr>
        <w:spacing w:before="120" w:after="120" w:line="252" w:lineRule="auto"/>
        <w:ind w:firstLine="709"/>
        <w:jc w:val="both"/>
      </w:pPr>
      <w:r w:rsidRPr="00D65F67">
        <w:t>Tarım ve Orman Bakanlığı Etüt ve Projeler Daire Başkanlığı tarafından yürütülen ‘Kırsal Dezavantajlı Alanlar Kalkınma Projesi “</w:t>
      </w:r>
      <w:r w:rsidR="000974D1" w:rsidRPr="00D65F67">
        <w:t xml:space="preserve">çerçevesinde doğrudan gençlere yönelik olarak planlanmış olan Kurulum </w:t>
      </w:r>
      <w:proofErr w:type="gramStart"/>
      <w:r w:rsidR="000974D1" w:rsidRPr="00D65F67">
        <w:t>Hibesi -</w:t>
      </w:r>
      <w:proofErr w:type="gramEnd"/>
      <w:r w:rsidR="000974D1" w:rsidRPr="00D65F67">
        <w:t xml:space="preserve"> Genç Girişimciler Hibe Programı gençlerin kırsaldaki yenilikçi yatırımlarını desteklemeye yönelik bir programdır. Bu programdan faydalanabilmek için gençlerin öncelikle planladıkları yatırım konuları ile ilgili bir eğitim sürecini tamamlamış olmaları gerekmektedir. </w:t>
      </w:r>
    </w:p>
    <w:p w14:paraId="76B83305" w14:textId="77777777" w:rsidR="000974D1" w:rsidRPr="00D65F67" w:rsidRDefault="00335D92" w:rsidP="00FD043E">
      <w:pPr>
        <w:spacing w:before="120" w:after="120" w:line="252" w:lineRule="auto"/>
        <w:ind w:firstLine="709"/>
        <w:jc w:val="both"/>
      </w:pPr>
      <w:r w:rsidRPr="00D65F67">
        <w:t>Bu hibe çağrısı ile Kırsal Dezavantajlı Alanlar Kalkınma Projesi kapsamında</w:t>
      </w:r>
      <w:r w:rsidR="006D0DC4" w:rsidRPr="00D65F67">
        <w:t>;</w:t>
      </w:r>
      <w:r w:rsidR="003A32C0" w:rsidRPr="00D65F67">
        <w:t xml:space="preserve"> </w:t>
      </w:r>
      <w:r w:rsidR="000974D1" w:rsidRPr="00D65F67">
        <w:t xml:space="preserve">2023 yılında Mersin ili Tarsus-Çamlıyayla, Toroslar-Mezitli, Erdemli, Silifke, Mut, Aydıncık –Gülnar, Anamur ve Bozyazı Ekonomik Kalkınma Kümelerinde (EKK) </w:t>
      </w:r>
      <w:r w:rsidR="000974D1" w:rsidRPr="00D65F67">
        <w:rPr>
          <w:i/>
        </w:rPr>
        <w:t>(i) Çilek Yetiştiriciliği,</w:t>
      </w:r>
      <w:r w:rsidR="000974D1" w:rsidRPr="00D65F67">
        <w:t xml:space="preserve"> </w:t>
      </w:r>
      <w:r w:rsidR="000974D1" w:rsidRPr="00D65F67">
        <w:rPr>
          <w:i/>
        </w:rPr>
        <w:t xml:space="preserve">(ii) Alıç Yetiştiriciliği ve (iii) Arıcılık </w:t>
      </w:r>
      <w:r w:rsidR="000974D1" w:rsidRPr="00D65F67">
        <w:t xml:space="preserve">konularında </w:t>
      </w:r>
      <w:r w:rsidR="000974D1" w:rsidRPr="00D65F67">
        <w:rPr>
          <w:b/>
        </w:rPr>
        <w:t>toplam 9 gence</w:t>
      </w:r>
      <w:r w:rsidR="000974D1" w:rsidRPr="00D65F67">
        <w:t xml:space="preserve"> yönelik Genç Girişimci Eğitimleri yapılacaktır. </w:t>
      </w:r>
    </w:p>
    <w:p w14:paraId="5C5D0F22" w14:textId="77777777" w:rsidR="003154EE" w:rsidRPr="00D65F67" w:rsidRDefault="003154EE" w:rsidP="00FD043E">
      <w:pPr>
        <w:spacing w:before="120" w:after="120" w:line="252" w:lineRule="auto"/>
        <w:ind w:firstLine="709"/>
        <w:jc w:val="both"/>
      </w:pPr>
      <w:r w:rsidRPr="00D65F67">
        <w:t xml:space="preserve">Genç Girişimci Eğitimlerinden faydalanacak olan gençlerin seçimi, ilgili </w:t>
      </w:r>
      <w:proofErr w:type="spellStart"/>
      <w:r w:rsidRPr="00D65F67">
        <w:t>ÇPP’lerin</w:t>
      </w:r>
      <w:proofErr w:type="spellEnd"/>
      <w:r w:rsidRPr="00D65F67">
        <w:t xml:space="preserve"> de önerilerini dikkate alarak belirlenen seçim kriterlerine göre gerçekleştirilecektir. Program kapsamında </w:t>
      </w:r>
      <w:proofErr w:type="spellStart"/>
      <w:r w:rsidRPr="00D65F67">
        <w:t>ÇDE’ler</w:t>
      </w:r>
      <w:proofErr w:type="spellEnd"/>
      <w:r w:rsidRPr="00D65F67">
        <w:t xml:space="preserve"> tarafından da yararlanıcı önerilebilecektir. </w:t>
      </w:r>
    </w:p>
    <w:p w14:paraId="6062D3AA" w14:textId="59B55F9F" w:rsidR="00E74869" w:rsidRPr="00D65F67" w:rsidRDefault="00E74869" w:rsidP="00FD043E">
      <w:pPr>
        <w:spacing w:before="120" w:after="120" w:line="252" w:lineRule="auto"/>
        <w:ind w:firstLine="709"/>
        <w:jc w:val="both"/>
      </w:pPr>
      <w:r w:rsidRPr="00D65F67">
        <w:t xml:space="preserve">Eğitim sürecini tamamlayan gençler, KDAKP çerçevesinde açılacak olan 2023 yılı Genç Girişimci Başlangıç Paketi Hibe Programına başvuru yapabileceklerdir. </w:t>
      </w:r>
      <w:r w:rsidR="00982A52" w:rsidRPr="00D65F67">
        <w:t xml:space="preserve">İlgili ÇDE’ </w:t>
      </w:r>
      <w:proofErr w:type="spellStart"/>
      <w:r w:rsidR="00982A52" w:rsidRPr="00D65F67">
        <w:t>lerin</w:t>
      </w:r>
      <w:proofErr w:type="spellEnd"/>
      <w:r w:rsidR="00982A52" w:rsidRPr="00D65F67">
        <w:t xml:space="preserve"> de desteği ile Detaylı İş ve Finansman Planlarına son halini vererek İPYB’ ye sunacaklardır. Detaylı İş ve Finansman Planları değerlendirilecek ve Kurulum Hibesi Genç Girişimciler olarak adlandırılan hibe desteğini almaya hak kazanacaklardır. Kurulum Hibesi Genç Girişimciler hibe oranı </w:t>
      </w:r>
      <w:proofErr w:type="gramStart"/>
      <w:r w:rsidR="00982A52" w:rsidRPr="00D65F67">
        <w:t>%70</w:t>
      </w:r>
      <w:proofErr w:type="gramEnd"/>
      <w:r w:rsidR="00982A52" w:rsidRPr="00D65F67">
        <w:t xml:space="preserve"> KDAKP desteği ve %30 ayni/nakdi faydalanıcı katkısı şeklinde uygulanacaktır.</w:t>
      </w:r>
    </w:p>
    <w:p w14:paraId="6D272726" w14:textId="4A5F0A68" w:rsidR="00434AC7" w:rsidRPr="00D65F67" w:rsidRDefault="00434AC7" w:rsidP="00FD043E">
      <w:pPr>
        <w:spacing w:before="120" w:after="120" w:line="252" w:lineRule="auto"/>
        <w:ind w:firstLine="709"/>
        <w:jc w:val="both"/>
        <w:rPr>
          <w:b/>
        </w:rPr>
      </w:pPr>
      <w:r w:rsidRPr="00D65F67">
        <w:rPr>
          <w:b/>
        </w:rPr>
        <w:t xml:space="preserve">UYGULAMA ALANI </w:t>
      </w:r>
    </w:p>
    <w:p w14:paraId="6D272727" w14:textId="6C3C360E" w:rsidR="00434AC7" w:rsidRPr="00D65F67" w:rsidRDefault="006D0DC4" w:rsidP="00FD043E">
      <w:pPr>
        <w:spacing w:before="120" w:after="120" w:line="252" w:lineRule="auto"/>
        <w:ind w:firstLine="709"/>
        <w:jc w:val="both"/>
      </w:pPr>
      <w:r w:rsidRPr="00D65F67">
        <w:t xml:space="preserve">Kırsal Dezavantajlı Alanlar Kalkınma Projesi (KDAKP) kapsamında </w:t>
      </w:r>
      <w:r w:rsidR="003154EE" w:rsidRPr="00D65F67">
        <w:t>Tarsus-Çamlıyayla, Toroslar-Mezitli, Erdemli, Silifke, Mut, Aydıncık –Gülnar, Anamur ve Bozyazı Ekonomik Kalkınma Kümelerinde (</w:t>
      </w:r>
      <w:proofErr w:type="gramStart"/>
      <w:r w:rsidR="003154EE" w:rsidRPr="00D65F67">
        <w:t xml:space="preserve">EKK) </w:t>
      </w:r>
      <w:r w:rsidRPr="00D65F67">
        <w:t xml:space="preserve"> uygulanacaktır</w:t>
      </w:r>
      <w:proofErr w:type="gramEnd"/>
      <w:r w:rsidRPr="00D65F67">
        <w:t>.</w:t>
      </w:r>
    </w:p>
    <w:p w14:paraId="14BA67BE" w14:textId="77777777" w:rsidR="00E74869" w:rsidRPr="00D65F67" w:rsidRDefault="00E74869" w:rsidP="00FD043E">
      <w:pPr>
        <w:spacing w:before="120" w:after="120" w:line="252" w:lineRule="auto"/>
        <w:ind w:firstLine="709"/>
        <w:jc w:val="both"/>
        <w:rPr>
          <w:b/>
          <w:bCs/>
        </w:rPr>
      </w:pPr>
      <w:r w:rsidRPr="00D65F67">
        <w:rPr>
          <w:b/>
          <w:bCs/>
        </w:rPr>
        <w:t>HEDEF GRUP</w:t>
      </w:r>
    </w:p>
    <w:p w14:paraId="4E2A967D" w14:textId="77777777" w:rsidR="00E74869" w:rsidRPr="00D65F67" w:rsidRDefault="00E74869" w:rsidP="00FD043E">
      <w:pPr>
        <w:spacing w:before="120" w:after="120" w:line="252" w:lineRule="auto"/>
        <w:ind w:firstLine="709"/>
        <w:jc w:val="both"/>
      </w:pPr>
      <w:r w:rsidRPr="00D65F67">
        <w:t>Bu programın hedef grubu;</w:t>
      </w:r>
    </w:p>
    <w:p w14:paraId="52DC0CEB" w14:textId="77777777" w:rsidR="00E74869" w:rsidRPr="00D65F67" w:rsidRDefault="00E74869" w:rsidP="00FD043E">
      <w:pPr>
        <w:numPr>
          <w:ilvl w:val="0"/>
          <w:numId w:val="18"/>
        </w:numPr>
        <w:spacing w:before="120" w:after="120" w:line="252" w:lineRule="auto"/>
        <w:ind w:left="709" w:firstLine="0"/>
        <w:jc w:val="both"/>
      </w:pPr>
      <w:r w:rsidRPr="00D65F67">
        <w:t xml:space="preserve">Faaliyetlerini genişleterek bir iş haline getirmek ve gelirlerini arttırmak isteyen ve geçim düzeyinde olmak üzere tarım hayvancılık faaliyetleri ile (tam zamanlı veya </w:t>
      </w:r>
      <w:r w:rsidRPr="00D65F67">
        <w:lastRenderedPageBreak/>
        <w:t xml:space="preserve">yarı zamanlı olarak) ilgilenen 18-40 yaş aralığındaki (Başvuru tarihi itibariyle 41 yaşından gün almamış) genç erkek ve kadınlar, </w:t>
      </w:r>
    </w:p>
    <w:p w14:paraId="5EE86AE3" w14:textId="77777777" w:rsidR="00E74869" w:rsidRPr="00D65F67" w:rsidRDefault="00E74869" w:rsidP="00FD043E">
      <w:pPr>
        <w:numPr>
          <w:ilvl w:val="0"/>
          <w:numId w:val="18"/>
        </w:numPr>
        <w:spacing w:before="120" w:after="120" w:line="252" w:lineRule="auto"/>
        <w:ind w:left="709" w:firstLine="0"/>
        <w:jc w:val="both"/>
      </w:pPr>
      <w:r w:rsidRPr="00D65F67">
        <w:t>Tarımsal faaliyetler ile doğrudan iştigal etmeyen işsiz (veya asgari ücretle sezonluk işçiler) 18-40 yaş aralığındaki (Başvuru tarihi itibariyle 41 yaşından gün almamış) genç erkekler ve kadınlardır.</w:t>
      </w:r>
    </w:p>
    <w:p w14:paraId="6D272736" w14:textId="609F8CC0" w:rsidR="00694C1D" w:rsidRPr="00D65F67" w:rsidRDefault="004007A2" w:rsidP="00FD043E">
      <w:pPr>
        <w:pStyle w:val="ListeParagraf"/>
        <w:spacing w:before="120" w:after="240" w:line="252" w:lineRule="auto"/>
        <w:ind w:left="0" w:firstLine="709"/>
        <w:rPr>
          <w:rFonts w:ascii="Times New Roman" w:hAnsi="Times New Roman" w:cs="Times New Roman"/>
          <w:b/>
          <w:szCs w:val="24"/>
          <w:lang w:val="tr-TR"/>
        </w:rPr>
      </w:pPr>
      <w:r w:rsidRPr="00D65F67">
        <w:rPr>
          <w:rFonts w:ascii="Times New Roman" w:hAnsi="Times New Roman" w:cs="Times New Roman"/>
          <w:b/>
          <w:szCs w:val="24"/>
          <w:lang w:val="tr-TR"/>
        </w:rPr>
        <w:t xml:space="preserve">2023 Yılı </w:t>
      </w:r>
      <w:r w:rsidR="00BA4E59" w:rsidRPr="00D65F67">
        <w:rPr>
          <w:rFonts w:ascii="Times New Roman" w:hAnsi="Times New Roman" w:cs="Times New Roman"/>
          <w:b/>
          <w:szCs w:val="24"/>
          <w:lang w:val="tr-TR"/>
        </w:rPr>
        <w:t xml:space="preserve">Genç Girişimci Eğitimi </w:t>
      </w:r>
      <w:r w:rsidRPr="00D65F67">
        <w:rPr>
          <w:rFonts w:ascii="Times New Roman" w:hAnsi="Times New Roman" w:cs="Times New Roman"/>
          <w:b/>
          <w:szCs w:val="24"/>
          <w:lang w:val="tr-TR"/>
        </w:rPr>
        <w:t xml:space="preserve">Başvuru Sahiplerinde Aranacak Özellikler </w:t>
      </w:r>
    </w:p>
    <w:p w14:paraId="7B421B29"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 xml:space="preserve">Başvuru sahiplerinin “C. Uygulama bölgesi” bölümünde yazılı köylerde/mahallelerde ikamet etmesi zorunludur. Duyuru tarihi itibariyle en az 6 (altı) aylık asli ikametinin bu mahallelerde/köylerde olduğunu gösteren </w:t>
      </w:r>
      <w:proofErr w:type="spellStart"/>
      <w:r w:rsidRPr="00D65F67">
        <w:rPr>
          <w:rFonts w:ascii="Times New Roman" w:hAnsi="Times New Roman" w:cs="Times New Roman"/>
          <w:szCs w:val="24"/>
          <w:lang w:val="tr-TR"/>
        </w:rPr>
        <w:t>Tarihçeli</w:t>
      </w:r>
      <w:proofErr w:type="spellEnd"/>
      <w:r w:rsidRPr="00D65F67">
        <w:rPr>
          <w:rFonts w:ascii="Times New Roman" w:hAnsi="Times New Roman" w:cs="Times New Roman"/>
          <w:szCs w:val="24"/>
          <w:lang w:val="tr-TR"/>
        </w:rPr>
        <w:t xml:space="preserve"> Yerleşim Yeri Bilgileri Raporu istenecektir.</w:t>
      </w:r>
    </w:p>
    <w:p w14:paraId="3218F97E"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Başvuru sahibi gerçek kişi olmalıdır; tüzel kişiler ve çiftçi örgütleri adına başvuru yapılamaz.</w:t>
      </w:r>
    </w:p>
    <w:p w14:paraId="03282B85"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Başvuru sahibi net yatırım fikirlerine sahip olmalıdır.</w:t>
      </w:r>
    </w:p>
    <w:p w14:paraId="371A5181"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Başvuru tarihi itibariyle 18-40 yaş aralığında olmalı ve 41 yaşından gün almamış olmalıdır.</w:t>
      </w:r>
    </w:p>
    <w:p w14:paraId="07B58096"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Başvuru sahiplerinin başvuru tarihi itibariyle (i) geçim düzeyinde olmak üzere tarım hayvancılık faaliyetleri ile iştigal ediyor olması veya (ii) işsiz (veya asgari ücretle sezonluk işçiler) olması gerekmektedir.</w:t>
      </w:r>
    </w:p>
    <w:p w14:paraId="59129FE1" w14:textId="77777777" w:rsidR="00BA4E59" w:rsidRPr="00D65F67" w:rsidRDefault="00BA4E59" w:rsidP="00FD043E">
      <w:pPr>
        <w:pStyle w:val="ListeParagraf"/>
        <w:numPr>
          <w:ilvl w:val="0"/>
          <w:numId w:val="21"/>
        </w:numPr>
        <w:tabs>
          <w:tab w:val="clear" w:pos="794"/>
        </w:tabs>
        <w:spacing w:before="120" w:after="120" w:line="252" w:lineRule="auto"/>
        <w:ind w:left="709" w:hanging="425"/>
        <w:contextualSpacing/>
        <w:jc w:val="both"/>
        <w:rPr>
          <w:rFonts w:ascii="Times New Roman" w:hAnsi="Times New Roman" w:cs="Times New Roman"/>
          <w:szCs w:val="24"/>
          <w:lang w:val="tr-TR"/>
        </w:rPr>
      </w:pPr>
      <w:r w:rsidRPr="00D65F67">
        <w:rPr>
          <w:rFonts w:ascii="Times New Roman" w:hAnsi="Times New Roman" w:cs="Times New Roman"/>
          <w:szCs w:val="24"/>
          <w:lang w:val="tr-TR"/>
        </w:rPr>
        <w:t>Gerçek kişi başvurularında yatırımcının kamudan bağımsız olması gerekir. Devlet memurları, kamu işçileri veya devlet üniversitelerinde görevli öğretim elemanları başvuramazlar (muhtarlar hariç</w:t>
      </w:r>
      <w:proofErr w:type="gramStart"/>
      <w:r w:rsidRPr="00D65F67">
        <w:rPr>
          <w:rFonts w:ascii="Times New Roman" w:hAnsi="Times New Roman" w:cs="Times New Roman"/>
          <w:szCs w:val="24"/>
          <w:lang w:val="tr-TR"/>
        </w:rPr>
        <w:t>) .</w:t>
      </w:r>
      <w:proofErr w:type="gramEnd"/>
    </w:p>
    <w:p w14:paraId="6D27273B" w14:textId="06A300A3" w:rsidR="0076160F" w:rsidRPr="00D65F67" w:rsidRDefault="004007A2" w:rsidP="00FD043E">
      <w:pPr>
        <w:pStyle w:val="ListeParagraf"/>
        <w:spacing w:before="240" w:after="120" w:line="252" w:lineRule="auto"/>
        <w:ind w:left="709"/>
        <w:rPr>
          <w:rFonts w:ascii="Times New Roman" w:hAnsi="Times New Roman" w:cs="Times New Roman"/>
          <w:b/>
          <w:szCs w:val="24"/>
          <w:lang w:val="tr-TR"/>
        </w:rPr>
      </w:pPr>
      <w:r w:rsidRPr="00D65F67">
        <w:rPr>
          <w:rFonts w:ascii="Times New Roman" w:hAnsi="Times New Roman" w:cs="Times New Roman"/>
          <w:b/>
          <w:szCs w:val="24"/>
          <w:lang w:val="tr-TR"/>
        </w:rPr>
        <w:t xml:space="preserve">2023 Yılı </w:t>
      </w:r>
      <w:r w:rsidR="00BA4E59" w:rsidRPr="00D65F67">
        <w:rPr>
          <w:rFonts w:ascii="Times New Roman" w:hAnsi="Times New Roman" w:cs="Times New Roman"/>
          <w:b/>
          <w:szCs w:val="24"/>
          <w:lang w:val="tr-TR"/>
        </w:rPr>
        <w:t xml:space="preserve">Genç Girişimci Eğitimi </w:t>
      </w:r>
      <w:r w:rsidRPr="00D65F67">
        <w:rPr>
          <w:rFonts w:ascii="Times New Roman" w:hAnsi="Times New Roman" w:cs="Times New Roman"/>
          <w:b/>
          <w:szCs w:val="24"/>
          <w:lang w:val="tr-TR"/>
        </w:rPr>
        <w:t>H</w:t>
      </w:r>
      <w:r w:rsidR="00BA4E59" w:rsidRPr="00D65F67">
        <w:rPr>
          <w:rFonts w:ascii="Times New Roman" w:hAnsi="Times New Roman" w:cs="Times New Roman"/>
          <w:b/>
          <w:szCs w:val="24"/>
          <w:lang w:val="tr-TR"/>
        </w:rPr>
        <w:t xml:space="preserve">ibe Programı Başvuru Dosyasında </w:t>
      </w:r>
      <w:r w:rsidRPr="00D65F67">
        <w:rPr>
          <w:rFonts w:ascii="Times New Roman" w:hAnsi="Times New Roman" w:cs="Times New Roman"/>
          <w:b/>
          <w:szCs w:val="24"/>
          <w:lang w:val="tr-TR"/>
        </w:rPr>
        <w:t>Bulunması Gereken Belgeler</w:t>
      </w:r>
    </w:p>
    <w:p w14:paraId="75DB1CFD"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Genç</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Girişimci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Eğitimi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Formu</w:t>
      </w:r>
      <w:proofErr w:type="spellEnd"/>
      <w:r w:rsidRPr="00D65F67">
        <w:rPr>
          <w:rFonts w:ascii="Times New Roman" w:hAnsi="Times New Roman" w:cs="Times New Roman"/>
          <w:szCs w:val="24"/>
        </w:rPr>
        <w:t xml:space="preserve"> (www.mersin.tarimorman.gov.tr </w:t>
      </w:r>
      <w:proofErr w:type="spellStart"/>
      <w:r w:rsidRPr="00D65F67">
        <w:rPr>
          <w:rFonts w:ascii="Times New Roman" w:hAnsi="Times New Roman" w:cs="Times New Roman"/>
          <w:szCs w:val="24"/>
        </w:rPr>
        <w:t>adresi</w:t>
      </w:r>
      <w:proofErr w:type="spellEnd"/>
      <w:r w:rsidRPr="00D65F67">
        <w:rPr>
          <w:rFonts w:ascii="Times New Roman" w:hAnsi="Times New Roman" w:cs="Times New Roman"/>
          <w:szCs w:val="24"/>
        </w:rPr>
        <w:t xml:space="preserve"> ile </w:t>
      </w:r>
      <w:proofErr w:type="spellStart"/>
      <w:r w:rsidRPr="00D65F67">
        <w:rPr>
          <w:rFonts w:ascii="Times New Roman" w:hAnsi="Times New Roman" w:cs="Times New Roman"/>
          <w:szCs w:val="24"/>
        </w:rPr>
        <w:t>İlçe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Müdürlüklerinden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temin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edilebilir</w:t>
      </w:r>
      <w:proofErr w:type="spellEnd"/>
      <w:r w:rsidRPr="00D65F67">
        <w:rPr>
          <w:rFonts w:ascii="Times New Roman" w:hAnsi="Times New Roman" w:cs="Times New Roman"/>
          <w:szCs w:val="24"/>
        </w:rPr>
        <w:t>)</w:t>
      </w:r>
    </w:p>
    <w:p w14:paraId="71F41A28"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Nüfus</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Cüzdanı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Fotokopisi</w:t>
      </w:r>
      <w:proofErr w:type="spellEnd"/>
    </w:p>
    <w:p w14:paraId="3C9C614D"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gramStart"/>
      <w:r w:rsidRPr="00D65F67">
        <w:rPr>
          <w:rFonts w:ascii="Times New Roman" w:hAnsi="Times New Roman" w:cs="Times New Roman"/>
          <w:szCs w:val="24"/>
        </w:rPr>
        <w:t>e</w:t>
      </w:r>
      <w:proofErr w:type="gramEnd"/>
      <w:r w:rsidRPr="00D65F67">
        <w:rPr>
          <w:rFonts w:ascii="Times New Roman" w:hAnsi="Times New Roman" w:cs="Times New Roman"/>
          <w:szCs w:val="24"/>
        </w:rPr>
        <w:t>-</w:t>
      </w:r>
      <w:proofErr w:type="spellStart"/>
      <w:r w:rsidRPr="00D65F67">
        <w:rPr>
          <w:rFonts w:ascii="Times New Roman" w:hAnsi="Times New Roman" w:cs="Times New Roman"/>
          <w:szCs w:val="24"/>
        </w:rPr>
        <w:t>Devlet</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sisteminden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alacağı</w:t>
      </w:r>
      <w:proofErr w:type="spellEnd"/>
      <w:r w:rsidRPr="00D65F67">
        <w:rPr>
          <w:rFonts w:ascii="Times New Roman" w:hAnsi="Times New Roman" w:cs="Times New Roman"/>
          <w:szCs w:val="24"/>
        </w:rPr>
        <w:t xml:space="preserve"> son 6(</w:t>
      </w:r>
      <w:proofErr w:type="spellStart"/>
      <w:r w:rsidRPr="00D65F67">
        <w:rPr>
          <w:rFonts w:ascii="Times New Roman" w:hAnsi="Times New Roman" w:cs="Times New Roman"/>
          <w:szCs w:val="24"/>
        </w:rPr>
        <w:t>altı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aylık</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ikametini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gösterir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Adres</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Bilgileri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Raporu</w:t>
      </w:r>
      <w:proofErr w:type="spellEnd"/>
      <w:r w:rsidRPr="00D65F67">
        <w:rPr>
          <w:rFonts w:ascii="Times New Roman" w:hAnsi="Times New Roman" w:cs="Times New Roman"/>
          <w:szCs w:val="24"/>
        </w:rPr>
        <w:t xml:space="preserve"> </w:t>
      </w:r>
    </w:p>
    <w:p w14:paraId="564D88AF"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gramStart"/>
      <w:r w:rsidRPr="00D65F67">
        <w:rPr>
          <w:rFonts w:ascii="Times New Roman" w:hAnsi="Times New Roman" w:cs="Times New Roman"/>
          <w:szCs w:val="24"/>
        </w:rPr>
        <w:t>e</w:t>
      </w:r>
      <w:proofErr w:type="gramEnd"/>
      <w:r w:rsidRPr="00D65F67">
        <w:rPr>
          <w:rFonts w:ascii="Times New Roman" w:hAnsi="Times New Roman" w:cs="Times New Roman"/>
          <w:szCs w:val="24"/>
        </w:rPr>
        <w:t>-</w:t>
      </w:r>
      <w:proofErr w:type="spellStart"/>
      <w:r w:rsidRPr="00D65F67">
        <w:rPr>
          <w:rFonts w:ascii="Times New Roman" w:hAnsi="Times New Roman" w:cs="Times New Roman"/>
          <w:szCs w:val="24"/>
        </w:rPr>
        <w:t>Devlet</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sisteminden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alacağı</w:t>
      </w:r>
      <w:proofErr w:type="spellEnd"/>
      <w:r w:rsidRPr="00D65F67">
        <w:rPr>
          <w:rFonts w:ascii="Times New Roman" w:hAnsi="Times New Roman" w:cs="Times New Roman"/>
          <w:szCs w:val="24"/>
        </w:rPr>
        <w:t xml:space="preserve"> SGK </w:t>
      </w:r>
      <w:proofErr w:type="spellStart"/>
      <w:r w:rsidRPr="00D65F67">
        <w:rPr>
          <w:rFonts w:ascii="Times New Roman" w:hAnsi="Times New Roman" w:cs="Times New Roman"/>
          <w:szCs w:val="24"/>
        </w:rPr>
        <w:t>Hizmet</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Döküm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Raporu</w:t>
      </w:r>
      <w:proofErr w:type="spellEnd"/>
    </w:p>
    <w:p w14:paraId="778186E0"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Yatırımın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planlandığı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arazinin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tapusu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arazi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verasete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iştirak</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tapulu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ise</w:t>
      </w:r>
      <w:proofErr w:type="spellEnd"/>
      <w:r w:rsidRPr="00D65F67">
        <w:rPr>
          <w:rFonts w:ascii="Times New Roman" w:hAnsi="Times New Roman" w:cs="Times New Roman"/>
          <w:szCs w:val="24"/>
        </w:rPr>
        <w:t xml:space="preserve"> en </w:t>
      </w:r>
      <w:proofErr w:type="spellStart"/>
      <w:r w:rsidRPr="00D65F67">
        <w:rPr>
          <w:rFonts w:ascii="Times New Roman" w:hAnsi="Times New Roman" w:cs="Times New Roman"/>
          <w:szCs w:val="24"/>
        </w:rPr>
        <w:t>az</w:t>
      </w:r>
      <w:proofErr w:type="spellEnd"/>
      <w:r w:rsidRPr="00D65F67">
        <w:rPr>
          <w:rFonts w:ascii="Times New Roman" w:hAnsi="Times New Roman" w:cs="Times New Roman"/>
          <w:szCs w:val="24"/>
        </w:rPr>
        <w:t xml:space="preserve"> 5 </w:t>
      </w:r>
      <w:proofErr w:type="spellStart"/>
      <w:r w:rsidRPr="00D65F67">
        <w:rPr>
          <w:rFonts w:ascii="Times New Roman" w:hAnsi="Times New Roman" w:cs="Times New Roman"/>
          <w:szCs w:val="24"/>
        </w:rPr>
        <w:t>yıllık</w:t>
      </w:r>
      <w:proofErr w:type="spellEnd"/>
      <w:r w:rsidRPr="00D65F67">
        <w:rPr>
          <w:rFonts w:ascii="Times New Roman" w:hAnsi="Times New Roman" w:cs="Times New Roman"/>
          <w:szCs w:val="24"/>
        </w:rPr>
        <w:t xml:space="preserve"> </w:t>
      </w:r>
      <w:proofErr w:type="spellStart"/>
      <w:proofErr w:type="gramStart"/>
      <w:r w:rsidRPr="00D65F67">
        <w:rPr>
          <w:rFonts w:ascii="Times New Roman" w:hAnsi="Times New Roman" w:cs="Times New Roman"/>
          <w:szCs w:val="24"/>
        </w:rPr>
        <w:t>muvafakatname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kiralık</w:t>
      </w:r>
      <w:proofErr w:type="spellEnd"/>
      <w:proofErr w:type="gram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ise</w:t>
      </w:r>
      <w:proofErr w:type="spellEnd"/>
      <w:r w:rsidRPr="00D65F67">
        <w:rPr>
          <w:rFonts w:ascii="Times New Roman" w:hAnsi="Times New Roman" w:cs="Times New Roman"/>
          <w:szCs w:val="24"/>
        </w:rPr>
        <w:t xml:space="preserve"> en </w:t>
      </w:r>
      <w:proofErr w:type="spellStart"/>
      <w:r w:rsidRPr="00D65F67">
        <w:rPr>
          <w:rFonts w:ascii="Times New Roman" w:hAnsi="Times New Roman" w:cs="Times New Roman"/>
          <w:szCs w:val="24"/>
        </w:rPr>
        <w:t>az</w:t>
      </w:r>
      <w:proofErr w:type="spellEnd"/>
      <w:r w:rsidRPr="00D65F67">
        <w:rPr>
          <w:rFonts w:ascii="Times New Roman" w:hAnsi="Times New Roman" w:cs="Times New Roman"/>
          <w:szCs w:val="24"/>
        </w:rPr>
        <w:t xml:space="preserve"> 5 </w:t>
      </w:r>
      <w:proofErr w:type="spellStart"/>
      <w:r w:rsidRPr="00D65F67">
        <w:rPr>
          <w:rFonts w:ascii="Times New Roman" w:hAnsi="Times New Roman" w:cs="Times New Roman"/>
          <w:szCs w:val="24"/>
        </w:rPr>
        <w:t>yıllık</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kira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senedi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yaparken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muvafakatname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veya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kira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senedinin</w:t>
      </w:r>
      <w:proofErr w:type="spellEnd"/>
      <w:r w:rsidRPr="00D65F67">
        <w:rPr>
          <w:rFonts w:ascii="Times New Roman" w:hAnsi="Times New Roman" w:cs="Times New Roman"/>
          <w:szCs w:val="24"/>
        </w:rPr>
        <w:t xml:space="preserve"> noter </w:t>
      </w:r>
      <w:proofErr w:type="spellStart"/>
      <w:r w:rsidRPr="00D65F67">
        <w:rPr>
          <w:rFonts w:ascii="Times New Roman" w:hAnsi="Times New Roman" w:cs="Times New Roman"/>
          <w:szCs w:val="24"/>
        </w:rPr>
        <w:t>onaylı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hali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istenmez</w:t>
      </w:r>
      <w:proofErr w:type="spellEnd"/>
      <w:r w:rsidRPr="00D65F67">
        <w:rPr>
          <w:rFonts w:ascii="Times New Roman" w:hAnsi="Times New Roman" w:cs="Times New Roman"/>
          <w:szCs w:val="24"/>
        </w:rPr>
        <w:t>.)</w:t>
      </w:r>
    </w:p>
    <w:p w14:paraId="3F202F65"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Aynı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Hanede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Yaşayan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Bireyler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Beyan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Formu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İlgili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İlçe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Tarım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ve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Orman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Müdürlüğünden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temin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edilebilir</w:t>
      </w:r>
      <w:proofErr w:type="spellEnd"/>
      <w:r w:rsidRPr="00D65F67">
        <w:rPr>
          <w:rFonts w:ascii="Times New Roman" w:hAnsi="Times New Roman" w:cs="Times New Roman"/>
          <w:szCs w:val="24"/>
        </w:rPr>
        <w:t>).</w:t>
      </w:r>
    </w:p>
    <w:p w14:paraId="50C6FE72"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Varsa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Güncel</w:t>
      </w:r>
      <w:proofErr w:type="spellEnd"/>
      <w:r w:rsidRPr="00D65F67">
        <w:rPr>
          <w:rFonts w:ascii="Times New Roman" w:hAnsi="Times New Roman" w:cs="Times New Roman"/>
          <w:szCs w:val="24"/>
        </w:rPr>
        <w:t xml:space="preserve"> ÇKS, </w:t>
      </w:r>
      <w:proofErr w:type="gramStart"/>
      <w:r w:rsidRPr="00D65F67">
        <w:rPr>
          <w:rFonts w:ascii="Times New Roman" w:hAnsi="Times New Roman" w:cs="Times New Roman"/>
          <w:szCs w:val="24"/>
        </w:rPr>
        <w:t xml:space="preserve">AKS  </w:t>
      </w:r>
      <w:proofErr w:type="spellStart"/>
      <w:r w:rsidRPr="00D65F67">
        <w:rPr>
          <w:rFonts w:ascii="Times New Roman" w:hAnsi="Times New Roman" w:cs="Times New Roman"/>
          <w:szCs w:val="24"/>
        </w:rPr>
        <w:t>Belgesi</w:t>
      </w:r>
      <w:proofErr w:type="spellEnd"/>
      <w:proofErr w:type="gram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Kurulum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Hibesi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aşamasında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güncel</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sisteme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kayıtlı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evrak</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istenecektir</w:t>
      </w:r>
      <w:proofErr w:type="spellEnd"/>
      <w:r w:rsidRPr="00D65F67">
        <w:rPr>
          <w:rFonts w:ascii="Times New Roman" w:hAnsi="Times New Roman" w:cs="Times New Roman"/>
          <w:szCs w:val="24"/>
        </w:rPr>
        <w:t xml:space="preserve">.) </w:t>
      </w:r>
    </w:p>
    <w:p w14:paraId="7D1C4390"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sahibi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herhangi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çiftçi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örgütüne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kayıtlı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belgesi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Ziraat</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Odası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üyeliği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hariç</w:t>
      </w:r>
      <w:proofErr w:type="spellEnd"/>
      <w:r w:rsidRPr="00D65F67">
        <w:rPr>
          <w:rFonts w:ascii="Times New Roman" w:hAnsi="Times New Roman" w:cs="Times New Roman"/>
          <w:szCs w:val="24"/>
        </w:rPr>
        <w:t>).</w:t>
      </w:r>
    </w:p>
    <w:p w14:paraId="4058D796"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sahibi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yaptığı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konu</w:t>
      </w:r>
      <w:proofErr w:type="spellEnd"/>
      <w:r w:rsidRPr="00D65F67">
        <w:rPr>
          <w:rFonts w:ascii="Times New Roman" w:hAnsi="Times New Roman" w:cs="Times New Roman"/>
          <w:szCs w:val="24"/>
        </w:rPr>
        <w:t xml:space="preserve"> ile </w:t>
      </w:r>
      <w:proofErr w:type="spellStart"/>
      <w:r w:rsidRPr="00D65F67">
        <w:rPr>
          <w:rFonts w:ascii="Times New Roman" w:hAnsi="Times New Roman" w:cs="Times New Roman"/>
          <w:szCs w:val="24"/>
        </w:rPr>
        <w:t>ilgili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daha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önce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herhangi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eğitim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almış</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ise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eğitim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katılım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belgesi</w:t>
      </w:r>
      <w:proofErr w:type="spellEnd"/>
      <w:r w:rsidRPr="00D65F67">
        <w:rPr>
          <w:rFonts w:ascii="Times New Roman" w:hAnsi="Times New Roman" w:cs="Times New Roman"/>
          <w:szCs w:val="24"/>
        </w:rPr>
        <w:t>.</w:t>
      </w:r>
    </w:p>
    <w:p w14:paraId="2B535B1A"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Eğer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başvuru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sahibi</w:t>
      </w:r>
      <w:proofErr w:type="spellEnd"/>
      <w:r w:rsidRPr="00D65F67">
        <w:rPr>
          <w:rFonts w:ascii="Times New Roman" w:hAnsi="Times New Roman" w:cs="Times New Roman"/>
          <w:szCs w:val="24"/>
        </w:rPr>
        <w:t xml:space="preserve"> ile </w:t>
      </w:r>
      <w:proofErr w:type="spellStart"/>
      <w:r w:rsidRPr="00D65F67">
        <w:rPr>
          <w:rFonts w:ascii="Times New Roman" w:hAnsi="Times New Roman" w:cs="Times New Roman"/>
          <w:szCs w:val="24"/>
        </w:rPr>
        <w:t>aynı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hanede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ikamet</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eden</w:t>
      </w:r>
      <w:proofErr w:type="spellEnd"/>
      <w:r w:rsidRPr="00D65F67">
        <w:rPr>
          <w:rFonts w:ascii="Times New Roman" w:hAnsi="Times New Roman" w:cs="Times New Roman"/>
          <w:szCs w:val="24"/>
        </w:rPr>
        <w:t xml:space="preserve"> en </w:t>
      </w:r>
      <w:proofErr w:type="spellStart"/>
      <w:r w:rsidRPr="00D65F67">
        <w:rPr>
          <w:rFonts w:ascii="Times New Roman" w:hAnsi="Times New Roman" w:cs="Times New Roman"/>
          <w:szCs w:val="24"/>
        </w:rPr>
        <w:t>az</w:t>
      </w:r>
      <w:proofErr w:type="spellEnd"/>
      <w:r w:rsidRPr="00D65F67">
        <w:rPr>
          <w:rFonts w:ascii="Times New Roman" w:hAnsi="Times New Roman" w:cs="Times New Roman"/>
          <w:szCs w:val="24"/>
        </w:rPr>
        <w:t xml:space="preserve"> %80 </w:t>
      </w:r>
      <w:proofErr w:type="spellStart"/>
      <w:r w:rsidRPr="00D65F67">
        <w:rPr>
          <w:rFonts w:ascii="Times New Roman" w:hAnsi="Times New Roman" w:cs="Times New Roman"/>
          <w:szCs w:val="24"/>
        </w:rPr>
        <w:t>engelli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birey</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varsa</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engellilik</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durumunu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gösteren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rapor</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eklenmelidir</w:t>
      </w:r>
      <w:proofErr w:type="spellEnd"/>
      <w:r w:rsidRPr="00D65F67">
        <w:rPr>
          <w:rFonts w:ascii="Times New Roman" w:hAnsi="Times New Roman" w:cs="Times New Roman"/>
          <w:szCs w:val="24"/>
        </w:rPr>
        <w:t>.</w:t>
      </w:r>
    </w:p>
    <w:p w14:paraId="37DAC478" w14:textId="77777777"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Yararlanıcı</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Bilgi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Formu</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İlgili</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İlçe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Tarım</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ve</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Orman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Müdürlüğünden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temin</w:t>
      </w:r>
      <w:proofErr w:type="spellEnd"/>
      <w:r w:rsidRPr="00D65F67">
        <w:rPr>
          <w:rFonts w:ascii="Times New Roman" w:hAnsi="Times New Roman" w:cs="Times New Roman"/>
          <w:szCs w:val="24"/>
        </w:rPr>
        <w:t xml:space="preserve"> </w:t>
      </w:r>
      <w:proofErr w:type="spellStart"/>
      <w:r w:rsidRPr="00D65F67">
        <w:rPr>
          <w:rFonts w:ascii="Times New Roman" w:hAnsi="Times New Roman" w:cs="Times New Roman"/>
          <w:szCs w:val="24"/>
        </w:rPr>
        <w:t>edilebilir</w:t>
      </w:r>
      <w:proofErr w:type="spellEnd"/>
      <w:r w:rsidRPr="00D65F67">
        <w:rPr>
          <w:rFonts w:ascii="Times New Roman" w:hAnsi="Times New Roman" w:cs="Times New Roman"/>
          <w:szCs w:val="24"/>
        </w:rPr>
        <w:t>.)</w:t>
      </w:r>
    </w:p>
    <w:p w14:paraId="256F8792" w14:textId="2B79C37C" w:rsidR="0076160F" w:rsidRPr="00D65F67" w:rsidRDefault="0076160F" w:rsidP="00FD043E">
      <w:pPr>
        <w:pStyle w:val="ListeParagraf"/>
        <w:numPr>
          <w:ilvl w:val="0"/>
          <w:numId w:val="22"/>
        </w:numPr>
        <w:tabs>
          <w:tab w:val="clear" w:pos="794"/>
        </w:tabs>
        <w:spacing w:before="120" w:after="120" w:line="252" w:lineRule="auto"/>
        <w:ind w:left="709" w:hanging="425"/>
        <w:contextualSpacing/>
        <w:jc w:val="both"/>
        <w:rPr>
          <w:rFonts w:ascii="Times New Roman" w:hAnsi="Times New Roman" w:cs="Times New Roman"/>
          <w:szCs w:val="24"/>
        </w:rPr>
      </w:pPr>
      <w:proofErr w:type="spellStart"/>
      <w:r w:rsidRPr="00D65F67">
        <w:rPr>
          <w:rFonts w:ascii="Times New Roman" w:hAnsi="Times New Roman" w:cs="Times New Roman"/>
          <w:szCs w:val="24"/>
        </w:rPr>
        <w:t>Taahhütname</w:t>
      </w:r>
      <w:proofErr w:type="spellEnd"/>
      <w:r w:rsidRPr="00D65F67">
        <w:rPr>
          <w:rFonts w:ascii="Times New Roman" w:hAnsi="Times New Roman" w:cs="Times New Roman"/>
          <w:szCs w:val="24"/>
        </w:rPr>
        <w:t xml:space="preserve"> 1</w:t>
      </w:r>
    </w:p>
    <w:p w14:paraId="786FC9CE" w14:textId="739DD799" w:rsidR="00A84FAF" w:rsidRPr="00D65F67" w:rsidRDefault="00A84FAF" w:rsidP="00FD043E">
      <w:pPr>
        <w:pStyle w:val="ListeParagraf"/>
        <w:spacing w:before="240" w:after="120" w:line="252" w:lineRule="auto"/>
        <w:ind w:left="0" w:firstLine="709"/>
        <w:rPr>
          <w:rFonts w:ascii="Times New Roman" w:hAnsi="Times New Roman" w:cs="Times New Roman"/>
          <w:b/>
          <w:bCs/>
          <w:szCs w:val="24"/>
          <w:lang w:val="tr-TR"/>
        </w:rPr>
      </w:pPr>
      <w:r w:rsidRPr="00D65F67">
        <w:rPr>
          <w:rFonts w:ascii="Times New Roman" w:hAnsi="Times New Roman" w:cs="Times New Roman"/>
          <w:b/>
          <w:bCs/>
          <w:szCs w:val="24"/>
          <w:lang w:val="tr-TR"/>
        </w:rPr>
        <w:t>Başvuru Sahiplerinin Dikkat Etmesi Gereken Hususlar ve Süreç</w:t>
      </w:r>
    </w:p>
    <w:p w14:paraId="42EA756A" w14:textId="268293B5" w:rsidR="00A84FAF" w:rsidRPr="00D65F67" w:rsidRDefault="00A84FAF" w:rsidP="00FD043E">
      <w:pPr>
        <w:pStyle w:val="ListeParagraf"/>
        <w:numPr>
          <w:ilvl w:val="0"/>
          <w:numId w:val="23"/>
        </w:numPr>
        <w:spacing w:before="120" w:after="120" w:line="252" w:lineRule="auto"/>
        <w:ind w:left="709" w:hanging="425"/>
        <w:jc w:val="both"/>
        <w:rPr>
          <w:rFonts w:ascii="Times New Roman" w:eastAsia="Calibri" w:hAnsi="Times New Roman" w:cs="Times New Roman"/>
          <w:szCs w:val="24"/>
          <w:lang w:eastAsia="en-US"/>
        </w:rPr>
      </w:pPr>
      <w:proofErr w:type="spellStart"/>
      <w:r w:rsidRPr="00D65F67">
        <w:rPr>
          <w:rFonts w:ascii="Times New Roman" w:eastAsia="Calibri" w:hAnsi="Times New Roman" w:cs="Times New Roman"/>
          <w:szCs w:val="24"/>
          <w:lang w:eastAsia="en-US"/>
        </w:rPr>
        <w:t>Başvurular</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ilan</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edilen</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başvuru</w:t>
      </w:r>
      <w:proofErr w:type="spellEnd"/>
      <w:r w:rsidRPr="00D65F67">
        <w:rPr>
          <w:rFonts w:ascii="Times New Roman" w:eastAsia="Calibri" w:hAnsi="Times New Roman" w:cs="Times New Roman"/>
          <w:szCs w:val="24"/>
          <w:lang w:eastAsia="en-US"/>
        </w:rPr>
        <w:t xml:space="preserve"> bitiş tarihinden önce yapılmış olmalıdır. Bu tarihten sonra </w:t>
      </w:r>
      <w:proofErr w:type="spellStart"/>
      <w:r w:rsidRPr="00D65F67">
        <w:rPr>
          <w:rFonts w:ascii="Times New Roman" w:eastAsia="Calibri" w:hAnsi="Times New Roman" w:cs="Times New Roman"/>
          <w:szCs w:val="24"/>
          <w:lang w:eastAsia="en-US"/>
        </w:rPr>
        <w:t>yapılan</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başvurular</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kabul</w:t>
      </w:r>
      <w:proofErr w:type="spellEnd"/>
      <w:r w:rsidRPr="00D65F67">
        <w:rPr>
          <w:rFonts w:ascii="Times New Roman" w:eastAsia="Calibri" w:hAnsi="Times New Roman" w:cs="Times New Roman"/>
          <w:szCs w:val="24"/>
          <w:lang w:eastAsia="en-US"/>
        </w:rPr>
        <w:t xml:space="preserve"> </w:t>
      </w:r>
      <w:proofErr w:type="spellStart"/>
      <w:r w:rsidRPr="00D65F67">
        <w:rPr>
          <w:rFonts w:ascii="Times New Roman" w:eastAsia="Calibri" w:hAnsi="Times New Roman" w:cs="Times New Roman"/>
          <w:szCs w:val="24"/>
          <w:lang w:eastAsia="en-US"/>
        </w:rPr>
        <w:t>edilmeyecektir</w:t>
      </w:r>
      <w:proofErr w:type="spellEnd"/>
      <w:r w:rsidRPr="00D65F67">
        <w:rPr>
          <w:rFonts w:ascii="Times New Roman" w:eastAsia="Calibri" w:hAnsi="Times New Roman" w:cs="Times New Roman"/>
          <w:szCs w:val="24"/>
          <w:lang w:eastAsia="en-US"/>
        </w:rPr>
        <w:t>.</w:t>
      </w:r>
    </w:p>
    <w:p w14:paraId="37A735DB"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lastRenderedPageBreak/>
        <w:t>Başvurular şahsen Mersin İl Tarım ve Orman Müdürlüğü’ne yapılmalıdır. İnternet veya posta yoluyla yapılacak başvurular kabul edilmeyecektir.</w:t>
      </w:r>
    </w:p>
    <w:p w14:paraId="24C9DDF0"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 xml:space="preserve">Başvuru dosyaları 2 (iki) takım olarak hazırlanacaktır. 1 (bir) takımı asıl 1 (bir) takımı kopya olmak üzere 2 (iki) takımı İPYB’ ye teslim edilecektir. </w:t>
      </w:r>
    </w:p>
    <w:p w14:paraId="6F540FAF"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Başvuru formunda ve eklerindeki bilgilerden başvuru sahibi sorumludur. Başvuru yapan genç bu programdan faydalanmaya hak kazansa dahi başvuru dosyasında bulunan belge veya bilgilerin gerçeğe aykırı olduğu tespit edilmesi halinde başvuru geçersiz sayılır.</w:t>
      </w:r>
    </w:p>
    <w:p w14:paraId="72581275"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Genç Girişimci Eğitimlerinden faydalanacak olan gençlerin seçimi, ekte yer alan seçim kriterlerine göre gerçekleştirilecektir.</w:t>
      </w:r>
    </w:p>
    <w:p w14:paraId="37C8F9C2"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Mersin İl Tarım ve Orman Müdürlüğü bünyesinde kurulan İl Proje Değerlendirme Komisyonu (IPDK) öncelikli olarak başvuru evraklarının ve başvuru sahibinin uygunluğu açısından değerlendirir. Gençlerin seçiminde; (i) İş fikrini, kapsamını uygulamaya hazır olma, (ii) Net fikirlere sahip olma, (iii) Yatırım için istekli olma durumları dikkate alınacaktır. Uygun bulunan başvurular için puanlama yapılır ve en yüksek puandan başlayarak, planlanan sayıda asıl ve yedek genç çiftçiler belirlenir. Puanların eşitliği halinde, puanı eşit olanlar arasında, sırasıyla kadın çiftçilere, daha genç çiftçilere öncelik verilerek yeniden sıralama yapılır. Hak sahibi olabilmek için puanın 50 veya üzeri olma şartı vardır.</w:t>
      </w:r>
    </w:p>
    <w:p w14:paraId="342246A4"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Başvuru dosyaları, incelemelerden almış oldukları puan sıralaması yapılmış olarak Etüt ve Projeler Daire Başkanlığına (EPDB) gönderilir ve EPDB tarafından Genç Girişimci Eğitiminden faydalanmaya hak kazanan nihai yararlanıcılar belirlenir.</w:t>
      </w:r>
    </w:p>
    <w:p w14:paraId="21FCE024"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Asıl ve yedek yararlanıcıların listesi İl ve İlçe Müdürlükleri tarafından panolarda ve internet sitesinde 5 (beş) gün süreyle ilan edilir. Asıl yararlanıcılar arasından Genç Çiftçi Eğitimine katılmaktan vazgeçenlerin yerine sırasıyla yedek yararlanıcılar çağırılır.</w:t>
      </w:r>
    </w:p>
    <w:p w14:paraId="7D2F8164" w14:textId="110A07C6"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 xml:space="preserve">Genç Girişimci Eğitimleri için seçilen </w:t>
      </w:r>
      <w:r w:rsidR="00CA4287" w:rsidRPr="00D65F67">
        <w:rPr>
          <w:rFonts w:eastAsia="Calibri"/>
          <w:lang w:eastAsia="en-US"/>
        </w:rPr>
        <w:t xml:space="preserve">gençler, </w:t>
      </w:r>
      <w:r w:rsidRPr="00D65F67">
        <w:rPr>
          <w:rFonts w:eastAsia="Calibri"/>
          <w:lang w:eastAsia="en-US"/>
        </w:rPr>
        <w:t xml:space="preserve">2023 yılı </w:t>
      </w:r>
      <w:proofErr w:type="gramStart"/>
      <w:r w:rsidRPr="00D65F67">
        <w:rPr>
          <w:rFonts w:eastAsia="Calibri"/>
          <w:lang w:eastAsia="en-US"/>
        </w:rPr>
        <w:t>Mayıs</w:t>
      </w:r>
      <w:proofErr w:type="gramEnd"/>
      <w:r w:rsidRPr="00D65F67">
        <w:rPr>
          <w:rFonts w:eastAsia="Calibri"/>
          <w:lang w:eastAsia="en-US"/>
        </w:rPr>
        <w:t xml:space="preserve"> ayı içerisinde 5 gün süreyle, Mersin İlinde gerçekleştirilecek olan Genç Girişimci Eğitimine katılacaklardır.</w:t>
      </w:r>
    </w:p>
    <w:p w14:paraId="2283E200"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Genç Girişimci Eğitimlerinin gerçekleştirilmesi için gerekli olan konaklama ve seyahat masrafları KDAKP çerçevesinde Tarım ve Orman Bakanlığı tarafından karşılanacaktır.</w:t>
      </w:r>
    </w:p>
    <w:p w14:paraId="3881D977" w14:textId="77777777" w:rsidR="00A84FAF" w:rsidRPr="00D65F67" w:rsidRDefault="00A84FAF" w:rsidP="00FD043E">
      <w:pPr>
        <w:numPr>
          <w:ilvl w:val="0"/>
          <w:numId w:val="23"/>
        </w:numPr>
        <w:spacing w:before="120" w:after="120" w:line="252" w:lineRule="auto"/>
        <w:ind w:left="709" w:hanging="425"/>
        <w:jc w:val="both"/>
        <w:rPr>
          <w:rFonts w:eastAsia="Calibri"/>
          <w:lang w:eastAsia="en-US"/>
        </w:rPr>
      </w:pPr>
      <w:r w:rsidRPr="00D65F67">
        <w:rPr>
          <w:rFonts w:eastAsia="Calibri"/>
          <w:lang w:eastAsia="en-US"/>
        </w:rPr>
        <w:t xml:space="preserve">Genç Girişimci Eğitimlerini başarıyla tamamlayan genç çiftçiler 2023 yılında Kurulum Hibesi Genç Girişimciler için başvuru yapabileceklerdir. </w:t>
      </w:r>
    </w:p>
    <w:p w14:paraId="28D2D1F2" w14:textId="77777777" w:rsidR="00B05E2C" w:rsidRPr="00D65F67" w:rsidRDefault="00B05E2C" w:rsidP="00FD043E">
      <w:pPr>
        <w:pStyle w:val="Normal1"/>
        <w:spacing w:before="120" w:beforeAutospacing="0" w:after="120" w:afterAutospacing="0" w:line="252" w:lineRule="auto"/>
        <w:ind w:right="-567" w:firstLine="709"/>
        <w:jc w:val="both"/>
        <w:rPr>
          <w:color w:val="000000"/>
        </w:rPr>
      </w:pPr>
      <w:r w:rsidRPr="00D65F67">
        <w:rPr>
          <w:rStyle w:val="normalchar"/>
          <w:b/>
          <w:bCs/>
          <w:color w:val="000000"/>
        </w:rPr>
        <w:t>Ayrıntılı Bilgi ve Başvuru:</w:t>
      </w:r>
    </w:p>
    <w:p w14:paraId="6D272775" w14:textId="51613026" w:rsidR="007303A8" w:rsidRPr="00D65F67" w:rsidRDefault="007303A8" w:rsidP="00FD043E">
      <w:pPr>
        <w:pStyle w:val="no0020spacing"/>
        <w:spacing w:before="120" w:beforeAutospacing="0" w:after="120" w:afterAutospacing="0" w:line="252" w:lineRule="auto"/>
        <w:ind w:firstLine="709"/>
        <w:jc w:val="both"/>
        <w:rPr>
          <w:color w:val="000000"/>
        </w:rPr>
      </w:pPr>
      <w:r w:rsidRPr="00D65F67">
        <w:rPr>
          <w:rStyle w:val="no0020spacingchar"/>
          <w:color w:val="000000"/>
        </w:rPr>
        <w:t xml:space="preserve">Ayrıntılı bilgi almak için </w:t>
      </w:r>
      <w:r w:rsidR="004007A2" w:rsidRPr="00D65F67">
        <w:rPr>
          <w:rStyle w:val="no0020spacingchar"/>
          <w:color w:val="000000"/>
        </w:rPr>
        <w:t xml:space="preserve">Mersin İl Tarım ve Orman Müdürlüğü ve </w:t>
      </w:r>
      <w:r w:rsidR="00A23A2F" w:rsidRPr="00D65F67">
        <w:rPr>
          <w:color w:val="000000"/>
        </w:rPr>
        <w:t>Tarsus, Çamlıyayla, Toroslar, Mezitli, Erdemli, Silifke, Mut, Aydıncık, Gülnar, Anamur ve Bozyazı</w:t>
      </w:r>
      <w:r w:rsidR="004007A2" w:rsidRPr="00D65F67">
        <w:rPr>
          <w:rStyle w:val="no0020spacingchar"/>
          <w:color w:val="000000"/>
        </w:rPr>
        <w:t xml:space="preserve"> </w:t>
      </w:r>
      <w:r w:rsidRPr="00D65F67">
        <w:rPr>
          <w:rStyle w:val="no0020spacingchar"/>
          <w:color w:val="000000"/>
        </w:rPr>
        <w:t>İlçe Tarım ve Orman Müdürlü</w:t>
      </w:r>
      <w:r w:rsidR="004007A2" w:rsidRPr="00D65F67">
        <w:rPr>
          <w:rStyle w:val="no0020spacingchar"/>
          <w:color w:val="000000"/>
        </w:rPr>
        <w:t>ğü</w:t>
      </w:r>
      <w:r w:rsidRPr="00D65F67">
        <w:rPr>
          <w:rStyle w:val="no0020spacingchar"/>
          <w:color w:val="000000"/>
        </w:rPr>
        <w:t>ne giderek şahsen ya da telefonla ilgili kişilerden (İPYB/Çiftçi Destek Ekibi) bilgi alabilirsiniz. Ayrıca size yol göstermesi için hazırlanan Hibe Uygulama Plan</w:t>
      </w:r>
      <w:r w:rsidR="00B702D8" w:rsidRPr="00D65F67">
        <w:rPr>
          <w:rStyle w:val="no0020spacingchar"/>
          <w:color w:val="000000"/>
        </w:rPr>
        <w:t>ı</w:t>
      </w:r>
      <w:r w:rsidRPr="00D65F67">
        <w:rPr>
          <w:rStyle w:val="no0020spacingchar"/>
          <w:color w:val="000000"/>
        </w:rPr>
        <w:t>ndan yararlanabilirsiniz. Bu kılavuz</w:t>
      </w:r>
      <w:r w:rsidR="00BE168C" w:rsidRPr="00D65F67">
        <w:rPr>
          <w:rStyle w:val="no0020spacingchar"/>
          <w:color w:val="000000"/>
        </w:rPr>
        <w:t>,</w:t>
      </w:r>
      <w:r w:rsidRPr="00D65F67">
        <w:rPr>
          <w:rStyle w:val="no0020spacingchar"/>
          <w:color w:val="000000"/>
        </w:rPr>
        <w:t xml:space="preserve"> </w:t>
      </w:r>
      <w:r w:rsidR="00B702D8" w:rsidRPr="00D65F67">
        <w:rPr>
          <w:rStyle w:val="no0020spacingchar"/>
          <w:color w:val="000000"/>
        </w:rPr>
        <w:t>bu</w:t>
      </w:r>
      <w:r w:rsidRPr="00D65F67">
        <w:rPr>
          <w:rStyle w:val="no0020spacingchar"/>
          <w:color w:val="000000"/>
        </w:rPr>
        <w:t xml:space="preserve"> yatır</w:t>
      </w:r>
      <w:r w:rsidR="00BE168C" w:rsidRPr="00D65F67">
        <w:rPr>
          <w:rStyle w:val="no0020spacingchar"/>
          <w:color w:val="000000"/>
        </w:rPr>
        <w:t>ım konusu için hazırlanmış olup</w:t>
      </w:r>
      <w:r w:rsidRPr="00D65F67">
        <w:rPr>
          <w:rStyle w:val="no0020spacingchar"/>
          <w:color w:val="000000"/>
        </w:rPr>
        <w:t xml:space="preserve"> gereken tüm detayları içermektedir.</w:t>
      </w:r>
    </w:p>
    <w:p w14:paraId="6D272776" w14:textId="3F604C09" w:rsidR="007303A8" w:rsidRPr="00D65F67" w:rsidRDefault="007303A8" w:rsidP="00FD043E">
      <w:pPr>
        <w:pStyle w:val="no0020spacing"/>
        <w:spacing w:before="120" w:beforeAutospacing="0" w:after="120" w:afterAutospacing="0" w:line="252" w:lineRule="auto"/>
        <w:ind w:firstLine="709"/>
        <w:jc w:val="both"/>
        <w:rPr>
          <w:rStyle w:val="no0020spacingchar"/>
        </w:rPr>
      </w:pPr>
      <w:r w:rsidRPr="00D65F67">
        <w:rPr>
          <w:rStyle w:val="no0020spacingchar"/>
          <w:color w:val="000000"/>
        </w:rPr>
        <w:t xml:space="preserve">Yukarıda belirtilen </w:t>
      </w:r>
      <w:r w:rsidR="00DB2EDD" w:rsidRPr="00D65F67">
        <w:t xml:space="preserve">Çağrı Kılavuzunu, </w:t>
      </w:r>
      <w:r w:rsidRPr="00D65F67">
        <w:rPr>
          <w:rStyle w:val="no0020spacingchar"/>
          <w:color w:val="000000"/>
        </w:rPr>
        <w:t xml:space="preserve">Hibe Uygulama Planını, Başvuru Formunu, Teknik ve İdari Şartnameleri ve bu belgelerin </w:t>
      </w:r>
      <w:proofErr w:type="gramStart"/>
      <w:r w:rsidRPr="00D65F67">
        <w:rPr>
          <w:rStyle w:val="no0020spacingchar"/>
          <w:color w:val="000000"/>
        </w:rPr>
        <w:t xml:space="preserve">eklerini  </w:t>
      </w:r>
      <w:r w:rsidR="00B702D8" w:rsidRPr="00D65F67">
        <w:rPr>
          <w:rStyle w:val="no0020spacingchar"/>
          <w:color w:val="000000"/>
        </w:rPr>
        <w:t>Mersin</w:t>
      </w:r>
      <w:proofErr w:type="gramEnd"/>
      <w:r w:rsidR="00B702D8" w:rsidRPr="00D65F67">
        <w:rPr>
          <w:rStyle w:val="no0020spacingchar"/>
          <w:color w:val="000000"/>
        </w:rPr>
        <w:t xml:space="preserve"> İl </w:t>
      </w:r>
      <w:r w:rsidR="00A23A2F" w:rsidRPr="00D65F67">
        <w:rPr>
          <w:rStyle w:val="no0020spacingchar"/>
          <w:color w:val="000000"/>
        </w:rPr>
        <w:t xml:space="preserve">ve İlçe </w:t>
      </w:r>
      <w:r w:rsidR="00B702D8" w:rsidRPr="00D65F67">
        <w:rPr>
          <w:rStyle w:val="no0020spacingchar"/>
          <w:color w:val="000000"/>
        </w:rPr>
        <w:t>Tarım ve Orman Müdürlüğünden temin edebilir</w:t>
      </w:r>
      <w:r w:rsidRPr="00D65F67">
        <w:rPr>
          <w:rStyle w:val="no0020spacingchar"/>
          <w:color w:val="000000"/>
        </w:rPr>
        <w:t xml:space="preserve"> veya </w:t>
      </w:r>
      <w:r w:rsidR="003A7E2C" w:rsidRPr="00D65F67">
        <w:rPr>
          <w:rStyle w:val="no0020spacingchar"/>
          <w:color w:val="000000"/>
        </w:rPr>
        <w:t>Mersin</w:t>
      </w:r>
      <w:r w:rsidRPr="00D65F67">
        <w:rPr>
          <w:rStyle w:val="no0020spacingchar"/>
          <w:color w:val="000000"/>
        </w:rPr>
        <w:t xml:space="preserve"> İl Tarım ve Orman Müdürlüğünün web sitesinden</w:t>
      </w:r>
      <w:r w:rsidR="00DB2EDD" w:rsidRPr="00D65F67">
        <w:rPr>
          <w:rStyle w:val="no0020spacingchar"/>
          <w:color w:val="000000"/>
        </w:rPr>
        <w:t xml:space="preserve"> </w:t>
      </w:r>
      <w:r w:rsidR="00DB2EDD" w:rsidRPr="00D65F67">
        <w:t>(</w:t>
      </w:r>
      <w:hyperlink r:id="rId5" w:history="1">
        <w:r w:rsidR="00DB2EDD" w:rsidRPr="00D65F67">
          <w:rPr>
            <w:rStyle w:val="Kpr"/>
            <w:rFonts w:eastAsia="MS Gothic"/>
          </w:rPr>
          <w:t>https://mersin.tarimorman.gov.tr</w:t>
        </w:r>
      </w:hyperlink>
      <w:r w:rsidR="00DB2EDD" w:rsidRPr="00D65F67">
        <w:t xml:space="preserve">) </w:t>
      </w:r>
      <w:r w:rsidRPr="00D65F67">
        <w:rPr>
          <w:rStyle w:val="no0020spacingchar"/>
          <w:color w:val="000000"/>
        </w:rPr>
        <w:t xml:space="preserve"> </w:t>
      </w:r>
      <w:r w:rsidR="00BE168C" w:rsidRPr="00D65F67">
        <w:rPr>
          <w:rStyle w:val="no0020spacingchar"/>
          <w:color w:val="000000"/>
        </w:rPr>
        <w:t xml:space="preserve"> edine</w:t>
      </w:r>
      <w:r w:rsidR="00DB2EDD" w:rsidRPr="00D65F67">
        <w:rPr>
          <w:rStyle w:val="no0020spacingchar"/>
          <w:color w:val="000000"/>
        </w:rPr>
        <w:t>bilirsiniz</w:t>
      </w:r>
      <w:r w:rsidRPr="00D65F67">
        <w:rPr>
          <w:rStyle w:val="no0020spacingchar"/>
          <w:color w:val="000000"/>
        </w:rPr>
        <w:t>.</w:t>
      </w:r>
    </w:p>
    <w:p w14:paraId="12DFA2EC" w14:textId="77777777" w:rsidR="007D0E2C" w:rsidRPr="00D65F67" w:rsidRDefault="007D0E2C" w:rsidP="00FD043E">
      <w:pPr>
        <w:ind w:firstLine="709"/>
        <w:jc w:val="center"/>
        <w:rPr>
          <w:b/>
          <w:u w:val="single"/>
        </w:rPr>
      </w:pPr>
      <w:r w:rsidRPr="00D65F67">
        <w:rPr>
          <w:b/>
          <w:u w:val="single"/>
        </w:rPr>
        <w:lastRenderedPageBreak/>
        <w:t>İlçe ve İl Tarım ve Orman Müdürlüğünün İrtibat Telefon Numaraları</w:t>
      </w:r>
    </w:p>
    <w:p w14:paraId="2879FC4C" w14:textId="77777777" w:rsidR="007D0E2C" w:rsidRPr="00D65F67" w:rsidRDefault="007D0E2C" w:rsidP="00FD043E">
      <w:pPr>
        <w:ind w:firstLine="709"/>
        <w:jc w:val="center"/>
        <w:rPr>
          <w:b/>
        </w:rPr>
      </w:pPr>
    </w:p>
    <w:p w14:paraId="6AD0AACD" w14:textId="77777777" w:rsidR="007D0E2C" w:rsidRPr="00D65F67" w:rsidRDefault="007D0E2C" w:rsidP="00FD043E">
      <w:pPr>
        <w:ind w:firstLine="709"/>
        <w:jc w:val="center"/>
        <w:rPr>
          <w:b/>
        </w:rPr>
      </w:pPr>
      <w:r w:rsidRPr="00D65F67">
        <w:rPr>
          <w:b/>
        </w:rPr>
        <w:t>Erdemli İlçe Tarım ve Orman Müdürlüğü</w:t>
      </w:r>
    </w:p>
    <w:p w14:paraId="62356757" w14:textId="77777777" w:rsidR="007D0E2C" w:rsidRPr="00D65F67" w:rsidRDefault="007D0E2C" w:rsidP="00FD043E">
      <w:pPr>
        <w:ind w:firstLine="709"/>
        <w:jc w:val="center"/>
      </w:pPr>
      <w:r w:rsidRPr="00D65F67">
        <w:t>Çiftçi Destek Ekibi (0324) 515 17 43</w:t>
      </w:r>
    </w:p>
    <w:p w14:paraId="35CA71F6" w14:textId="77777777" w:rsidR="007D0E2C" w:rsidRPr="00D65F67" w:rsidRDefault="007D0E2C" w:rsidP="00FD043E">
      <w:pPr>
        <w:ind w:firstLine="709"/>
        <w:jc w:val="center"/>
        <w:rPr>
          <w:b/>
        </w:rPr>
      </w:pPr>
    </w:p>
    <w:p w14:paraId="3282BFC9" w14:textId="77777777" w:rsidR="007D0E2C" w:rsidRPr="00D65F67" w:rsidRDefault="007D0E2C" w:rsidP="00FD043E">
      <w:pPr>
        <w:ind w:firstLine="709"/>
        <w:jc w:val="center"/>
        <w:rPr>
          <w:b/>
        </w:rPr>
      </w:pPr>
      <w:r w:rsidRPr="00D65F67">
        <w:rPr>
          <w:b/>
        </w:rPr>
        <w:t>Silifke İlçe Tarım ve Orman Müdürlüğü</w:t>
      </w:r>
    </w:p>
    <w:p w14:paraId="5D045E8E" w14:textId="77777777" w:rsidR="007D0E2C" w:rsidRPr="00D65F67" w:rsidRDefault="007D0E2C" w:rsidP="00FD043E">
      <w:pPr>
        <w:ind w:firstLine="709"/>
        <w:jc w:val="center"/>
      </w:pPr>
      <w:r w:rsidRPr="00D65F67">
        <w:t>Çiftçi Destek Ekibi (0324) 714 10 09</w:t>
      </w:r>
    </w:p>
    <w:p w14:paraId="0BAC53F1" w14:textId="77777777" w:rsidR="007D0E2C" w:rsidRPr="00D65F67" w:rsidRDefault="007D0E2C" w:rsidP="00FD043E">
      <w:pPr>
        <w:ind w:firstLine="709"/>
        <w:jc w:val="center"/>
      </w:pPr>
    </w:p>
    <w:p w14:paraId="6D1CFCAB" w14:textId="77777777" w:rsidR="007D0E2C" w:rsidRPr="00D65F67" w:rsidRDefault="007D0E2C" w:rsidP="00FD043E">
      <w:pPr>
        <w:ind w:firstLine="709"/>
        <w:jc w:val="center"/>
        <w:rPr>
          <w:b/>
        </w:rPr>
      </w:pPr>
      <w:r w:rsidRPr="00D65F67">
        <w:rPr>
          <w:b/>
        </w:rPr>
        <w:t>Mut İlçe Tarım ve Orman Müdürlüğü</w:t>
      </w:r>
    </w:p>
    <w:p w14:paraId="0C162E33" w14:textId="77777777" w:rsidR="007D0E2C" w:rsidRPr="00D65F67" w:rsidRDefault="007D0E2C" w:rsidP="00FD043E">
      <w:pPr>
        <w:ind w:firstLine="709"/>
        <w:jc w:val="center"/>
      </w:pPr>
      <w:r w:rsidRPr="00D65F67">
        <w:t>Çiftçi Destek Ekibi (0324) 774 14 12</w:t>
      </w:r>
    </w:p>
    <w:p w14:paraId="49F71A97" w14:textId="77777777" w:rsidR="007D0E2C" w:rsidRPr="00D65F67" w:rsidRDefault="007D0E2C" w:rsidP="00FD043E">
      <w:pPr>
        <w:ind w:firstLine="709"/>
        <w:jc w:val="center"/>
      </w:pPr>
    </w:p>
    <w:p w14:paraId="27C3F84F" w14:textId="77777777" w:rsidR="007D0E2C" w:rsidRPr="00D65F67" w:rsidRDefault="007D0E2C" w:rsidP="00FD043E">
      <w:pPr>
        <w:ind w:firstLine="709"/>
        <w:jc w:val="center"/>
        <w:rPr>
          <w:b/>
        </w:rPr>
      </w:pPr>
      <w:r w:rsidRPr="00D65F67">
        <w:rPr>
          <w:b/>
        </w:rPr>
        <w:t>Toroslar İlçe Tarım ve Orman Müdürlüğü</w:t>
      </w:r>
    </w:p>
    <w:p w14:paraId="2419C64B" w14:textId="77777777" w:rsidR="007D0E2C" w:rsidRPr="00D65F67" w:rsidRDefault="007D0E2C" w:rsidP="00FD043E">
      <w:pPr>
        <w:ind w:firstLine="709"/>
        <w:jc w:val="center"/>
      </w:pPr>
      <w:r w:rsidRPr="00D65F67">
        <w:t>Çiftçi Destek Ekibi (0324) 337 00 51</w:t>
      </w:r>
    </w:p>
    <w:p w14:paraId="0BD8EBB0" w14:textId="77777777" w:rsidR="007D0E2C" w:rsidRPr="00D65F67" w:rsidRDefault="007D0E2C" w:rsidP="00FD043E">
      <w:pPr>
        <w:ind w:firstLine="709"/>
        <w:jc w:val="center"/>
      </w:pPr>
    </w:p>
    <w:p w14:paraId="1BD67A82" w14:textId="77777777" w:rsidR="007D0E2C" w:rsidRPr="00D65F67" w:rsidRDefault="007D0E2C" w:rsidP="00FD043E">
      <w:pPr>
        <w:ind w:firstLine="709"/>
        <w:jc w:val="center"/>
        <w:rPr>
          <w:b/>
        </w:rPr>
      </w:pPr>
      <w:r w:rsidRPr="00D65F67">
        <w:rPr>
          <w:b/>
        </w:rPr>
        <w:t>Mezitli İlçe Tarım ve Orman Müdürlüğü</w:t>
      </w:r>
    </w:p>
    <w:p w14:paraId="0E269037" w14:textId="77777777" w:rsidR="007D0E2C" w:rsidRPr="00D65F67" w:rsidRDefault="007D0E2C" w:rsidP="00FD043E">
      <w:pPr>
        <w:ind w:firstLine="709"/>
        <w:jc w:val="center"/>
      </w:pPr>
      <w:r w:rsidRPr="00D65F67">
        <w:t>Çiftçi Destek Ekibi (0324) 481 33 68</w:t>
      </w:r>
    </w:p>
    <w:p w14:paraId="7877504A" w14:textId="77777777" w:rsidR="007D0E2C" w:rsidRPr="00D65F67" w:rsidRDefault="007D0E2C" w:rsidP="00FD043E">
      <w:pPr>
        <w:ind w:firstLine="709"/>
        <w:jc w:val="center"/>
      </w:pPr>
    </w:p>
    <w:p w14:paraId="14501D92" w14:textId="77777777" w:rsidR="007D0E2C" w:rsidRPr="00D65F67" w:rsidRDefault="007D0E2C" w:rsidP="00FD043E">
      <w:pPr>
        <w:ind w:firstLine="709"/>
        <w:jc w:val="center"/>
        <w:rPr>
          <w:b/>
        </w:rPr>
      </w:pPr>
      <w:r w:rsidRPr="00D65F67">
        <w:rPr>
          <w:b/>
        </w:rPr>
        <w:t>Tarsus İlçe Tarım ve Orman Müdürlüğü</w:t>
      </w:r>
    </w:p>
    <w:p w14:paraId="608B3916" w14:textId="77777777" w:rsidR="007D0E2C" w:rsidRPr="00D65F67" w:rsidRDefault="007D0E2C" w:rsidP="00FD043E">
      <w:pPr>
        <w:ind w:firstLine="709"/>
        <w:jc w:val="center"/>
      </w:pPr>
      <w:r w:rsidRPr="00D65F67">
        <w:t>Çiftçi Destek Ekibi (0324) 614 20 29</w:t>
      </w:r>
    </w:p>
    <w:p w14:paraId="5819F308" w14:textId="77777777" w:rsidR="007D0E2C" w:rsidRPr="00D65F67" w:rsidRDefault="007D0E2C" w:rsidP="00FD043E">
      <w:pPr>
        <w:ind w:firstLine="709"/>
        <w:jc w:val="center"/>
      </w:pPr>
    </w:p>
    <w:p w14:paraId="768D6547" w14:textId="77777777" w:rsidR="007D0E2C" w:rsidRPr="00D65F67" w:rsidRDefault="007D0E2C" w:rsidP="00FD043E">
      <w:pPr>
        <w:ind w:firstLine="709"/>
        <w:jc w:val="center"/>
        <w:rPr>
          <w:b/>
        </w:rPr>
      </w:pPr>
      <w:r w:rsidRPr="00D65F67">
        <w:rPr>
          <w:b/>
        </w:rPr>
        <w:t>Çamlıyayla İlçe Tarım ve Orman Müdürlüğü</w:t>
      </w:r>
    </w:p>
    <w:p w14:paraId="297339CC" w14:textId="77777777" w:rsidR="007D0E2C" w:rsidRPr="00D65F67" w:rsidRDefault="007D0E2C" w:rsidP="00FD043E">
      <w:pPr>
        <w:ind w:firstLine="709"/>
        <w:jc w:val="center"/>
      </w:pPr>
      <w:r w:rsidRPr="00D65F67">
        <w:t>Çiftçi Destek Ekibi (0324) 681 40 60</w:t>
      </w:r>
    </w:p>
    <w:p w14:paraId="447D1B41" w14:textId="77777777" w:rsidR="007D0E2C" w:rsidRPr="00D65F67" w:rsidRDefault="007D0E2C" w:rsidP="00FD043E">
      <w:pPr>
        <w:ind w:firstLine="709"/>
        <w:jc w:val="center"/>
      </w:pPr>
    </w:p>
    <w:p w14:paraId="0E8B65C8" w14:textId="77777777" w:rsidR="007D0E2C" w:rsidRPr="00D65F67" w:rsidRDefault="007D0E2C" w:rsidP="00FD043E">
      <w:pPr>
        <w:ind w:firstLine="709"/>
        <w:jc w:val="center"/>
        <w:rPr>
          <w:b/>
        </w:rPr>
      </w:pPr>
      <w:r w:rsidRPr="00D65F67">
        <w:rPr>
          <w:b/>
        </w:rPr>
        <w:t>Anamur İlçe Tarım ve Orman Müdürlüğü</w:t>
      </w:r>
    </w:p>
    <w:p w14:paraId="14CC62FB" w14:textId="77777777" w:rsidR="007D0E2C" w:rsidRPr="00D65F67" w:rsidRDefault="007D0E2C" w:rsidP="00FD043E">
      <w:pPr>
        <w:ind w:firstLine="709"/>
        <w:jc w:val="center"/>
      </w:pPr>
      <w:r w:rsidRPr="00D65F67">
        <w:t>Çiftçi Destek Ekibi (0324) 814 10 13</w:t>
      </w:r>
    </w:p>
    <w:p w14:paraId="7FFDE8EF" w14:textId="77777777" w:rsidR="007D0E2C" w:rsidRPr="00D65F67" w:rsidRDefault="007D0E2C" w:rsidP="00FD043E">
      <w:pPr>
        <w:ind w:firstLine="709"/>
        <w:jc w:val="center"/>
      </w:pPr>
    </w:p>
    <w:p w14:paraId="4ADE0A0A" w14:textId="77777777" w:rsidR="007D0E2C" w:rsidRPr="00D65F67" w:rsidRDefault="007D0E2C" w:rsidP="00FD043E">
      <w:pPr>
        <w:ind w:firstLine="709"/>
        <w:jc w:val="center"/>
        <w:rPr>
          <w:b/>
        </w:rPr>
      </w:pPr>
      <w:r w:rsidRPr="00D65F67">
        <w:rPr>
          <w:b/>
        </w:rPr>
        <w:t>Bozyazı İlçe Tarım ve Orman Müdürlüğü</w:t>
      </w:r>
    </w:p>
    <w:p w14:paraId="43340D28" w14:textId="77777777" w:rsidR="007D0E2C" w:rsidRPr="00D65F67" w:rsidRDefault="007D0E2C" w:rsidP="00FD043E">
      <w:pPr>
        <w:ind w:firstLine="709"/>
        <w:jc w:val="center"/>
      </w:pPr>
      <w:r w:rsidRPr="00D65F67">
        <w:t>Çiftçi Destek Ekibi (0324) 851 32 68</w:t>
      </w:r>
    </w:p>
    <w:p w14:paraId="3EE9841C" w14:textId="77777777" w:rsidR="007D0E2C" w:rsidRPr="00D65F67" w:rsidRDefault="007D0E2C" w:rsidP="00FD043E">
      <w:pPr>
        <w:ind w:firstLine="709"/>
        <w:jc w:val="center"/>
      </w:pPr>
    </w:p>
    <w:p w14:paraId="1F7DF214" w14:textId="77777777" w:rsidR="007D0E2C" w:rsidRPr="00D65F67" w:rsidRDefault="007D0E2C" w:rsidP="00FD043E">
      <w:pPr>
        <w:ind w:firstLine="709"/>
        <w:jc w:val="center"/>
        <w:rPr>
          <w:b/>
        </w:rPr>
      </w:pPr>
      <w:r w:rsidRPr="00D65F67">
        <w:rPr>
          <w:b/>
        </w:rPr>
        <w:t>Aydıncık İlçe Tarım ve Orman Müdürlüğü</w:t>
      </w:r>
    </w:p>
    <w:p w14:paraId="3DBC9CD1" w14:textId="77777777" w:rsidR="007D0E2C" w:rsidRPr="00D65F67" w:rsidRDefault="007D0E2C" w:rsidP="00FD043E">
      <w:pPr>
        <w:ind w:firstLine="709"/>
        <w:jc w:val="center"/>
      </w:pPr>
      <w:r w:rsidRPr="00D65F67">
        <w:t>Çiftçi Destek Ekibi (0324) 841 31 49</w:t>
      </w:r>
    </w:p>
    <w:p w14:paraId="07D8D692" w14:textId="77777777" w:rsidR="007D0E2C" w:rsidRPr="00D65F67" w:rsidRDefault="007D0E2C" w:rsidP="00FD043E">
      <w:pPr>
        <w:ind w:firstLine="709"/>
        <w:jc w:val="center"/>
      </w:pPr>
    </w:p>
    <w:p w14:paraId="24AC4DF2" w14:textId="77777777" w:rsidR="007D0E2C" w:rsidRPr="00D65F67" w:rsidRDefault="007D0E2C" w:rsidP="00FD043E">
      <w:pPr>
        <w:ind w:firstLine="709"/>
        <w:jc w:val="center"/>
        <w:rPr>
          <w:b/>
        </w:rPr>
      </w:pPr>
      <w:r w:rsidRPr="00D65F67">
        <w:rPr>
          <w:b/>
        </w:rPr>
        <w:t>Gülnar İlçe Tarım ve Orman Müdürlüğü</w:t>
      </w:r>
    </w:p>
    <w:p w14:paraId="01370B85" w14:textId="77777777" w:rsidR="007D0E2C" w:rsidRPr="00D65F67" w:rsidRDefault="007D0E2C" w:rsidP="00FD043E">
      <w:pPr>
        <w:ind w:firstLine="709"/>
        <w:jc w:val="center"/>
      </w:pPr>
      <w:r w:rsidRPr="00D65F67">
        <w:t>Çiftçi Destek Ekibi (0324) 751 70 42</w:t>
      </w:r>
    </w:p>
    <w:p w14:paraId="37C18F2F" w14:textId="77777777" w:rsidR="007D0E2C" w:rsidRPr="00D65F67" w:rsidRDefault="007D0E2C" w:rsidP="00FD043E">
      <w:pPr>
        <w:ind w:firstLine="709"/>
        <w:jc w:val="center"/>
      </w:pPr>
    </w:p>
    <w:p w14:paraId="179EDBD0" w14:textId="77777777" w:rsidR="007D0E2C" w:rsidRPr="00D65F67" w:rsidRDefault="007D0E2C" w:rsidP="00FD043E">
      <w:pPr>
        <w:ind w:firstLine="709"/>
        <w:jc w:val="center"/>
        <w:rPr>
          <w:b/>
        </w:rPr>
      </w:pPr>
      <w:r w:rsidRPr="00D65F67">
        <w:rPr>
          <w:b/>
        </w:rPr>
        <w:t>Mersin İl Tarım ve Orman Müdürlüğü</w:t>
      </w:r>
    </w:p>
    <w:p w14:paraId="4463826B" w14:textId="77777777" w:rsidR="007D0E2C" w:rsidRPr="00D65F67" w:rsidRDefault="007D0E2C" w:rsidP="00FD043E">
      <w:pPr>
        <w:ind w:left="708" w:firstLine="709"/>
        <w:jc w:val="center"/>
        <w:rPr>
          <w:b/>
        </w:rPr>
      </w:pPr>
      <w:r w:rsidRPr="00D65F67">
        <w:t>İl Proje Yönetim Birimi</w:t>
      </w:r>
      <w:r w:rsidRPr="00D65F67">
        <w:rPr>
          <w:b/>
        </w:rPr>
        <w:t xml:space="preserve"> </w:t>
      </w:r>
      <w:r w:rsidRPr="00D65F67">
        <w:t>(Koordinasyon ve Tarımsal Veriler Şube Müdürlüğü)</w:t>
      </w:r>
    </w:p>
    <w:p w14:paraId="388F2421" w14:textId="77777777" w:rsidR="007D0E2C" w:rsidRPr="00D65F67" w:rsidRDefault="007D0E2C" w:rsidP="00FD043E">
      <w:pPr>
        <w:ind w:left="708" w:firstLine="709"/>
        <w:jc w:val="center"/>
        <w:rPr>
          <w:b/>
        </w:rPr>
      </w:pPr>
      <w:r w:rsidRPr="00D65F67">
        <w:t>(0324) 326 40 06-07 (Dâhili:127-138)</w:t>
      </w:r>
    </w:p>
    <w:p w14:paraId="6D272781" w14:textId="77777777" w:rsidR="00DE1E75" w:rsidRPr="00D65F67" w:rsidRDefault="00000000" w:rsidP="00FD043E">
      <w:pPr>
        <w:ind w:firstLine="709"/>
      </w:pPr>
    </w:p>
    <w:sectPr w:rsidR="00DE1E75" w:rsidRPr="00D65F67" w:rsidSect="00694C1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B43"/>
    <w:multiLevelType w:val="hybridMultilevel"/>
    <w:tmpl w:val="0F521BAC"/>
    <w:lvl w:ilvl="0" w:tplc="EE245D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E3A76EF"/>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F916089"/>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D9B48B6"/>
    <w:multiLevelType w:val="hybridMultilevel"/>
    <w:tmpl w:val="A176980A"/>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328857DD"/>
    <w:multiLevelType w:val="hybridMultilevel"/>
    <w:tmpl w:val="A1385760"/>
    <w:lvl w:ilvl="0" w:tplc="5CFA5BBA">
      <w:start w:val="1"/>
      <w:numFmt w:val="lowerRoman"/>
      <w:lvlText w:val="(%1)"/>
      <w:lvlJc w:val="left"/>
      <w:pPr>
        <w:ind w:left="780" w:hanging="720"/>
      </w:pPr>
      <w:rPr>
        <w:rFonts w:hint="default"/>
        <w:i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3BA86DE0"/>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2787F7E"/>
    <w:multiLevelType w:val="hybridMultilevel"/>
    <w:tmpl w:val="BA12C182"/>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1" w15:restartNumberingAfterBreak="0">
    <w:nsid w:val="538C6E5A"/>
    <w:multiLevelType w:val="hybridMultilevel"/>
    <w:tmpl w:val="94D8A23C"/>
    <w:lvl w:ilvl="0" w:tplc="4022C950">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091BC4"/>
    <w:multiLevelType w:val="hybridMultilevel"/>
    <w:tmpl w:val="DA569C7E"/>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3" w15:restartNumberingAfterBreak="0">
    <w:nsid w:val="5EFF20F7"/>
    <w:multiLevelType w:val="hybridMultilevel"/>
    <w:tmpl w:val="F4ECBEA0"/>
    <w:lvl w:ilvl="0" w:tplc="3D3A24AC">
      <w:start w:val="1"/>
      <w:numFmt w:val="decimal"/>
      <w:lvlText w:val="%1."/>
      <w:lvlJc w:val="left"/>
      <w:pPr>
        <w:tabs>
          <w:tab w:val="num" w:pos="794"/>
        </w:tabs>
        <w:ind w:left="794" w:hanging="434"/>
      </w:pPr>
      <w:rPr>
        <w:b w:val="0"/>
        <w:color w:val="auto"/>
      </w:rPr>
    </w:lvl>
    <w:lvl w:ilvl="1" w:tplc="F4A27AB4">
      <w:start w:val="1"/>
      <w:numFmt w:val="upperLetter"/>
      <w:lvlText w:val="%2."/>
      <w:lvlJc w:val="left"/>
      <w:pPr>
        <w:ind w:left="502" w:hanging="360"/>
      </w:pPr>
    </w:lvl>
    <w:lvl w:ilvl="2" w:tplc="041F0019">
      <w:start w:val="1"/>
      <w:numFmt w:val="lowerLetter"/>
      <w:lvlText w:val="%3."/>
      <w:lvlJc w:val="left"/>
      <w:pPr>
        <w:tabs>
          <w:tab w:val="num" w:pos="2160"/>
        </w:tabs>
        <w:ind w:left="2160" w:hanging="180"/>
      </w:pPr>
      <w:rPr>
        <w:rFonts w:cs="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65B63EBF"/>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85C5744"/>
    <w:multiLevelType w:val="hybridMultilevel"/>
    <w:tmpl w:val="2506BD90"/>
    <w:lvl w:ilvl="0" w:tplc="E04AFAA8">
      <w:start w:val="1"/>
      <w:numFmt w:val="upperLetter"/>
      <w:lvlText w:val="%1."/>
      <w:lvlJc w:val="left"/>
      <w:pPr>
        <w:tabs>
          <w:tab w:val="num" w:pos="5038"/>
        </w:tabs>
        <w:ind w:left="5038"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1535780"/>
    <w:multiLevelType w:val="hybridMultilevel"/>
    <w:tmpl w:val="0316E19C"/>
    <w:lvl w:ilvl="0" w:tplc="AEFEBF4A">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7" w15:restartNumberingAfterBreak="0">
    <w:nsid w:val="73CB7287"/>
    <w:multiLevelType w:val="hybridMultilevel"/>
    <w:tmpl w:val="C9844A5E"/>
    <w:lvl w:ilvl="0" w:tplc="041F0019">
      <w:start w:val="1"/>
      <w:numFmt w:val="lowerLetter"/>
      <w:lvlText w:val="%1."/>
      <w:lvlJc w:val="left"/>
      <w:pPr>
        <w:ind w:left="1968" w:hanging="360"/>
      </w:pPr>
    </w:lvl>
    <w:lvl w:ilvl="1" w:tplc="041F0019" w:tentative="1">
      <w:start w:val="1"/>
      <w:numFmt w:val="lowerLetter"/>
      <w:lvlText w:val="%2."/>
      <w:lvlJc w:val="left"/>
      <w:pPr>
        <w:ind w:left="2688" w:hanging="360"/>
      </w:pPr>
    </w:lvl>
    <w:lvl w:ilvl="2" w:tplc="041F001B" w:tentative="1">
      <w:start w:val="1"/>
      <w:numFmt w:val="lowerRoman"/>
      <w:lvlText w:val="%3."/>
      <w:lvlJc w:val="right"/>
      <w:pPr>
        <w:ind w:left="3408" w:hanging="180"/>
      </w:pPr>
    </w:lvl>
    <w:lvl w:ilvl="3" w:tplc="041F000F" w:tentative="1">
      <w:start w:val="1"/>
      <w:numFmt w:val="decimal"/>
      <w:lvlText w:val="%4."/>
      <w:lvlJc w:val="left"/>
      <w:pPr>
        <w:ind w:left="4128" w:hanging="360"/>
      </w:pPr>
    </w:lvl>
    <w:lvl w:ilvl="4" w:tplc="041F0019" w:tentative="1">
      <w:start w:val="1"/>
      <w:numFmt w:val="lowerLetter"/>
      <w:lvlText w:val="%5."/>
      <w:lvlJc w:val="left"/>
      <w:pPr>
        <w:ind w:left="4848" w:hanging="360"/>
      </w:pPr>
    </w:lvl>
    <w:lvl w:ilvl="5" w:tplc="041F001B" w:tentative="1">
      <w:start w:val="1"/>
      <w:numFmt w:val="lowerRoman"/>
      <w:lvlText w:val="%6."/>
      <w:lvlJc w:val="right"/>
      <w:pPr>
        <w:ind w:left="5568" w:hanging="180"/>
      </w:pPr>
    </w:lvl>
    <w:lvl w:ilvl="6" w:tplc="041F000F" w:tentative="1">
      <w:start w:val="1"/>
      <w:numFmt w:val="decimal"/>
      <w:lvlText w:val="%7."/>
      <w:lvlJc w:val="left"/>
      <w:pPr>
        <w:ind w:left="6288" w:hanging="360"/>
      </w:pPr>
    </w:lvl>
    <w:lvl w:ilvl="7" w:tplc="041F0019" w:tentative="1">
      <w:start w:val="1"/>
      <w:numFmt w:val="lowerLetter"/>
      <w:lvlText w:val="%8."/>
      <w:lvlJc w:val="left"/>
      <w:pPr>
        <w:ind w:left="7008" w:hanging="360"/>
      </w:pPr>
    </w:lvl>
    <w:lvl w:ilvl="8" w:tplc="041F001B" w:tentative="1">
      <w:start w:val="1"/>
      <w:numFmt w:val="lowerRoman"/>
      <w:lvlText w:val="%9."/>
      <w:lvlJc w:val="right"/>
      <w:pPr>
        <w:ind w:left="7728" w:hanging="180"/>
      </w:pPr>
    </w:lvl>
  </w:abstractNum>
  <w:abstractNum w:abstractNumId="18" w15:restartNumberingAfterBreak="0">
    <w:nsid w:val="7A6833BC"/>
    <w:multiLevelType w:val="hybridMultilevel"/>
    <w:tmpl w:val="0AA4AE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6969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598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550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2156622">
    <w:abstractNumId w:val="12"/>
  </w:num>
  <w:num w:numId="5" w16cid:durableId="1858998866">
    <w:abstractNumId w:val="10"/>
  </w:num>
  <w:num w:numId="6" w16cid:durableId="72508671">
    <w:abstractNumId w:val="7"/>
  </w:num>
  <w:num w:numId="7" w16cid:durableId="190073108">
    <w:abstractNumId w:val="3"/>
  </w:num>
  <w:num w:numId="8" w16cid:durableId="448741507">
    <w:abstractNumId w:val="9"/>
  </w:num>
  <w:num w:numId="9" w16cid:durableId="1708211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184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63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4035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151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5437235">
    <w:abstractNumId w:val="0"/>
  </w:num>
  <w:num w:numId="15" w16cid:durableId="1945460564">
    <w:abstractNumId w:val="1"/>
  </w:num>
  <w:num w:numId="16" w16cid:durableId="1213079816">
    <w:abstractNumId w:val="11"/>
  </w:num>
  <w:num w:numId="17" w16cid:durableId="2029985624">
    <w:abstractNumId w:val="15"/>
  </w:num>
  <w:num w:numId="18" w16cid:durableId="705449801">
    <w:abstractNumId w:val="5"/>
  </w:num>
  <w:num w:numId="19" w16cid:durableId="750470831">
    <w:abstractNumId w:val="8"/>
  </w:num>
  <w:num w:numId="20" w16cid:durableId="852452747">
    <w:abstractNumId w:val="17"/>
  </w:num>
  <w:num w:numId="21" w16cid:durableId="796950523">
    <w:abstractNumId w:val="14"/>
  </w:num>
  <w:num w:numId="22" w16cid:durableId="1448042525">
    <w:abstractNumId w:val="6"/>
  </w:num>
  <w:num w:numId="23" w16cid:durableId="14100774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AC7"/>
    <w:rsid w:val="00022C9D"/>
    <w:rsid w:val="000232EF"/>
    <w:rsid w:val="0007235A"/>
    <w:rsid w:val="000974D1"/>
    <w:rsid w:val="000F673B"/>
    <w:rsid w:val="000F6953"/>
    <w:rsid w:val="00102F63"/>
    <w:rsid w:val="001B7B45"/>
    <w:rsid w:val="001D3846"/>
    <w:rsid w:val="002566C8"/>
    <w:rsid w:val="00271F9C"/>
    <w:rsid w:val="00280430"/>
    <w:rsid w:val="0028708B"/>
    <w:rsid w:val="002D22E3"/>
    <w:rsid w:val="002E04B4"/>
    <w:rsid w:val="003154EE"/>
    <w:rsid w:val="00335D92"/>
    <w:rsid w:val="0035395F"/>
    <w:rsid w:val="003675B3"/>
    <w:rsid w:val="00376FE2"/>
    <w:rsid w:val="003A32C0"/>
    <w:rsid w:val="003A4DB4"/>
    <w:rsid w:val="003A7E2C"/>
    <w:rsid w:val="004007A2"/>
    <w:rsid w:val="00434AC7"/>
    <w:rsid w:val="00456F1A"/>
    <w:rsid w:val="004B2EB7"/>
    <w:rsid w:val="004F0BD8"/>
    <w:rsid w:val="00544D6D"/>
    <w:rsid w:val="005A203A"/>
    <w:rsid w:val="005B30CD"/>
    <w:rsid w:val="005C72A2"/>
    <w:rsid w:val="00643C99"/>
    <w:rsid w:val="00650D7C"/>
    <w:rsid w:val="006568B2"/>
    <w:rsid w:val="00660918"/>
    <w:rsid w:val="00665578"/>
    <w:rsid w:val="00694C1D"/>
    <w:rsid w:val="006B0B80"/>
    <w:rsid w:val="006C1C2B"/>
    <w:rsid w:val="006D0DC4"/>
    <w:rsid w:val="00724456"/>
    <w:rsid w:val="007303A8"/>
    <w:rsid w:val="00756553"/>
    <w:rsid w:val="0076160F"/>
    <w:rsid w:val="007640FB"/>
    <w:rsid w:val="0076444D"/>
    <w:rsid w:val="007B7E33"/>
    <w:rsid w:val="007C56E7"/>
    <w:rsid w:val="007C6686"/>
    <w:rsid w:val="007D0E2C"/>
    <w:rsid w:val="007E08BF"/>
    <w:rsid w:val="007E25EF"/>
    <w:rsid w:val="00806DD4"/>
    <w:rsid w:val="0082778D"/>
    <w:rsid w:val="008518BB"/>
    <w:rsid w:val="008A765D"/>
    <w:rsid w:val="008B3AE1"/>
    <w:rsid w:val="008C3558"/>
    <w:rsid w:val="008D6F4F"/>
    <w:rsid w:val="008D6FA2"/>
    <w:rsid w:val="00905B51"/>
    <w:rsid w:val="009547B3"/>
    <w:rsid w:val="00982A52"/>
    <w:rsid w:val="00983EF9"/>
    <w:rsid w:val="009912CF"/>
    <w:rsid w:val="009D799D"/>
    <w:rsid w:val="009E1F76"/>
    <w:rsid w:val="00A23A2F"/>
    <w:rsid w:val="00A4396B"/>
    <w:rsid w:val="00A81B5C"/>
    <w:rsid w:val="00A83394"/>
    <w:rsid w:val="00A84FAF"/>
    <w:rsid w:val="00AF7609"/>
    <w:rsid w:val="00B01BA5"/>
    <w:rsid w:val="00B05E2C"/>
    <w:rsid w:val="00B17B1B"/>
    <w:rsid w:val="00B210B6"/>
    <w:rsid w:val="00B2140E"/>
    <w:rsid w:val="00B35E37"/>
    <w:rsid w:val="00B44935"/>
    <w:rsid w:val="00B67696"/>
    <w:rsid w:val="00B702D8"/>
    <w:rsid w:val="00BA4E59"/>
    <w:rsid w:val="00BD6456"/>
    <w:rsid w:val="00BE15F3"/>
    <w:rsid w:val="00BE168C"/>
    <w:rsid w:val="00BF622D"/>
    <w:rsid w:val="00C45C4B"/>
    <w:rsid w:val="00CA4287"/>
    <w:rsid w:val="00CC4D75"/>
    <w:rsid w:val="00CC79F3"/>
    <w:rsid w:val="00CE750E"/>
    <w:rsid w:val="00D0437A"/>
    <w:rsid w:val="00D04D65"/>
    <w:rsid w:val="00D275D5"/>
    <w:rsid w:val="00D41F98"/>
    <w:rsid w:val="00D51AE9"/>
    <w:rsid w:val="00D51E37"/>
    <w:rsid w:val="00D65F67"/>
    <w:rsid w:val="00D91FF4"/>
    <w:rsid w:val="00DA6B7F"/>
    <w:rsid w:val="00DB2EDD"/>
    <w:rsid w:val="00DF30CD"/>
    <w:rsid w:val="00E1462D"/>
    <w:rsid w:val="00E17159"/>
    <w:rsid w:val="00E56543"/>
    <w:rsid w:val="00E56C3D"/>
    <w:rsid w:val="00E74869"/>
    <w:rsid w:val="00E81A38"/>
    <w:rsid w:val="00EF37F5"/>
    <w:rsid w:val="00F33B26"/>
    <w:rsid w:val="00F5576F"/>
    <w:rsid w:val="00F8137A"/>
    <w:rsid w:val="00FA57B2"/>
    <w:rsid w:val="00FA679A"/>
    <w:rsid w:val="00FD043E"/>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2718"/>
  <w15:docId w15:val="{D29575D2-2D5A-41F5-9E42-E5E62524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paragraph" w:styleId="Balk3">
    <w:name w:val="heading 3"/>
    <w:basedOn w:val="Normal"/>
    <w:next w:val="Normal"/>
    <w:link w:val="Balk3Char"/>
    <w:uiPriority w:val="9"/>
    <w:semiHidden/>
    <w:unhideWhenUsed/>
    <w:qFormat/>
    <w:rsid w:val="004007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 w:type="character" w:customStyle="1" w:styleId="Balk3Char">
    <w:name w:val="Başlık 3 Char"/>
    <w:basedOn w:val="VarsaylanParagrafYazTipi"/>
    <w:link w:val="Balk3"/>
    <w:uiPriority w:val="9"/>
    <w:rsid w:val="004007A2"/>
    <w:rPr>
      <w:rFonts w:asciiTheme="majorHAnsi" w:eastAsiaTheme="majorEastAsia" w:hAnsiTheme="majorHAnsi" w:cstheme="majorBidi"/>
      <w:b/>
      <w:bCs/>
      <w:color w:val="4F81BD"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rsin.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2024-04-04T06:23:20+00:00</YayinBitisTarihi>
  </documentManagement>
</p:properties>
</file>

<file path=customXml/itemProps1.xml><?xml version="1.0" encoding="utf-8"?>
<ds:datastoreItem xmlns:ds="http://schemas.openxmlformats.org/officeDocument/2006/customXml" ds:itemID="{9FFF242B-E0F5-44BD-B5FB-DAFED0DBC124}"/>
</file>

<file path=customXml/itemProps2.xml><?xml version="1.0" encoding="utf-8"?>
<ds:datastoreItem xmlns:ds="http://schemas.openxmlformats.org/officeDocument/2006/customXml" ds:itemID="{437336D8-5580-4B17-A2FE-555B25477A29}"/>
</file>

<file path=customXml/itemProps3.xml><?xml version="1.0" encoding="utf-8"?>
<ds:datastoreItem xmlns:ds="http://schemas.openxmlformats.org/officeDocument/2006/customXml" ds:itemID="{AC09B95B-7318-4EF2-B229-8D443A936B5D}"/>
</file>

<file path=docProps/app.xml><?xml version="1.0" encoding="utf-8"?>
<Properties xmlns="http://schemas.openxmlformats.org/officeDocument/2006/extended-properties" xmlns:vt="http://schemas.openxmlformats.org/officeDocument/2006/docPropsVTypes">
  <Template>Normal</Template>
  <TotalTime>59</TotalTime>
  <Pages>4</Pages>
  <Words>1419</Words>
  <Characters>8094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Mahitap Duygu Dikbaş</cp:lastModifiedBy>
  <cp:revision>19</cp:revision>
  <dcterms:created xsi:type="dcterms:W3CDTF">2023-04-03T06:40:00Z</dcterms:created>
  <dcterms:modified xsi:type="dcterms:W3CDTF">2023-04-03T08:16:00Z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